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79" w:rsidRDefault="00085779" w:rsidP="00085779">
      <w:pPr>
        <w:pStyle w:val="ConsPlusNormal"/>
        <w:jc w:val="center"/>
      </w:pPr>
      <w:r>
        <w:t>СОСТАВ</w:t>
      </w:r>
    </w:p>
    <w:p w:rsidR="00085779" w:rsidRDefault="00085779" w:rsidP="00085779">
      <w:r w:rsidRPr="0008577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085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соблюдению требований к служебному поведению муниципальных служащих Контрольно-счетной палаты муниципального образования городского округа «Сыктывкар» и уре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гулированию конфликта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8256"/>
      </w:tblGrid>
      <w:tr w:rsidR="00085779" w:rsidRPr="00085779" w:rsidTr="00085779">
        <w:trPr>
          <w:trHeight w:val="315"/>
        </w:trPr>
        <w:tc>
          <w:tcPr>
            <w:tcW w:w="1372" w:type="dxa"/>
            <w:noWrap/>
            <w:hideMark/>
          </w:tcPr>
          <w:p w:rsidR="00085779" w:rsidRPr="00085779" w:rsidRDefault="00085779" w:rsidP="00085779">
            <w:pPr>
              <w:rPr>
                <w:rFonts w:ascii="Times New Roman" w:hAnsi="Times New Roman" w:cs="Times New Roman"/>
              </w:rPr>
            </w:pPr>
            <w:r w:rsidRPr="00085779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8256" w:type="dxa"/>
            <w:noWrap/>
            <w:hideMark/>
          </w:tcPr>
          <w:p w:rsidR="00085779" w:rsidRPr="00085779" w:rsidRDefault="009251AA" w:rsidP="0008577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Борзыкин </w:t>
            </w:r>
            <w:proofErr w:type="spellStart"/>
            <w:r>
              <w:rPr>
                <w:rFonts w:ascii="Times New Roman" w:hAnsi="Times New Roman" w:cs="Times New Roman"/>
              </w:rPr>
              <w:t>В.В</w:t>
            </w:r>
            <w:proofErr w:type="spellEnd"/>
            <w:r>
              <w:rPr>
                <w:rFonts w:ascii="Times New Roman" w:hAnsi="Times New Roman" w:cs="Times New Roman"/>
              </w:rPr>
              <w:t>. – аудитор</w:t>
            </w:r>
          </w:p>
        </w:tc>
      </w:tr>
      <w:tr w:rsidR="00085779" w:rsidRPr="00085779" w:rsidTr="00085779">
        <w:trPr>
          <w:trHeight w:val="315"/>
        </w:trPr>
        <w:tc>
          <w:tcPr>
            <w:tcW w:w="1372" w:type="dxa"/>
            <w:noWrap/>
            <w:hideMark/>
          </w:tcPr>
          <w:p w:rsidR="00085779" w:rsidRPr="00085779" w:rsidRDefault="00085779" w:rsidP="00085779">
            <w:pPr>
              <w:rPr>
                <w:rFonts w:ascii="Times New Roman" w:hAnsi="Times New Roman" w:cs="Times New Roman"/>
              </w:rPr>
            </w:pPr>
            <w:r w:rsidRPr="00085779"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  <w:tc>
          <w:tcPr>
            <w:tcW w:w="8256" w:type="dxa"/>
            <w:noWrap/>
            <w:hideMark/>
          </w:tcPr>
          <w:p w:rsidR="00085779" w:rsidRPr="00085779" w:rsidRDefault="009251AA" w:rsidP="00085779">
            <w:pPr>
              <w:jc w:val="left"/>
              <w:rPr>
                <w:rFonts w:ascii="Times New Roman" w:hAnsi="Times New Roman" w:cs="Times New Roman"/>
              </w:rPr>
            </w:pPr>
            <w:r w:rsidRPr="009251AA">
              <w:rPr>
                <w:rFonts w:ascii="Times New Roman" w:hAnsi="Times New Roman" w:cs="Times New Roman"/>
              </w:rPr>
              <w:t>Филиппов </w:t>
            </w:r>
            <w:proofErr w:type="spellStart"/>
            <w:r w:rsidRPr="009251AA">
              <w:rPr>
                <w:rFonts w:ascii="Times New Roman" w:hAnsi="Times New Roman" w:cs="Times New Roman"/>
              </w:rPr>
              <w:t>А.Ф</w:t>
            </w:r>
            <w:proofErr w:type="spellEnd"/>
            <w:r w:rsidRPr="009251AA">
              <w:rPr>
                <w:rFonts w:ascii="Times New Roman" w:hAnsi="Times New Roman" w:cs="Times New Roman"/>
              </w:rPr>
              <w:t>. – начальник управления по обеспечению деятельности Совета МО ГО «Сыктывкар» (по согласованию)</w:t>
            </w:r>
          </w:p>
        </w:tc>
      </w:tr>
      <w:tr w:rsidR="00085779" w:rsidRPr="00085779" w:rsidTr="00085779">
        <w:trPr>
          <w:trHeight w:val="315"/>
        </w:trPr>
        <w:tc>
          <w:tcPr>
            <w:tcW w:w="1372" w:type="dxa"/>
            <w:noWrap/>
            <w:hideMark/>
          </w:tcPr>
          <w:p w:rsidR="00085779" w:rsidRPr="00085779" w:rsidRDefault="00085779" w:rsidP="00085779">
            <w:pPr>
              <w:rPr>
                <w:rFonts w:ascii="Times New Roman" w:hAnsi="Times New Roman" w:cs="Times New Roman"/>
              </w:rPr>
            </w:pPr>
            <w:r w:rsidRPr="00085779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8256" w:type="dxa"/>
            <w:noWrap/>
            <w:hideMark/>
          </w:tcPr>
          <w:p w:rsidR="00085779" w:rsidRPr="00085779" w:rsidRDefault="009251AA" w:rsidP="00085779">
            <w:pPr>
              <w:jc w:val="left"/>
              <w:rPr>
                <w:rFonts w:ascii="Times New Roman" w:hAnsi="Times New Roman" w:cs="Times New Roman"/>
              </w:rPr>
            </w:pPr>
            <w:r w:rsidRPr="009251AA">
              <w:rPr>
                <w:rFonts w:ascii="Times New Roman" w:hAnsi="Times New Roman" w:cs="Times New Roman"/>
              </w:rPr>
              <w:t xml:space="preserve">Латышева </w:t>
            </w:r>
            <w:proofErr w:type="spellStart"/>
            <w:r w:rsidRPr="009251AA">
              <w:rPr>
                <w:rFonts w:ascii="Times New Roman" w:hAnsi="Times New Roman" w:cs="Times New Roman"/>
              </w:rPr>
              <w:t>М.Е</w:t>
            </w:r>
            <w:proofErr w:type="spellEnd"/>
            <w:r w:rsidRPr="009251AA">
              <w:rPr>
                <w:rFonts w:ascii="Times New Roman" w:hAnsi="Times New Roman" w:cs="Times New Roman"/>
              </w:rPr>
              <w:t>. – эксперт-аналитик</w:t>
            </w:r>
          </w:p>
        </w:tc>
      </w:tr>
      <w:tr w:rsidR="00085779" w:rsidRPr="00085779" w:rsidTr="009251AA">
        <w:trPr>
          <w:trHeight w:val="435"/>
        </w:trPr>
        <w:tc>
          <w:tcPr>
            <w:tcW w:w="1372" w:type="dxa"/>
            <w:noWrap/>
            <w:hideMark/>
          </w:tcPr>
          <w:p w:rsidR="00085779" w:rsidRPr="00085779" w:rsidRDefault="00085779" w:rsidP="00085779">
            <w:pPr>
              <w:rPr>
                <w:rFonts w:ascii="Times New Roman" w:hAnsi="Times New Roman" w:cs="Times New Roman"/>
              </w:rPr>
            </w:pPr>
            <w:r w:rsidRPr="00085779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256" w:type="dxa"/>
            <w:noWrap/>
            <w:hideMark/>
          </w:tcPr>
          <w:p w:rsidR="00085779" w:rsidRPr="00085779" w:rsidRDefault="009251AA" w:rsidP="009251AA">
            <w:pPr>
              <w:jc w:val="left"/>
              <w:rPr>
                <w:rFonts w:ascii="Times New Roman" w:hAnsi="Times New Roman" w:cs="Times New Roman"/>
              </w:rPr>
            </w:pPr>
            <w:r w:rsidRPr="009251AA">
              <w:rPr>
                <w:rFonts w:ascii="Times New Roman" w:hAnsi="Times New Roman" w:cs="Times New Roman"/>
              </w:rPr>
              <w:t>Представитель Совета муниципального образования городского округа «Сыктывкар» (по согласованию)</w:t>
            </w:r>
          </w:p>
        </w:tc>
      </w:tr>
      <w:tr w:rsidR="00085779" w:rsidRPr="00085779" w:rsidTr="009251AA">
        <w:trPr>
          <w:trHeight w:val="416"/>
        </w:trPr>
        <w:tc>
          <w:tcPr>
            <w:tcW w:w="1372" w:type="dxa"/>
            <w:noWrap/>
          </w:tcPr>
          <w:p w:rsidR="00085779" w:rsidRPr="00085779" w:rsidRDefault="00085779" w:rsidP="00085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noWrap/>
          </w:tcPr>
          <w:p w:rsidR="00085779" w:rsidRPr="00085779" w:rsidRDefault="009251AA" w:rsidP="009251AA">
            <w:pPr>
              <w:jc w:val="left"/>
              <w:rPr>
                <w:rFonts w:ascii="Times New Roman" w:hAnsi="Times New Roman" w:cs="Times New Roman"/>
              </w:rPr>
            </w:pPr>
            <w:r w:rsidRPr="009251AA">
              <w:rPr>
                <w:rFonts w:ascii="Times New Roman" w:hAnsi="Times New Roman" w:cs="Times New Roman"/>
              </w:rPr>
              <w:t>Представител</w:t>
            </w:r>
            <w:bookmarkStart w:id="0" w:name="_GoBack"/>
            <w:bookmarkEnd w:id="0"/>
            <w:r w:rsidRPr="009251AA">
              <w:rPr>
                <w:rFonts w:ascii="Times New Roman" w:hAnsi="Times New Roman" w:cs="Times New Roman"/>
              </w:rPr>
              <w:t>ь общественных организаций, общественных объединений (по согласованию)</w:t>
            </w:r>
          </w:p>
        </w:tc>
      </w:tr>
      <w:tr w:rsidR="00085779" w:rsidRPr="00085779" w:rsidTr="009251AA">
        <w:trPr>
          <w:trHeight w:val="853"/>
        </w:trPr>
        <w:tc>
          <w:tcPr>
            <w:tcW w:w="1372" w:type="dxa"/>
            <w:noWrap/>
          </w:tcPr>
          <w:p w:rsidR="00085779" w:rsidRPr="00085779" w:rsidRDefault="00085779" w:rsidP="00085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noWrap/>
          </w:tcPr>
          <w:p w:rsidR="00085779" w:rsidRPr="00085779" w:rsidRDefault="009251AA" w:rsidP="00085779">
            <w:pPr>
              <w:jc w:val="left"/>
              <w:rPr>
                <w:rFonts w:ascii="Times New Roman" w:hAnsi="Times New Roman" w:cs="Times New Roman"/>
              </w:rPr>
            </w:pPr>
            <w:r w:rsidRPr="009251AA">
              <w:rPr>
                <w:rFonts w:ascii="Times New Roman" w:hAnsi="Times New Roman" w:cs="Times New Roman"/>
              </w:rPr>
              <w:t>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</w:t>
            </w:r>
            <w:r>
              <w:rPr>
                <w:rFonts w:ascii="Times New Roman" w:hAnsi="Times New Roman" w:cs="Times New Roman"/>
              </w:rPr>
              <w:t>нию)</w:t>
            </w:r>
          </w:p>
        </w:tc>
      </w:tr>
    </w:tbl>
    <w:p w:rsidR="005B4018" w:rsidRDefault="005B4018"/>
    <w:sectPr w:rsidR="005B4018" w:rsidSect="0027448F">
      <w:pgSz w:w="11906" w:h="16838"/>
      <w:pgMar w:top="1134" w:right="567" w:bottom="1134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79"/>
    <w:rsid w:val="00085779"/>
    <w:rsid w:val="0027448F"/>
    <w:rsid w:val="003D7072"/>
    <w:rsid w:val="005B4018"/>
    <w:rsid w:val="009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ACBF-BBDA-499E-AB2E-CDE867F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5779"/>
    <w:pPr>
      <w:widowControl w:val="0"/>
      <w:autoSpaceDE w:val="0"/>
      <w:autoSpaceDN w:val="0"/>
      <w:spacing w:line="240" w:lineRule="auto"/>
      <w:ind w:left="0" w:righ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2</cp:revision>
  <dcterms:created xsi:type="dcterms:W3CDTF">2020-06-02T07:48:00Z</dcterms:created>
  <dcterms:modified xsi:type="dcterms:W3CDTF">2020-06-02T07:48:00Z</dcterms:modified>
</cp:coreProperties>
</file>