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proofErr w:type="spellStart"/>
      <w:r w:rsidR="00A511F6" w:rsidRPr="00C6368C">
        <w:rPr>
          <w:b/>
          <w:bCs/>
          <w:sz w:val="28"/>
          <w:szCs w:val="28"/>
        </w:rPr>
        <w:t>А.С</w:t>
      </w:r>
      <w:proofErr w:type="spellEnd"/>
      <w:r w:rsidR="00A511F6" w:rsidRPr="00C6368C">
        <w:rPr>
          <w:b/>
          <w:bCs/>
          <w:sz w:val="28"/>
          <w:szCs w:val="28"/>
        </w:rPr>
        <w:t>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B435D4">
        <w:rPr>
          <w:sz w:val="28"/>
          <w:szCs w:val="28"/>
          <w:u w:val="single"/>
        </w:rPr>
        <w:t>1</w:t>
      </w:r>
      <w:r w:rsidR="000C6AC8">
        <w:rPr>
          <w:sz w:val="28"/>
          <w:szCs w:val="28"/>
          <w:u w:val="single"/>
        </w:rPr>
        <w:t>8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proofErr w:type="gramStart"/>
      <w:r w:rsidR="00B435D4">
        <w:rPr>
          <w:sz w:val="28"/>
          <w:szCs w:val="28"/>
          <w:u w:val="single"/>
        </w:rPr>
        <w:t>ноября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>1</w:t>
      </w:r>
      <w:r w:rsidR="00BF40F2">
        <w:rPr>
          <w:sz w:val="28"/>
          <w:szCs w:val="28"/>
          <w:u w:val="single"/>
        </w:rPr>
        <w:t>9</w:t>
      </w:r>
      <w:proofErr w:type="gramEnd"/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0060F3" w:rsidRPr="00C6368C">
        <w:rPr>
          <w:b/>
          <w:sz w:val="28"/>
          <w:szCs w:val="28"/>
        </w:rPr>
        <w:t>1</w:t>
      </w:r>
      <w:r w:rsidR="00307B42" w:rsidRPr="00C6368C">
        <w:rPr>
          <w:b/>
          <w:sz w:val="28"/>
          <w:szCs w:val="28"/>
        </w:rPr>
        <w:t>9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827"/>
        <w:gridCol w:w="1559"/>
      </w:tblGrid>
      <w:tr w:rsidR="00C6368C" w:rsidRPr="00C6368C" w:rsidTr="00CE03DB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№ п/п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827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исполнения</w:t>
            </w:r>
          </w:p>
        </w:tc>
      </w:tr>
      <w:tr w:rsidR="00C6368C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A94926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Подготовка и утверждение плана работы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2020</w:t>
            </w:r>
            <w:r w:rsidR="00100EA4"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 xml:space="preserve">Федеральный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307B4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составления годовой бюджетной отчетности за 201</w:t>
            </w:r>
            <w:r w:rsidR="00307B42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D53FC7" w:rsidRPr="00C6368C">
              <w:rPr>
                <w:spacing w:val="-8"/>
              </w:rPr>
              <w:t>8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6842" w:rsidRPr="00C6368C" w:rsidRDefault="00272995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6368C">
              <w:rPr>
                <w:spacing w:val="-8"/>
              </w:rPr>
              <w:t xml:space="preserve">, </w:t>
            </w:r>
            <w:r w:rsidR="00BA6842" w:rsidRPr="00C6368C">
              <w:rPr>
                <w:spacing w:val="-8"/>
              </w:rPr>
              <w:t xml:space="preserve">с учетом предложений </w:t>
            </w:r>
            <w:r w:rsidR="00D94338" w:rsidRPr="00C6368C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</w:t>
            </w:r>
            <w:r w:rsidR="00BA6842" w:rsidRPr="00C6368C">
              <w:rPr>
                <w:spacing w:val="-8"/>
              </w:rPr>
              <w:t>депутат</w:t>
            </w:r>
            <w:r w:rsidR="00B62E20" w:rsidRPr="00C6368C">
              <w:rPr>
                <w:spacing w:val="-8"/>
              </w:rPr>
              <w:t>ов</w:t>
            </w:r>
            <w:r w:rsidR="00BA6842" w:rsidRPr="00C6368C">
              <w:rPr>
                <w:spacing w:val="-8"/>
              </w:rPr>
              <w:t xml:space="preserve"> Со</w:t>
            </w:r>
            <w:r w:rsidR="00BB4F02" w:rsidRPr="00C6368C">
              <w:rPr>
                <w:spacing w:val="-8"/>
              </w:rPr>
              <w:t>вета МО ГО "Сыктывкар"</w:t>
            </w:r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Логиной</w:t>
            </w:r>
            <w:proofErr w:type="spellEnd"/>
            <w:r w:rsidR="00307B42" w:rsidRPr="00C6368C">
              <w:rPr>
                <w:spacing w:val="-8"/>
              </w:rPr>
              <w:t xml:space="preserve"> </w:t>
            </w:r>
            <w:proofErr w:type="spellStart"/>
            <w:r w:rsidR="00307B42" w:rsidRPr="00C6368C">
              <w:rPr>
                <w:spacing w:val="-8"/>
              </w:rPr>
              <w:t>Н.Г</w:t>
            </w:r>
            <w:proofErr w:type="spellEnd"/>
            <w:r w:rsidR="00307B42" w:rsidRPr="00C6368C">
              <w:rPr>
                <w:spacing w:val="-8"/>
              </w:rPr>
              <w:t>.</w:t>
            </w:r>
            <w:r w:rsidR="00B62E20" w:rsidRPr="00C6368C">
              <w:rPr>
                <w:spacing w:val="-8"/>
              </w:rPr>
              <w:t xml:space="preserve">, Богданова </w:t>
            </w:r>
            <w:proofErr w:type="spellStart"/>
            <w:r w:rsidR="00B62E20" w:rsidRPr="00C6368C">
              <w:rPr>
                <w:spacing w:val="-8"/>
              </w:rPr>
              <w:t>И.А</w:t>
            </w:r>
            <w:proofErr w:type="spellEnd"/>
            <w:r w:rsidR="00B62E20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"Сыктывкар" "О внесении изменений в решение "О бюджете на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D53FC7" w:rsidRPr="00C6368C">
              <w:rPr>
                <w:spacing w:val="-8"/>
              </w:rPr>
              <w:t>2020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2021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 xml:space="preserve">при поступлении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2A3566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6368C">
              <w:rPr>
                <w:spacing w:val="-8"/>
              </w:rPr>
              <w:t>,</w:t>
            </w:r>
            <w:r w:rsidR="00CE03DB" w:rsidRPr="00C6368C">
              <w:rPr>
                <w:spacing w:val="-8"/>
              </w:rPr>
              <w:t xml:space="preserve"> </w:t>
            </w:r>
            <w:r w:rsidR="00D94338" w:rsidRPr="00C6368C">
              <w:rPr>
                <w:spacing w:val="-8"/>
              </w:rPr>
              <w:t xml:space="preserve">с учетом предложений председателя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Дю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А.Ф</w:t>
            </w:r>
            <w:proofErr w:type="spellEnd"/>
            <w:r w:rsidR="00D94338" w:rsidRPr="00C6368C">
              <w:rPr>
                <w:spacing w:val="-8"/>
              </w:rPr>
              <w:t xml:space="preserve">., депутатов Совета МО ГО "Сыктывкар" </w:t>
            </w:r>
            <w:proofErr w:type="spellStart"/>
            <w:r w:rsidR="00D94338" w:rsidRPr="00C6368C">
              <w:rPr>
                <w:spacing w:val="-8"/>
              </w:rPr>
              <w:t>Логиной</w:t>
            </w:r>
            <w:proofErr w:type="spellEnd"/>
            <w:r w:rsidR="00D94338" w:rsidRPr="00C6368C">
              <w:rPr>
                <w:spacing w:val="-8"/>
              </w:rPr>
              <w:t xml:space="preserve"> </w:t>
            </w:r>
            <w:proofErr w:type="spellStart"/>
            <w:r w:rsidR="00D94338" w:rsidRPr="00C6368C">
              <w:rPr>
                <w:spacing w:val="-8"/>
              </w:rPr>
              <w:t>Н.Г</w:t>
            </w:r>
            <w:proofErr w:type="spellEnd"/>
            <w:r w:rsidR="00D94338" w:rsidRPr="00C6368C">
              <w:rPr>
                <w:spacing w:val="-8"/>
              </w:rPr>
              <w:t xml:space="preserve">., Богданова </w:t>
            </w:r>
            <w:proofErr w:type="spellStart"/>
            <w:r w:rsidR="00D94338" w:rsidRPr="00C6368C">
              <w:rPr>
                <w:spacing w:val="-8"/>
              </w:rPr>
              <w:t>И.А</w:t>
            </w:r>
            <w:proofErr w:type="spellEnd"/>
            <w:r w:rsidR="00D94338"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2A3566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исполнении бюджета МО ГО "Сыктывкар" за полугодие 201</w:t>
            </w:r>
            <w:r w:rsidR="00D53FC7" w:rsidRPr="00C6368C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CE03DB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Внешняя проверка отчета об исполнении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201</w:t>
            </w:r>
            <w:r w:rsidR="00D53FC7" w:rsidRPr="00C6368C">
              <w:rPr>
                <w:spacing w:val="-8"/>
              </w:rPr>
              <w:t xml:space="preserve">9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CE03DB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D53FC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"Сыктывкар"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"Сыктывкар" на 20</w:t>
            </w:r>
            <w:r w:rsidR="00D53FC7" w:rsidRPr="00C6368C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21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D53FC7" w:rsidRPr="00C6368C">
              <w:rPr>
                <w:spacing w:val="-8"/>
              </w:rPr>
              <w:t>2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2A3566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A94926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AA2015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 xml:space="preserve">Аудит </w:t>
            </w:r>
            <w:r w:rsidR="00E11D9A">
              <w:rPr>
                <w:spacing w:val="-8"/>
              </w:rPr>
              <w:t xml:space="preserve">в сфере </w:t>
            </w:r>
            <w:r>
              <w:rPr>
                <w:spacing w:val="-8"/>
              </w:rPr>
              <w:t>закупок (выборочно)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spacing w:val="-8"/>
              </w:rPr>
              <w:t xml:space="preserve"> </w:t>
            </w:r>
            <w:r w:rsidRPr="00C6368C">
              <w:rPr>
                <w:spacing w:val="-10"/>
              </w:rPr>
              <w:t xml:space="preserve">(далее – Федеральный закон № </w:t>
            </w:r>
            <w:r>
              <w:rPr>
                <w:spacing w:val="-10"/>
              </w:rPr>
              <w:t>44</w:t>
            </w:r>
            <w:r w:rsidRPr="00C6368C">
              <w:rPr>
                <w:spacing w:val="-10"/>
              </w:rPr>
              <w:t>-ФЗ)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C6AC8" w:rsidRPr="00C6368C" w:rsidTr="00E56E14">
        <w:trPr>
          <w:cantSplit/>
          <w:trHeight w:val="728"/>
        </w:trPr>
        <w:tc>
          <w:tcPr>
            <w:tcW w:w="488" w:type="dxa"/>
            <w:vAlign w:val="center"/>
          </w:tcPr>
          <w:p w:rsidR="000C6AC8" w:rsidRPr="00C6368C" w:rsidRDefault="000C6AC8" w:rsidP="000C6AC8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2.11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Проверки по поручениям, предложениям и запросам </w:t>
            </w:r>
            <w:r>
              <w:rPr>
                <w:spacing w:val="-8"/>
              </w:rPr>
              <w:t>г</w:t>
            </w:r>
            <w:r w:rsidRPr="00C6368C">
              <w:rPr>
                <w:spacing w:val="-8"/>
              </w:rPr>
              <w:t>лавы МО ГО "Сыктывкар"-руководителя администрации, председателя, постоянных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C6AC8" w:rsidRPr="00C6368C" w:rsidRDefault="000C6AC8" w:rsidP="00E56E14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0D33C0" w:rsidRPr="00C6368C" w:rsidTr="00AC3D66">
        <w:trPr>
          <w:cantSplit/>
          <w:trHeight w:val="728"/>
        </w:trPr>
        <w:tc>
          <w:tcPr>
            <w:tcW w:w="488" w:type="dxa"/>
            <w:vAlign w:val="center"/>
          </w:tcPr>
          <w:p w:rsidR="000D33C0" w:rsidRPr="00C6368C" w:rsidRDefault="000D33C0" w:rsidP="000C6AC8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</w:t>
            </w:r>
            <w:r w:rsidR="000C6AC8">
              <w:rPr>
                <w:spacing w:val="-8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"Благоустройство территорий МО ГО "Сыктывкар" муниципальной программы МО ГО "Сыктывкар" "Развитие современной городской среды на территории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</w:t>
            </w:r>
          </w:p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предложение председателя Совета</w:t>
            </w:r>
            <w:r w:rsidRPr="00C6368C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C6368C">
              <w:rPr>
                <w:spacing w:val="-8"/>
              </w:rPr>
              <w:t>Дю</w:t>
            </w:r>
            <w:proofErr w:type="spellEnd"/>
            <w:r w:rsidRPr="00C6368C">
              <w:rPr>
                <w:spacing w:val="-8"/>
              </w:rPr>
              <w:t xml:space="preserve"> </w:t>
            </w:r>
            <w:proofErr w:type="spellStart"/>
            <w:r w:rsidRPr="00C6368C">
              <w:rPr>
                <w:spacing w:val="-8"/>
              </w:rPr>
              <w:t>А.Ф</w:t>
            </w:r>
            <w:proofErr w:type="spellEnd"/>
            <w:r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0D33C0" w:rsidRPr="00C6368C" w:rsidTr="002A3566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Проверка целевого и эффективного использования средств бюджета МО ГО "Сыктывкар", направленных на ремонт и строительство дорог, в том числе в рамках гарантийных обязательств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Федерального закона № 6-ФЗ; предложение председателя Совета МО ГО "Сыктывкар" </w:t>
            </w:r>
            <w:proofErr w:type="spellStart"/>
            <w:r w:rsidRPr="00C6368C">
              <w:rPr>
                <w:spacing w:val="-8"/>
              </w:rPr>
              <w:t>Дю</w:t>
            </w:r>
            <w:proofErr w:type="spellEnd"/>
            <w:r w:rsidRPr="00C6368C">
              <w:rPr>
                <w:spacing w:val="-8"/>
              </w:rPr>
              <w:t xml:space="preserve"> </w:t>
            </w:r>
            <w:proofErr w:type="spellStart"/>
            <w:r w:rsidRPr="00C6368C">
              <w:rPr>
                <w:spacing w:val="-8"/>
              </w:rPr>
              <w:t>А.Ф</w:t>
            </w:r>
            <w:proofErr w:type="spellEnd"/>
            <w:r w:rsidRPr="00C6368C">
              <w:rPr>
                <w:spacing w:val="-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0D33C0" w:rsidRPr="00C6368C" w:rsidTr="00CE03DB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жилищное строительство в 2018 – 2019 годах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6-ФЗ; п. 18.4 Протокола заседания Президиума Союза муниципальных контрольно-счетных органов от 30.11.2018 №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0D33C0" w:rsidRPr="00C6368C" w:rsidTr="002A3566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3.4.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>Аудит</w:t>
            </w:r>
            <w:r w:rsidR="00E11D9A">
              <w:rPr>
                <w:spacing w:val="-8"/>
              </w:rPr>
              <w:t xml:space="preserve"> в сфере</w:t>
            </w:r>
            <w:r>
              <w:rPr>
                <w:spacing w:val="-8"/>
              </w:rPr>
              <w:t xml:space="preserve"> закупок (выборочно)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№ 44-ФЗ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728"/>
        </w:trPr>
        <w:tc>
          <w:tcPr>
            <w:tcW w:w="488" w:type="dxa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3.5.</w:t>
            </w:r>
          </w:p>
        </w:tc>
        <w:tc>
          <w:tcPr>
            <w:tcW w:w="404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"Сыктывкар"-руководителя администрации, председателя Совета МО ГО "Сыктывкар", постоянных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поступлении поручения в течение года</w:t>
            </w:r>
          </w:p>
        </w:tc>
      </w:tr>
      <w:tr w:rsidR="000D33C0" w:rsidRPr="00C6368C" w:rsidTr="00CE03DB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необходимости в течение года</w:t>
            </w:r>
          </w:p>
        </w:tc>
      </w:tr>
      <w:tr w:rsidR="000D33C0" w:rsidRPr="00C6368C" w:rsidTr="002A3566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3827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  <w:r w:rsidRPr="00C6368C">
              <w:rPr>
                <w:spacing w:val="-8"/>
              </w:rPr>
              <w:t>)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 xml:space="preserve">в соответствии с планами работы </w:t>
            </w:r>
            <w:proofErr w:type="spellStart"/>
            <w:r w:rsidRPr="00C6368C">
              <w:rPr>
                <w:spacing w:val="-8"/>
              </w:rPr>
              <w:t>АКСОР</w:t>
            </w:r>
            <w:proofErr w:type="spellEnd"/>
            <w:r w:rsidRPr="00C6368C">
              <w:rPr>
                <w:spacing w:val="-8"/>
              </w:rPr>
              <w:t xml:space="preserve"> и Союза </w:t>
            </w:r>
            <w:proofErr w:type="spellStart"/>
            <w:r w:rsidRPr="00C6368C">
              <w:rPr>
                <w:spacing w:val="-8"/>
              </w:rPr>
              <w:t>МКСО</w:t>
            </w:r>
            <w:proofErr w:type="spellEnd"/>
          </w:p>
        </w:tc>
      </w:tr>
      <w:tr w:rsidR="000D33C0" w:rsidRPr="00C6368C" w:rsidTr="002A3566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2A3566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 xml:space="preserve">Участие в планерных совещаниях администрации МО ГО "Сыктывкар"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CE03DB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D33C0" w:rsidRPr="00C6368C" w:rsidTr="00A94926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D33C0" w:rsidRPr="00C6368C" w:rsidRDefault="000D33C0" w:rsidP="000D33C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0D33C0" w:rsidRPr="00C6368C" w:rsidRDefault="000D33C0" w:rsidP="000D33C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3C0" w:rsidRPr="00C6368C" w:rsidRDefault="000D33C0" w:rsidP="000D33C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33C0" w:rsidRPr="00C6368C" w:rsidRDefault="000D33C0" w:rsidP="000D33C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51" w:rsidRDefault="00471B51">
      <w:r>
        <w:separator/>
      </w:r>
    </w:p>
  </w:endnote>
  <w:endnote w:type="continuationSeparator" w:id="0">
    <w:p w:rsidR="00471B51" w:rsidRDefault="0047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51" w:rsidRDefault="00471B51">
      <w:r>
        <w:separator/>
      </w:r>
    </w:p>
  </w:footnote>
  <w:footnote w:type="continuationSeparator" w:id="0">
    <w:p w:rsidR="00471B51" w:rsidRDefault="0047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6" w:rsidRDefault="00A94926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94926" w:rsidRDefault="00A94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6" w:rsidRDefault="00A94926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12BB">
      <w:rPr>
        <w:rStyle w:val="a6"/>
        <w:noProof/>
      </w:rPr>
      <w:t>3</w:t>
    </w:r>
    <w:r>
      <w:rPr>
        <w:rStyle w:val="a6"/>
      </w:rPr>
      <w:fldChar w:fldCharType="end"/>
    </w:r>
  </w:p>
  <w:p w:rsidR="00A94926" w:rsidRDefault="00A9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4124D"/>
    <w:rsid w:val="00041B80"/>
    <w:rsid w:val="00046145"/>
    <w:rsid w:val="0005205E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6AC8"/>
    <w:rsid w:val="000C71CD"/>
    <w:rsid w:val="000D33C0"/>
    <w:rsid w:val="000E0C1C"/>
    <w:rsid w:val="000E159C"/>
    <w:rsid w:val="000E28D3"/>
    <w:rsid w:val="000E659C"/>
    <w:rsid w:val="000E718A"/>
    <w:rsid w:val="000F031A"/>
    <w:rsid w:val="000F15E5"/>
    <w:rsid w:val="000F169D"/>
    <w:rsid w:val="000F1FE3"/>
    <w:rsid w:val="000F3602"/>
    <w:rsid w:val="000F6764"/>
    <w:rsid w:val="000F7354"/>
    <w:rsid w:val="00100EA4"/>
    <w:rsid w:val="00101B7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43EF"/>
    <w:rsid w:val="001C5C35"/>
    <w:rsid w:val="001C5E98"/>
    <w:rsid w:val="001C6FB8"/>
    <w:rsid w:val="001D64C9"/>
    <w:rsid w:val="001D7498"/>
    <w:rsid w:val="001E09E0"/>
    <w:rsid w:val="001E6F8D"/>
    <w:rsid w:val="001E7AAC"/>
    <w:rsid w:val="001E7DFA"/>
    <w:rsid w:val="001F3BEC"/>
    <w:rsid w:val="001F57C5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1D36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9399E"/>
    <w:rsid w:val="002A0283"/>
    <w:rsid w:val="002A3566"/>
    <w:rsid w:val="002A54AB"/>
    <w:rsid w:val="002B0306"/>
    <w:rsid w:val="002B321F"/>
    <w:rsid w:val="002B70D6"/>
    <w:rsid w:val="002C5860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5FAC"/>
    <w:rsid w:val="00404762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E1C"/>
    <w:rsid w:val="00465104"/>
    <w:rsid w:val="0047047E"/>
    <w:rsid w:val="00471B51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939"/>
    <w:rsid w:val="004B6AE8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15F8"/>
    <w:rsid w:val="004F4B99"/>
    <w:rsid w:val="004F5DC1"/>
    <w:rsid w:val="00504D97"/>
    <w:rsid w:val="00506517"/>
    <w:rsid w:val="0050659C"/>
    <w:rsid w:val="00510CE2"/>
    <w:rsid w:val="005113B4"/>
    <w:rsid w:val="00514D19"/>
    <w:rsid w:val="005153E3"/>
    <w:rsid w:val="00516EB0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A44"/>
    <w:rsid w:val="00575DF2"/>
    <w:rsid w:val="00577FF4"/>
    <w:rsid w:val="00583B4F"/>
    <w:rsid w:val="00584A15"/>
    <w:rsid w:val="00585B0F"/>
    <w:rsid w:val="00586AA5"/>
    <w:rsid w:val="00593163"/>
    <w:rsid w:val="00593CB1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70F83"/>
    <w:rsid w:val="00672A03"/>
    <w:rsid w:val="00672B94"/>
    <w:rsid w:val="0068205A"/>
    <w:rsid w:val="00684D02"/>
    <w:rsid w:val="006855CF"/>
    <w:rsid w:val="00686352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0D0A"/>
    <w:rsid w:val="00801F10"/>
    <w:rsid w:val="008059E6"/>
    <w:rsid w:val="0081343E"/>
    <w:rsid w:val="008156AA"/>
    <w:rsid w:val="008212BB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C4D"/>
    <w:rsid w:val="008A6D0F"/>
    <w:rsid w:val="008B0215"/>
    <w:rsid w:val="008B056F"/>
    <w:rsid w:val="008B1EF1"/>
    <w:rsid w:val="008C7CDE"/>
    <w:rsid w:val="008D6606"/>
    <w:rsid w:val="008D7DF9"/>
    <w:rsid w:val="008E022C"/>
    <w:rsid w:val="008E04F8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3DDC"/>
    <w:rsid w:val="0094529F"/>
    <w:rsid w:val="00945713"/>
    <w:rsid w:val="00950231"/>
    <w:rsid w:val="00953B91"/>
    <w:rsid w:val="009567E5"/>
    <w:rsid w:val="00956DD6"/>
    <w:rsid w:val="00975AA1"/>
    <w:rsid w:val="00980725"/>
    <w:rsid w:val="009822BD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7FB"/>
    <w:rsid w:val="00A3000C"/>
    <w:rsid w:val="00A30EC8"/>
    <w:rsid w:val="00A324A5"/>
    <w:rsid w:val="00A34C19"/>
    <w:rsid w:val="00A37F1E"/>
    <w:rsid w:val="00A37FF9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50E8"/>
    <w:rsid w:val="00A94926"/>
    <w:rsid w:val="00AA0D30"/>
    <w:rsid w:val="00AA6FEE"/>
    <w:rsid w:val="00AA7CED"/>
    <w:rsid w:val="00AB50EE"/>
    <w:rsid w:val="00AC547D"/>
    <w:rsid w:val="00AD086D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35D4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E630A"/>
    <w:rsid w:val="00BF004C"/>
    <w:rsid w:val="00BF0325"/>
    <w:rsid w:val="00BF24B5"/>
    <w:rsid w:val="00BF40F2"/>
    <w:rsid w:val="00C01269"/>
    <w:rsid w:val="00C124F9"/>
    <w:rsid w:val="00C13627"/>
    <w:rsid w:val="00C23B60"/>
    <w:rsid w:val="00C258C7"/>
    <w:rsid w:val="00C27674"/>
    <w:rsid w:val="00C3796B"/>
    <w:rsid w:val="00C37CF7"/>
    <w:rsid w:val="00C405C7"/>
    <w:rsid w:val="00C45E34"/>
    <w:rsid w:val="00C502FB"/>
    <w:rsid w:val="00C50DD7"/>
    <w:rsid w:val="00C539D1"/>
    <w:rsid w:val="00C543E5"/>
    <w:rsid w:val="00C5445D"/>
    <w:rsid w:val="00C54A84"/>
    <w:rsid w:val="00C60349"/>
    <w:rsid w:val="00C60743"/>
    <w:rsid w:val="00C626ED"/>
    <w:rsid w:val="00C63248"/>
    <w:rsid w:val="00C6368C"/>
    <w:rsid w:val="00C63FE9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C03C7"/>
    <w:rsid w:val="00CC05DC"/>
    <w:rsid w:val="00CC16EB"/>
    <w:rsid w:val="00CC1A83"/>
    <w:rsid w:val="00CC3BE6"/>
    <w:rsid w:val="00CD0FEA"/>
    <w:rsid w:val="00CD18DA"/>
    <w:rsid w:val="00CD57AB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36FB4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1D9A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0D86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9D3AF-BCB8-4005-81F5-3BD9572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0"/>
    <w:uiPriority w:val="34"/>
    <w:qFormat/>
    <w:rsid w:val="002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1D1C-101F-4AA9-A4FE-149FD63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2</cp:revision>
  <cp:lastPrinted>2019-11-21T11:49:00Z</cp:lastPrinted>
  <dcterms:created xsi:type="dcterms:W3CDTF">2019-11-21T11:50:00Z</dcterms:created>
  <dcterms:modified xsi:type="dcterms:W3CDTF">2019-11-21T11:50:00Z</dcterms:modified>
</cp:coreProperties>
</file>