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377930" w:rsidRPr="00EB19FA" w:rsidTr="00A975A7">
        <w:trPr>
          <w:trHeight w:val="1138"/>
        </w:trPr>
        <w:tc>
          <w:tcPr>
            <w:tcW w:w="4210" w:type="dxa"/>
          </w:tcPr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</w:p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</w:p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77930" w:rsidRPr="00EB19FA" w:rsidRDefault="00377930" w:rsidP="00A975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930" w:rsidRPr="00EB19FA" w:rsidRDefault="00377930" w:rsidP="00377930">
      <w:pPr>
        <w:jc w:val="right"/>
        <w:rPr>
          <w:sz w:val="27"/>
          <w:szCs w:val="20"/>
        </w:rPr>
      </w:pPr>
    </w:p>
    <w:p w:rsidR="00377930" w:rsidRPr="00EB19FA" w:rsidRDefault="00377930" w:rsidP="00377930">
      <w:pPr>
        <w:keepNext/>
        <w:jc w:val="center"/>
        <w:outlineLvl w:val="0"/>
        <w:rPr>
          <w:b/>
          <w:sz w:val="27"/>
          <w:szCs w:val="20"/>
        </w:rPr>
      </w:pPr>
    </w:p>
    <w:p w:rsidR="00377930" w:rsidRPr="00EB19FA" w:rsidRDefault="00377930" w:rsidP="00377930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377930" w:rsidRPr="00EB19FA" w:rsidRDefault="00377930" w:rsidP="00377930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377930" w:rsidRPr="00EB19FA" w:rsidRDefault="00377930" w:rsidP="00377930">
      <w:pPr>
        <w:rPr>
          <w:sz w:val="20"/>
          <w:szCs w:val="20"/>
        </w:rPr>
      </w:pPr>
    </w:p>
    <w:p w:rsidR="00377930" w:rsidRPr="00FE4F66" w:rsidRDefault="00377930" w:rsidP="00377930">
      <w:pPr>
        <w:widowControl w:val="0"/>
        <w:rPr>
          <w:i/>
          <w:sz w:val="26"/>
          <w:szCs w:val="26"/>
        </w:rPr>
      </w:pPr>
    </w:p>
    <w:p w:rsidR="00377930" w:rsidRPr="00FE4F66" w:rsidRDefault="00377930" w:rsidP="00377930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39/2019 – </w:t>
      </w:r>
      <w:r w:rsidR="006001CA">
        <w:rPr>
          <w:sz w:val="28"/>
          <w:szCs w:val="28"/>
        </w:rPr>
        <w:t>544</w:t>
      </w:r>
      <w:r w:rsidRPr="00FE4F66">
        <w:rPr>
          <w:sz w:val="28"/>
          <w:szCs w:val="28"/>
        </w:rPr>
        <w:t xml:space="preserve"> </w:t>
      </w:r>
    </w:p>
    <w:p w:rsidR="00377930" w:rsidRDefault="00377930" w:rsidP="00377930">
      <w:pPr>
        <w:rPr>
          <w:sz w:val="28"/>
          <w:szCs w:val="28"/>
        </w:rPr>
      </w:pPr>
    </w:p>
    <w:p w:rsidR="0040309E" w:rsidRPr="0040309E" w:rsidRDefault="0040309E" w:rsidP="00107991">
      <w:pPr>
        <w:autoSpaceDE w:val="0"/>
        <w:autoSpaceDN w:val="0"/>
        <w:adjustRightInd w:val="0"/>
        <w:spacing w:after="200"/>
        <w:ind w:right="4677"/>
        <w:jc w:val="both"/>
        <w:rPr>
          <w:rFonts w:eastAsia="Calibri"/>
          <w:bCs/>
          <w:sz w:val="28"/>
          <w:szCs w:val="28"/>
          <w:lang w:eastAsia="en-US"/>
        </w:rPr>
      </w:pPr>
      <w:r w:rsidRPr="0040309E">
        <w:rPr>
          <w:rFonts w:eastAsia="Calibri"/>
          <w:bCs/>
          <w:sz w:val="28"/>
          <w:szCs w:val="28"/>
          <w:lang w:eastAsia="en-US"/>
        </w:rPr>
        <w:t>Об утверждении положения о сходе граждан в сельских населенных пунктах муниципального образования городского округа «Сыктывкар»</w:t>
      </w:r>
      <w:r w:rsidRPr="0040309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77930" w:rsidRDefault="00377930" w:rsidP="00377930">
      <w:pPr>
        <w:rPr>
          <w:sz w:val="26"/>
          <w:szCs w:val="26"/>
        </w:rPr>
      </w:pPr>
    </w:p>
    <w:p w:rsidR="00107991" w:rsidRDefault="00107991" w:rsidP="0040309E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40309E" w:rsidRPr="0040309E" w:rsidRDefault="0040309E" w:rsidP="0040309E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309E">
        <w:rPr>
          <w:rFonts w:eastAsia="Calibri"/>
          <w:bCs/>
          <w:sz w:val="28"/>
          <w:szCs w:val="28"/>
          <w:lang w:eastAsia="en-US"/>
        </w:rPr>
        <w:t xml:space="preserve">Руководствуясь </w:t>
      </w:r>
      <w:r w:rsidR="00383C3E">
        <w:rPr>
          <w:rFonts w:eastAsia="Calibri"/>
          <w:bCs/>
          <w:sz w:val="28"/>
          <w:szCs w:val="28"/>
          <w:lang w:eastAsia="en-US"/>
        </w:rPr>
        <w:t xml:space="preserve">статьей  </w:t>
      </w:r>
      <w:r w:rsidRPr="0040309E">
        <w:rPr>
          <w:rFonts w:eastAsia="Calibri"/>
          <w:bCs/>
          <w:sz w:val="28"/>
          <w:szCs w:val="28"/>
          <w:lang w:eastAsia="en-US"/>
        </w:rPr>
        <w:t xml:space="preserve">25.1 </w:t>
      </w:r>
      <w:hyperlink r:id="rId5" w:history="1"/>
      <w:r w:rsidRPr="0040309E">
        <w:rPr>
          <w:rFonts w:eastAsia="Calibri"/>
          <w:bCs/>
          <w:sz w:val="28"/>
          <w:szCs w:val="28"/>
          <w:lang w:eastAsia="en-US"/>
        </w:rPr>
        <w:t xml:space="preserve">Федерального закона от </w:t>
      </w:r>
      <w:r w:rsidR="00383C3E" w:rsidRPr="0040309E">
        <w:rPr>
          <w:rFonts w:eastAsia="Calibri"/>
          <w:bCs/>
          <w:sz w:val="28"/>
          <w:szCs w:val="28"/>
          <w:lang w:eastAsia="en-US"/>
        </w:rPr>
        <w:t xml:space="preserve">06.10.2003 </w:t>
      </w:r>
      <w:r w:rsidR="00383C3E">
        <w:rPr>
          <w:rFonts w:eastAsia="Calibri"/>
          <w:bCs/>
          <w:sz w:val="28"/>
          <w:szCs w:val="28"/>
          <w:lang w:eastAsia="en-US"/>
        </w:rPr>
        <w:t>№</w:t>
      </w:r>
      <w:r w:rsidRPr="0040309E">
        <w:rPr>
          <w:rFonts w:eastAsia="Calibri"/>
          <w:bCs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статьями 23.1 и 33 Устава муниципального образования городского округа «Сыктывкар»</w:t>
      </w:r>
      <w:r w:rsidRPr="0040309E">
        <w:rPr>
          <w:rFonts w:eastAsia="Calibri"/>
          <w:sz w:val="28"/>
          <w:szCs w:val="28"/>
          <w:lang w:eastAsia="en-US"/>
        </w:rPr>
        <w:t xml:space="preserve">, </w:t>
      </w:r>
    </w:p>
    <w:p w:rsidR="00377930" w:rsidRPr="002B3938" w:rsidRDefault="00377930" w:rsidP="00377930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377930" w:rsidRDefault="00377930" w:rsidP="00377930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40309E" w:rsidRPr="0040309E" w:rsidRDefault="0040309E" w:rsidP="00107991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40309E">
        <w:rPr>
          <w:rFonts w:eastAsia="Calibri"/>
          <w:bCs/>
          <w:sz w:val="28"/>
          <w:szCs w:val="28"/>
          <w:lang w:eastAsia="en-US"/>
        </w:rPr>
        <w:t xml:space="preserve">1. Утвердить </w:t>
      </w:r>
      <w:hyperlink w:anchor="P26" w:history="1">
        <w:r w:rsidRPr="0040309E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Pr="0040309E">
        <w:rPr>
          <w:rFonts w:eastAsia="Calibri"/>
          <w:bCs/>
          <w:sz w:val="28"/>
          <w:szCs w:val="28"/>
          <w:lang w:eastAsia="en-US"/>
        </w:rPr>
        <w:t xml:space="preserve"> о сходе граждан в сельских населенных пунктах муниципального образования городского округа «Сыктывкар» согласно приложению к настоящему решению.</w:t>
      </w:r>
    </w:p>
    <w:p w:rsidR="0040309E" w:rsidRPr="0040309E" w:rsidRDefault="0040309E" w:rsidP="00107991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40309E">
        <w:rPr>
          <w:rFonts w:eastAsia="Calibri"/>
          <w:bCs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77930" w:rsidRPr="006107A5" w:rsidRDefault="00377930" w:rsidP="00377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930" w:rsidRDefault="00377930" w:rsidP="00377930">
      <w:pPr>
        <w:shd w:val="clear" w:color="auto" w:fill="FFFFFF"/>
        <w:rPr>
          <w:color w:val="000000"/>
          <w:sz w:val="28"/>
          <w:szCs w:val="28"/>
        </w:rPr>
      </w:pPr>
    </w:p>
    <w:p w:rsidR="00377930" w:rsidRPr="00A159C3" w:rsidRDefault="00377930" w:rsidP="00377930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Глава МО ГО «Сыктывкар» –</w:t>
      </w:r>
    </w:p>
    <w:p w:rsidR="00377930" w:rsidRDefault="00377930" w:rsidP="00377930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руководитель администрации                                                           В. В.</w:t>
      </w:r>
      <w:r>
        <w:rPr>
          <w:color w:val="000000"/>
          <w:sz w:val="28"/>
          <w:szCs w:val="28"/>
        </w:rPr>
        <w:t xml:space="preserve"> </w:t>
      </w:r>
      <w:r w:rsidRPr="00A159C3">
        <w:rPr>
          <w:color w:val="000000"/>
          <w:sz w:val="28"/>
          <w:szCs w:val="28"/>
        </w:rPr>
        <w:t>Козлов</w:t>
      </w:r>
    </w:p>
    <w:p w:rsidR="00377930" w:rsidRDefault="00377930" w:rsidP="00377930">
      <w:pPr>
        <w:shd w:val="clear" w:color="auto" w:fill="FFFFFF"/>
        <w:rPr>
          <w:color w:val="000000"/>
          <w:sz w:val="28"/>
          <w:szCs w:val="28"/>
        </w:rPr>
      </w:pPr>
    </w:p>
    <w:p w:rsidR="00377930" w:rsidRDefault="00377930" w:rsidP="00377930">
      <w:pPr>
        <w:shd w:val="clear" w:color="auto" w:fill="FFFFFF"/>
        <w:rPr>
          <w:color w:val="000000"/>
          <w:sz w:val="28"/>
          <w:szCs w:val="28"/>
        </w:rPr>
      </w:pPr>
    </w:p>
    <w:p w:rsidR="00377930" w:rsidRDefault="00377930" w:rsidP="0037793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377930" w:rsidRPr="00847349" w:rsidRDefault="00377930" w:rsidP="0037793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</w:p>
    <w:p w:rsidR="00377930" w:rsidRPr="00FC5E33" w:rsidRDefault="00377930" w:rsidP="00377930">
      <w:pPr>
        <w:ind w:firstLine="567"/>
        <w:jc w:val="both"/>
        <w:rPr>
          <w:sz w:val="28"/>
          <w:szCs w:val="28"/>
        </w:rPr>
      </w:pPr>
    </w:p>
    <w:p w:rsidR="00377930" w:rsidRDefault="00377930" w:rsidP="00377930"/>
    <w:p w:rsidR="00377930" w:rsidRDefault="00377930" w:rsidP="00377930"/>
    <w:p w:rsidR="00377930" w:rsidRDefault="00377930" w:rsidP="00377930"/>
    <w:p w:rsidR="00377930" w:rsidRDefault="00377930" w:rsidP="00377930"/>
    <w:p w:rsidR="00107991" w:rsidRDefault="00107991" w:rsidP="0040309E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</w:p>
    <w:p w:rsidR="0040309E" w:rsidRPr="0040309E" w:rsidRDefault="0040309E" w:rsidP="0040309E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40309E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</w:p>
    <w:p w:rsidR="0040309E" w:rsidRPr="0040309E" w:rsidRDefault="0040309E" w:rsidP="0040309E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40309E">
        <w:rPr>
          <w:rFonts w:eastAsia="Calibri"/>
          <w:bCs/>
          <w:sz w:val="28"/>
          <w:szCs w:val="28"/>
          <w:lang w:eastAsia="en-US"/>
        </w:rPr>
        <w:t>к решению Совета МО ГО «Сыктывкар»</w:t>
      </w:r>
    </w:p>
    <w:p w:rsidR="0040309E" w:rsidRPr="0040309E" w:rsidRDefault="0040309E" w:rsidP="0040309E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40309E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10</w:t>
      </w:r>
      <w:r w:rsidR="00107991">
        <w:rPr>
          <w:rFonts w:eastAsia="Calibri"/>
          <w:bCs/>
          <w:sz w:val="28"/>
          <w:szCs w:val="28"/>
          <w:lang w:eastAsia="en-US"/>
        </w:rPr>
        <w:t>.06.</w:t>
      </w:r>
      <w:r w:rsidRPr="0040309E">
        <w:rPr>
          <w:rFonts w:eastAsia="Calibri"/>
          <w:bCs/>
          <w:sz w:val="28"/>
          <w:szCs w:val="28"/>
          <w:lang w:eastAsia="en-US"/>
        </w:rPr>
        <w:t>2019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0309E">
        <w:rPr>
          <w:rFonts w:eastAsia="Calibri"/>
          <w:bCs/>
          <w:sz w:val="28"/>
          <w:szCs w:val="28"/>
          <w:lang w:eastAsia="en-US"/>
        </w:rPr>
        <w:t>№</w:t>
      </w:r>
      <w:r w:rsidR="0010799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39/2019-</w:t>
      </w:r>
      <w:r w:rsidR="006001CA">
        <w:rPr>
          <w:rFonts w:eastAsia="Calibri"/>
          <w:bCs/>
          <w:sz w:val="28"/>
          <w:szCs w:val="28"/>
          <w:lang w:eastAsia="en-US"/>
        </w:rPr>
        <w:t>544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6"/>
      <w:bookmarkEnd w:id="0"/>
    </w:p>
    <w:p w:rsidR="0040309E" w:rsidRPr="0040309E" w:rsidRDefault="0040309E" w:rsidP="004030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ПОЛОЖЕНИЕ</w:t>
      </w:r>
    </w:p>
    <w:p w:rsidR="0040309E" w:rsidRPr="0040309E" w:rsidRDefault="0040309E" w:rsidP="0040309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О СХОДЕ ГРАЖДАН В СЕЛЬСКИХ НАСЕЛЕННЫХ ПУНКТАХ МУНИЦИПАЛЬНОГО ОБРАЗОВАНИЯ ГОРОДСКОГО ОКРУГА «СЫКТЫВКАР»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1. Общие положения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 xml:space="preserve">1.1. Настоящее Положение о сходе граждан в сельских населенных пунктах муниципального образования городского округа «Сыктывкар» (далее - Положение) разработано в соответствии с Федеральным </w:t>
      </w:r>
      <w:hyperlink r:id="rId6" w:history="1">
        <w:r w:rsidRPr="0040309E">
          <w:rPr>
            <w:sz w:val="28"/>
            <w:szCs w:val="28"/>
          </w:rPr>
          <w:t>законом</w:t>
        </w:r>
      </w:hyperlink>
      <w:r w:rsidRPr="0040309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0309E">
          <w:rPr>
            <w:sz w:val="28"/>
            <w:szCs w:val="28"/>
          </w:rPr>
          <w:t>Уставом</w:t>
        </w:r>
      </w:hyperlink>
      <w:r w:rsidRPr="0040309E">
        <w:rPr>
          <w:sz w:val="28"/>
          <w:szCs w:val="28"/>
        </w:rPr>
        <w:t xml:space="preserve"> муниципального образования городского округа «Сыктывкар» и устанавливает порядок организации и проведения схода граждан в сельских населенных пунктах муниципального образования городского округа «Сыктывкар».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 xml:space="preserve">1.2. Сход граждан - форма непосредственного осуществления населением местного самоуправления в сельских населенных пунктах муниципального образования городского округа «Сыктывкар» для решения вопросов, установленных статьей 25.1 </w:t>
      </w:r>
      <w:r w:rsidRPr="0040309E">
        <w:rPr>
          <w:bCs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40309E">
        <w:rPr>
          <w:sz w:val="28"/>
          <w:szCs w:val="28"/>
        </w:rPr>
        <w:t>.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2. Право жителей на участие в сходе граждан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2.1. Правом участия в сходе граждан наделяются граждане, обладающие избирательным правом, постоянно проживающие на территории соответствующего сельского населенного пункта муниципального образования городского округа «Сыктывкар».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2.2.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2.3. Сход граждан проводится в обстановке открытости и гласности. В сходе граждан могут принимать участие представители органов местного самоуправления городского округа, предприятий, организаций, учреждений, расположенных на данной территории, представители общественных организаций.</w:t>
      </w:r>
    </w:p>
    <w:p w:rsid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2.4. Сход граждан руководствуется в своей работе законодательством Российской Федерации, Республики Коми, нормативными правовыми актами муниципального образования городского округа «Сыктывкар».</w:t>
      </w:r>
    </w:p>
    <w:p w:rsidR="00383C3E" w:rsidRPr="0040309E" w:rsidRDefault="00383C3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lastRenderedPageBreak/>
        <w:t xml:space="preserve">3. Полномочия </w:t>
      </w:r>
      <w:bookmarkStart w:id="1" w:name="_GoBack"/>
      <w:bookmarkEnd w:id="1"/>
      <w:r w:rsidRPr="0040309E">
        <w:rPr>
          <w:b/>
          <w:sz w:val="28"/>
          <w:szCs w:val="28"/>
        </w:rPr>
        <w:t>схода граждан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3.1. Сход граждан проводится: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- по вопросу введения и использования средств самообложения граждан на территории данного населенного пункта;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-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3.2. Сход граждан может проводиться: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-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4. Правомочность схода граждан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4.1. Сход граждан правомочен при участии в нем более половины обладающих избирательным правом жителей сельского населенного пункта.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4.2. Граждане участвуют в сходе непосредственно. Каждый гражданин имеет один голос.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5. Порядок организации схода граждан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5.1. Организация схода осуществляется руководителем администрации поселка городского типа (далее – поселка), в состав которого входит сельский населенный пункт.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5.2. Инициатива схода может принадлежать группе жителей сельского населенного пункта, обладающих избирательным правом, численностью не менее пяти человек.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60"/>
      <w:bookmarkEnd w:id="2"/>
      <w:r w:rsidRPr="0040309E">
        <w:rPr>
          <w:sz w:val="28"/>
          <w:szCs w:val="28"/>
        </w:rPr>
        <w:t>5.3. Инициатива жителей сельского населенного пункта должна быть оформлена в виде подписных листов, в которых должны быть указаны: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1) вопросы, выносимые на сход;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2) предлагаемые сроки и место проведения схода;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3) фамилия, имя, отчество (при наличии),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64"/>
      <w:bookmarkEnd w:id="3"/>
      <w:r w:rsidRPr="0040309E">
        <w:rPr>
          <w:sz w:val="28"/>
          <w:szCs w:val="28"/>
        </w:rPr>
        <w:t xml:space="preserve">5.4. Подписные листы заверяются лицом, осуществляющим сбор подписей, с указанием даты, фамилии, имени, отчества (при наличии), даты рождения, номера и серии паспорта или заменяющего его документа, адреса места жительства и направляются руководителю администрации поселка, в состав которого входит сельский населенный пункт. </w:t>
      </w:r>
    </w:p>
    <w:p w:rsidR="0040309E" w:rsidRPr="0040309E" w:rsidRDefault="0040309E" w:rsidP="00403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309E">
        <w:rPr>
          <w:rFonts w:eastAsia="Calibri"/>
          <w:sz w:val="28"/>
          <w:szCs w:val="28"/>
          <w:lang w:eastAsia="en-US"/>
        </w:rPr>
        <w:t xml:space="preserve">Руководитель администрации поселка, в состав которого входит сельский населенный пункт, в течение трех рабочих дней со дня получения подписных листов осуществляет проверку полноты и достоверности </w:t>
      </w:r>
      <w:r w:rsidRPr="0040309E">
        <w:rPr>
          <w:rFonts w:eastAsia="Calibri"/>
          <w:sz w:val="28"/>
          <w:szCs w:val="28"/>
          <w:lang w:eastAsia="en-US"/>
        </w:rPr>
        <w:lastRenderedPageBreak/>
        <w:t>содержащихся в подписных листах сведений и направляет их с сопроводительным письмом в администрацию муниципального образования городского округа «Сыктывкар».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 xml:space="preserve">5.5. Решение о проведении схода либо об отклонении инициативы граждан о проведении схода принимается главой муниципального образования городского округа «Сыктывкар» - руководителем администрации в форме постановления главы МО ГО «Сыктывкар» - руководителя администрации в течение десяти рабочих дней со дня поступления документов, оформленных в соответствии с требованиями </w:t>
      </w:r>
      <w:hyperlink w:anchor="P60" w:history="1">
        <w:r w:rsidRPr="0040309E">
          <w:rPr>
            <w:sz w:val="28"/>
            <w:szCs w:val="28"/>
          </w:rPr>
          <w:t>пунктов 5.3</w:t>
        </w:r>
      </w:hyperlink>
      <w:r w:rsidRPr="0040309E">
        <w:rPr>
          <w:sz w:val="28"/>
          <w:szCs w:val="28"/>
        </w:rPr>
        <w:t xml:space="preserve">, </w:t>
      </w:r>
      <w:hyperlink w:anchor="P64" w:history="1">
        <w:r w:rsidRPr="0040309E">
          <w:rPr>
            <w:sz w:val="28"/>
            <w:szCs w:val="28"/>
          </w:rPr>
          <w:t>5.4</w:t>
        </w:r>
      </w:hyperlink>
      <w:r w:rsidRPr="0040309E">
        <w:rPr>
          <w:sz w:val="28"/>
          <w:szCs w:val="28"/>
        </w:rPr>
        <w:t xml:space="preserve"> настоящего Положения.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5.6. Решение об отклонении инициативы граждан о проведении схода принимается в случае несоответствия инициативы требованиям пунктов 3.1, 3.2. и (или) пункта 5.3 настоящего Положения.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5.7. Постановление главы МО ГО «Сыктывкар» - руководителя администрации о назначении схода граждан подлежит официальному опубликованию не позднее чем за пять рабочих дней до даты проведения собрания.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5.8. Постановление главы МО ГО «Сыктывкар» - руководителя администрации об отклонении инициативы граждан о проведении схода направляется в адрес руководителя администрации поселка, в состав которого входит сельский населенный пункт, в течение трех рабочих дней со дня принятия решения об отклонении инициативы граждан о проведении схода.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5.9. Администрацией поселка, в состав которого входит сельский населенный пункт, проводится заблаговременно (но не позднее чем за три рабочих дня до времени проведения схода) оповещение жителей о времени и месте проведения схода граждан и ознакомление с постановлением главы МО ГО «Сыктывкар» - руководителя администрации о назначении схода граждан и материалами по вопросам, выносимым на решение схода граждан.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Оповещение о проведении схода граждан, информационные материалы размещаются на стендах, оборудованных у здания администрации поселка, в состав которого входит сельский населенный пункт, а также в местах массового скопления граждан и в иных местах, расположенных на территории сельского населенного пункта, распространяются иными способами, обеспечивающими доступ жителей к материалам по вопросам, выносимым на решение схода граждан.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5.10. Расходы, связанные с организацией и проведением схода, производятся за счет средств бюджета муниципального образования городского округа «Сыктывкар».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6. Порядок проведения схода граждан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6.1. Проведение схода осуществляется руководителем администрации поселка, в состав которого входит сельский населенный пункт.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 xml:space="preserve">6.2. Перед началом схода граждан проводится регистрация участников с </w:t>
      </w:r>
      <w:r w:rsidRPr="0040309E">
        <w:rPr>
          <w:sz w:val="28"/>
          <w:szCs w:val="28"/>
        </w:rPr>
        <w:lastRenderedPageBreak/>
        <w:t>указанием фамилии, имени, отчества (при наличии), адреса места жительства.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 xml:space="preserve">6.3. На сходе граждан председательствует руководитель администрации поселка, в состав которого входит сельский населенный пункт, или иное лицо, избираемое сходом граждан. 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Из числа участников схода избирается секретарь. Секретарь схода ведет протокол схода, обеспечивает достоверность отраженных в нем сведений.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6.4. В протоколе схода указываются: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1) дата и место проведения схода граждан;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2) общее число граждан, проживающих на территории населенного пункта и имеющих право принимать участие в сходе;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3) количество присутствующих;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4) фамилия, имя, отчество (при наличии) председательствующего на сходе, секретаря;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5) повестка дня;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6) краткое содержание выступлений;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7) результаты голосования и принятые решения.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6.5. Протокол собрания подписывается председателем и секретарем, заверяется печатью администрации поселка, в состав которого входит сельский населенный пункт, и хранится в администрации поселка, в состав которого входит сельский населенный пункт, в соответствии с утвержденной номенклатурой дел.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7. Решения схода граждан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7.1. Решение схода граждан принимается открытым голосованием.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7.2. Решение схода граждан считается принятым, если за него проголосовало более половины участников схода граждан.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7.3. Решения, принятые на сходе граждан, подлежат обязательному исполнению на территории сельского населенного пункта.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7.4. Решения, принятые на сходе, в виде выписки из протокола размещаются на официальном сайте администрации МО ГО «Сыктывкар» http://сыктывкар.рф в информационной телекоммуникационной сети Интернет в течение пяти рабочих дней со дня их принятия.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0309E">
        <w:rPr>
          <w:b/>
          <w:sz w:val="28"/>
          <w:szCs w:val="28"/>
        </w:rPr>
        <w:t>8. Ответственность за неисполнение решений схода граждан</w:t>
      </w:r>
    </w:p>
    <w:p w:rsidR="0040309E" w:rsidRPr="0040309E" w:rsidRDefault="0040309E" w:rsidP="004030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8.1. Неисполнение решений, принятых на сходе граждан, влечет ответственность в соответствии с законодательством.</w:t>
      </w:r>
    </w:p>
    <w:p w:rsidR="0040309E" w:rsidRPr="0040309E" w:rsidRDefault="0040309E" w:rsidP="004030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309E">
        <w:rPr>
          <w:sz w:val="28"/>
          <w:szCs w:val="28"/>
        </w:rPr>
        <w:t>8.2. Руководитель администрации поселка, в состав которого входит сельский населенный пункт, несет ответственность перед сходом за исполнение принятых сходом решений в соответствии с федеральным законодательством.</w:t>
      </w:r>
    </w:p>
    <w:sectPr w:rsidR="0040309E" w:rsidRPr="0040309E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930"/>
    <w:rsid w:val="00107991"/>
    <w:rsid w:val="00377930"/>
    <w:rsid w:val="00383C3E"/>
    <w:rsid w:val="0040309E"/>
    <w:rsid w:val="00476DFB"/>
    <w:rsid w:val="006001CA"/>
    <w:rsid w:val="00954D94"/>
    <w:rsid w:val="00D87683"/>
    <w:rsid w:val="00E7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30"/>
    <w:pPr>
      <w:spacing w:after="0" w:line="240" w:lineRule="auto"/>
    </w:pPr>
    <w:rPr>
      <w:rFonts w:ascii="Times New Roman" w:hAnsi="Times New Roman" w:cs="Times New Roman"/>
      <w:color w:val="000000"/>
      <w:w w:val="8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D8473CFECB7A85132D529E7CE37AF4A870A68460713038A8D085CC32CEF7A0E621FC07AF30CP5D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C310921F91E3B2A20A3FD32CEA9169FE4CD05538405253438CDA59119D75BC3D456F1CDD66F30C4224720EP5D7I" TargetMode="External"/><Relationship Id="rId5" Type="http://schemas.openxmlformats.org/officeDocument/2006/relationships/hyperlink" Target="consultantplus://offline/ref=9D5D5D367211AC12DD3ECE5DE3B200327749649BA48F6CFFF4079C5988AF8A3A00A8C67AD73A91B5FCFEC6DDC66E435845F4C09A20500112T3P3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2019-06-11T07:12:00Z</cp:lastPrinted>
  <dcterms:created xsi:type="dcterms:W3CDTF">2019-06-11T07:13:00Z</dcterms:created>
  <dcterms:modified xsi:type="dcterms:W3CDTF">2019-06-11T07:13:00Z</dcterms:modified>
</cp:coreProperties>
</file>