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D462F" w:rsidRPr="00EB19FA" w:rsidTr="003F38A5">
        <w:trPr>
          <w:trHeight w:val="1138"/>
        </w:trPr>
        <w:tc>
          <w:tcPr>
            <w:tcW w:w="4210" w:type="dxa"/>
          </w:tcPr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D462F" w:rsidRPr="00EB19FA" w:rsidRDefault="00AD462F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462F" w:rsidRPr="00EB19FA" w:rsidRDefault="00AD462F" w:rsidP="00AD462F">
      <w:pPr>
        <w:jc w:val="right"/>
        <w:rPr>
          <w:sz w:val="27"/>
          <w:szCs w:val="20"/>
        </w:rPr>
      </w:pPr>
    </w:p>
    <w:p w:rsidR="00AD462F" w:rsidRPr="00EB19FA" w:rsidRDefault="00AD462F" w:rsidP="00AD462F">
      <w:pPr>
        <w:keepNext/>
        <w:jc w:val="center"/>
        <w:outlineLvl w:val="0"/>
        <w:rPr>
          <w:b/>
          <w:sz w:val="27"/>
          <w:szCs w:val="20"/>
        </w:rPr>
      </w:pPr>
    </w:p>
    <w:p w:rsidR="00AD462F" w:rsidRPr="00EB19FA" w:rsidRDefault="00AD462F" w:rsidP="00AD462F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D462F" w:rsidRPr="00EB19FA" w:rsidRDefault="00AD462F" w:rsidP="00AD462F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D462F" w:rsidRPr="00EB19FA" w:rsidRDefault="00AD462F" w:rsidP="00AD462F">
      <w:pPr>
        <w:rPr>
          <w:sz w:val="20"/>
          <w:szCs w:val="20"/>
        </w:rPr>
      </w:pPr>
    </w:p>
    <w:p w:rsidR="00AD462F" w:rsidRPr="00FE4F66" w:rsidRDefault="00AD462F" w:rsidP="00AD462F">
      <w:pPr>
        <w:widowControl w:val="0"/>
        <w:rPr>
          <w:i/>
          <w:sz w:val="26"/>
          <w:szCs w:val="26"/>
        </w:rPr>
      </w:pPr>
    </w:p>
    <w:p w:rsidR="00AD462F" w:rsidRPr="00FE4F66" w:rsidRDefault="00AD462F" w:rsidP="00AD462F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–55</w:t>
      </w:r>
      <w:r w:rsidR="00AB7B3F">
        <w:rPr>
          <w:sz w:val="28"/>
          <w:szCs w:val="28"/>
        </w:rPr>
        <w:t>1</w:t>
      </w:r>
      <w:r w:rsidRPr="00FE4F66">
        <w:rPr>
          <w:sz w:val="28"/>
          <w:szCs w:val="28"/>
        </w:rPr>
        <w:t xml:space="preserve"> </w:t>
      </w:r>
    </w:p>
    <w:p w:rsidR="00AD462F" w:rsidRDefault="00AD462F" w:rsidP="00AD462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AD462F" w:rsidTr="0041211B">
        <w:tc>
          <w:tcPr>
            <w:tcW w:w="4219" w:type="dxa"/>
          </w:tcPr>
          <w:p w:rsidR="00AD462F" w:rsidRDefault="00AB7B3F" w:rsidP="0041211B">
            <w:pPr>
              <w:jc w:val="both"/>
              <w:rPr>
                <w:sz w:val="28"/>
                <w:szCs w:val="28"/>
              </w:rPr>
            </w:pPr>
            <w:r w:rsidRPr="00AB7B3F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Канева</w:t>
            </w:r>
            <w:r w:rsidRPr="00AB7B3F">
              <w:rPr>
                <w:b/>
                <w:sz w:val="28"/>
                <w:szCs w:val="28"/>
              </w:rPr>
              <w:t xml:space="preserve"> </w:t>
            </w:r>
            <w:r w:rsidRPr="00AB7B3F">
              <w:rPr>
                <w:sz w:val="28"/>
                <w:szCs w:val="28"/>
              </w:rPr>
              <w:t>Алексея Геннадьевича</w:t>
            </w:r>
          </w:p>
        </w:tc>
      </w:tr>
    </w:tbl>
    <w:p w:rsidR="00AD462F" w:rsidRDefault="00AD462F" w:rsidP="00AD462F">
      <w:pPr>
        <w:rPr>
          <w:sz w:val="28"/>
          <w:szCs w:val="28"/>
        </w:rPr>
      </w:pPr>
    </w:p>
    <w:p w:rsidR="00AB7B3F" w:rsidRDefault="00AB7B3F" w:rsidP="00AB7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7B3F" w:rsidRPr="00AB7B3F" w:rsidRDefault="00AB7B3F" w:rsidP="00AB7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B7B3F">
        <w:rPr>
          <w:sz w:val="28"/>
          <w:szCs w:val="28"/>
        </w:rPr>
        <w:t xml:space="preserve">Руководствуясь подпунктом 1 пункта 10 </w:t>
      </w:r>
      <w:r w:rsidRPr="00AB7B3F">
        <w:rPr>
          <w:rFonts w:ascii="Times New Roman CYR" w:hAnsi="Times New Roman CYR" w:cs="Times New Roman CYR"/>
          <w:sz w:val="28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AB7B3F">
          <w:rPr>
            <w:sz w:val="28"/>
            <w:szCs w:val="28"/>
          </w:rPr>
          <w:t xml:space="preserve"> подпунктом 1 пункта 2 </w:t>
        </w:r>
        <w:r w:rsidRPr="00AB7B3F">
          <w:rPr>
            <w:rFonts w:ascii="Times New Roman CYR" w:hAnsi="Times New Roman CYR" w:cs="Times New Roman CYR"/>
            <w:sz w:val="28"/>
            <w:szCs w:val="28"/>
          </w:rPr>
          <w:t>статьи</w:t>
        </w:r>
        <w:r w:rsidRPr="00AB7B3F">
          <w:rPr>
            <w:sz w:val="28"/>
            <w:szCs w:val="28"/>
          </w:rPr>
          <w:t xml:space="preserve"> 41</w:t>
        </w:r>
      </w:hyperlink>
      <w:r w:rsidRPr="00AB7B3F">
        <w:rPr>
          <w:sz w:val="28"/>
          <w:szCs w:val="28"/>
        </w:rPr>
        <w:t xml:space="preserve"> Устава муниципального образования городского округа «Сыктывкар», </w:t>
      </w:r>
    </w:p>
    <w:p w:rsidR="00AD462F" w:rsidRDefault="00AD462F" w:rsidP="00AD462F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AD462F" w:rsidRPr="002B3938" w:rsidRDefault="00AD462F" w:rsidP="00AD462F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AD462F" w:rsidRDefault="00AD462F" w:rsidP="00AD462F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AB7B3F" w:rsidRDefault="00AB7B3F" w:rsidP="00AB7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B3F">
        <w:rPr>
          <w:bCs/>
          <w:sz w:val="28"/>
          <w:szCs w:val="28"/>
        </w:rPr>
        <w:t xml:space="preserve">1. </w:t>
      </w:r>
      <w:r w:rsidRPr="00AB7B3F">
        <w:rPr>
          <w:sz w:val="28"/>
          <w:szCs w:val="28"/>
        </w:rPr>
        <w:t>Прекратить досрочно полномочия депутата Совета муниципального образования городского округа «Сыктывкар» Канева Алексея Геннадьевича в связи со смертью.</w:t>
      </w:r>
    </w:p>
    <w:p w:rsidR="00AB7B3F" w:rsidRPr="00AB7B3F" w:rsidRDefault="00AB7B3F" w:rsidP="00AB7B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B7B3F" w:rsidRPr="00AB7B3F" w:rsidRDefault="00AB7B3F" w:rsidP="00AB7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B3F">
        <w:rPr>
          <w:sz w:val="28"/>
          <w:szCs w:val="28"/>
        </w:rPr>
        <w:t>2. Настоящее решение вступает в силу со дня его принятия.</w:t>
      </w:r>
    </w:p>
    <w:p w:rsidR="00AD462F" w:rsidRPr="006107A5" w:rsidRDefault="00AD462F" w:rsidP="00AD4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62F" w:rsidRDefault="00AD462F" w:rsidP="00AD462F">
      <w:pPr>
        <w:shd w:val="clear" w:color="auto" w:fill="FFFFFF"/>
        <w:rPr>
          <w:color w:val="000000"/>
          <w:sz w:val="28"/>
          <w:szCs w:val="28"/>
        </w:rPr>
      </w:pPr>
    </w:p>
    <w:p w:rsidR="00AD462F" w:rsidRDefault="00AD462F" w:rsidP="00AD462F">
      <w:pPr>
        <w:shd w:val="clear" w:color="auto" w:fill="FFFFFF"/>
        <w:rPr>
          <w:color w:val="000000"/>
          <w:sz w:val="28"/>
          <w:szCs w:val="28"/>
        </w:rPr>
      </w:pPr>
    </w:p>
    <w:p w:rsidR="00AD462F" w:rsidRDefault="00AD462F" w:rsidP="00AD462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D462F" w:rsidRDefault="00AD462F" w:rsidP="00AD462F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AD462F" w:rsidRDefault="00AD462F" w:rsidP="00AD462F"/>
    <w:p w:rsidR="00AD462F" w:rsidRDefault="00AD462F" w:rsidP="00AD462F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462F"/>
    <w:rsid w:val="00107F34"/>
    <w:rsid w:val="0041211B"/>
    <w:rsid w:val="00A27054"/>
    <w:rsid w:val="00AB7B3F"/>
    <w:rsid w:val="00AD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293147131A6C33F3C270387DC17091FC2618144C4B20E71409D078331313679B7294508DAF70D03B9D465897C2E7A72D6630F0779A96DF5104E8BAr143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2019-06-11T06:30:00Z</cp:lastPrinted>
  <dcterms:created xsi:type="dcterms:W3CDTF">2019-06-11T06:30:00Z</dcterms:created>
  <dcterms:modified xsi:type="dcterms:W3CDTF">2019-06-11T06:30:00Z</dcterms:modified>
</cp:coreProperties>
</file>