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>о</w:t>
      </w:r>
      <w:bookmarkStart w:id="0" w:name="_GoBack"/>
      <w:bookmarkEnd w:id="0"/>
      <w:r w:rsidRPr="00487E56">
        <w:rPr>
          <w:sz w:val="28"/>
          <w:szCs w:val="28"/>
        </w:rPr>
        <w:t xml:space="preserve">т </w:t>
      </w:r>
      <w:r w:rsidR="00903E16">
        <w:rPr>
          <w:sz w:val="28"/>
          <w:szCs w:val="28"/>
        </w:rPr>
        <w:t>26</w:t>
      </w:r>
      <w:r w:rsidRPr="00487E56">
        <w:rPr>
          <w:sz w:val="28"/>
          <w:szCs w:val="28"/>
        </w:rPr>
        <w:t xml:space="preserve"> </w:t>
      </w:r>
      <w:r w:rsidR="00D25606">
        <w:rPr>
          <w:sz w:val="28"/>
          <w:szCs w:val="28"/>
        </w:rPr>
        <w:t>сентября</w:t>
      </w:r>
      <w:r w:rsidRPr="00487E56">
        <w:rPr>
          <w:sz w:val="28"/>
          <w:szCs w:val="28"/>
        </w:rPr>
        <w:t xml:space="preserve"> 2019 г. № 4</w:t>
      </w:r>
      <w:r w:rsidR="00D25606">
        <w:rPr>
          <w:sz w:val="28"/>
          <w:szCs w:val="28"/>
        </w:rPr>
        <w:t>2</w:t>
      </w:r>
      <w:r w:rsidRPr="00487E56">
        <w:rPr>
          <w:sz w:val="28"/>
          <w:szCs w:val="28"/>
        </w:rPr>
        <w:t xml:space="preserve">/2019 – </w:t>
      </w:r>
      <w:r w:rsidR="00165D36">
        <w:rPr>
          <w:sz w:val="28"/>
          <w:szCs w:val="28"/>
        </w:rPr>
        <w:t>574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RPr="004279EB" w:rsidTr="003153C8">
        <w:trPr>
          <w:trHeight w:val="196"/>
        </w:trPr>
        <w:tc>
          <w:tcPr>
            <w:tcW w:w="5211" w:type="dxa"/>
          </w:tcPr>
          <w:p w:rsidR="00F66C26" w:rsidRPr="00487E56" w:rsidRDefault="00903E16" w:rsidP="003153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E16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29.03.2013 </w:t>
            </w:r>
            <w:r w:rsidR="00037109">
              <w:rPr>
                <w:sz w:val="28"/>
                <w:szCs w:val="28"/>
              </w:rPr>
              <w:t>№</w:t>
            </w:r>
            <w:r w:rsidRPr="00903E16">
              <w:rPr>
                <w:sz w:val="28"/>
                <w:szCs w:val="28"/>
              </w:rPr>
              <w:t xml:space="preserve"> 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2013 - 2022 годы»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7B3940" w:rsidRDefault="00903E16" w:rsidP="00903E16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Руководствуясь статьей 46.1 Градостроительного кодекса Российской Федерации, статьей 33 Устава муниципального образования городского округа «Сыктывкар»,</w:t>
      </w:r>
    </w:p>
    <w:p w:rsidR="00903E16" w:rsidRPr="00903E16" w:rsidRDefault="00903E16" w:rsidP="00903E16">
      <w:pPr>
        <w:shd w:val="clear" w:color="auto" w:fill="FFFFFF"/>
        <w:ind w:firstLine="567"/>
        <w:jc w:val="both"/>
        <w:rPr>
          <w:b/>
          <w:color w:val="212121"/>
          <w:sz w:val="28"/>
          <w:szCs w:val="28"/>
        </w:rPr>
      </w:pPr>
    </w:p>
    <w:p w:rsidR="00F66C26" w:rsidRPr="000363E9" w:rsidRDefault="00F66C26" w:rsidP="00F66C26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0363E9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0363E9" w:rsidRDefault="00F66C26" w:rsidP="00F66C26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0363E9">
        <w:rPr>
          <w:b/>
          <w:caps/>
          <w:color w:val="212121"/>
          <w:sz w:val="28"/>
          <w:szCs w:val="28"/>
        </w:rPr>
        <w:t>РЕШИЛ:</w:t>
      </w: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29.03.2013 №14/2013-246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2013 - 2022 годы» следующие изменения:</w:t>
      </w: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в приложении к решению:</w:t>
      </w: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1.1. в приложении №</w:t>
      </w:r>
      <w:r w:rsidR="00994AC3" w:rsidRPr="00994AC3">
        <w:rPr>
          <w:rFonts w:eastAsia="Calibri"/>
          <w:sz w:val="28"/>
          <w:szCs w:val="28"/>
          <w:lang w:eastAsia="en-US"/>
        </w:rPr>
        <w:t xml:space="preserve"> </w:t>
      </w:r>
      <w:r w:rsidRPr="00903E16">
        <w:rPr>
          <w:rFonts w:eastAsia="Calibri"/>
          <w:sz w:val="28"/>
          <w:szCs w:val="28"/>
          <w:lang w:eastAsia="en-US"/>
        </w:rPr>
        <w:t>1 к муниципальной программе «Развитие застроенных территорий муниципального образования городского округа «Сыктывкар» на 2013 - 2022 годы</w:t>
      </w:r>
      <w:r w:rsidR="00994AC3">
        <w:rPr>
          <w:rFonts w:eastAsia="Calibri"/>
          <w:sz w:val="28"/>
          <w:szCs w:val="28"/>
          <w:lang w:eastAsia="en-US"/>
        </w:rPr>
        <w:t>»</w:t>
      </w:r>
      <w:r w:rsidRPr="00903E16">
        <w:rPr>
          <w:rFonts w:eastAsia="Calibri"/>
          <w:sz w:val="28"/>
          <w:szCs w:val="28"/>
          <w:lang w:eastAsia="en-US"/>
        </w:rPr>
        <w:t>:</w:t>
      </w: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позицию «Территория квартала застройки в границах улиц: Нагорный проезд - ул. Юхнина - ул. Орджоникидзе - ул. Карла Маркса - ул. Оплеснина - Октябрьский проспект» дополнить позицией 39 следующего содержания:</w:t>
      </w: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969"/>
        <w:gridCol w:w="425"/>
      </w:tblGrid>
      <w:tr w:rsidR="00903E16" w:rsidRPr="00903E16" w:rsidTr="002D6267">
        <w:tc>
          <w:tcPr>
            <w:tcW w:w="1101" w:type="dxa"/>
            <w:vAlign w:val="center"/>
          </w:tcPr>
          <w:p w:rsidR="00903E16" w:rsidRPr="00903E16" w:rsidRDefault="00903E16" w:rsidP="00903E16">
            <w:pPr>
              <w:widowControl w:val="0"/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3E16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69" w:type="dxa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37"/>
              <w:gridCol w:w="2126"/>
              <w:gridCol w:w="709"/>
            </w:tblGrid>
            <w:tr w:rsidR="00903E16" w:rsidRPr="00903E16" w:rsidTr="002D626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16" w:rsidRPr="00903E16" w:rsidRDefault="00903E16" w:rsidP="00903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03E16">
                    <w:rPr>
                      <w:rFonts w:eastAsia="Calibri"/>
                      <w:sz w:val="28"/>
                      <w:szCs w:val="28"/>
                      <w:lang w:eastAsia="en-US"/>
                    </w:rPr>
                    <w:t>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16" w:rsidRPr="00903E16" w:rsidRDefault="00903E16" w:rsidP="00903E1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03E16">
                    <w:rPr>
                      <w:rFonts w:eastAsia="Calibri"/>
                      <w:sz w:val="28"/>
                      <w:szCs w:val="28"/>
                      <w:lang w:eastAsia="en-US"/>
                    </w:rPr>
                    <w:t>Орджоникидзе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3E16" w:rsidRPr="00903E16" w:rsidRDefault="00903E16" w:rsidP="00903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03E16">
                    <w:rPr>
                      <w:rFonts w:eastAsia="Calibri"/>
                      <w:sz w:val="28"/>
                      <w:szCs w:val="28"/>
                      <w:lang w:eastAsia="en-US"/>
                    </w:rPr>
                    <w:t>61</w:t>
                  </w:r>
                </w:p>
              </w:tc>
            </w:tr>
          </w:tbl>
          <w:p w:rsidR="00903E16" w:rsidRPr="00903E16" w:rsidRDefault="00903E16" w:rsidP="00903E16">
            <w:pPr>
              <w:widowControl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03E16" w:rsidRPr="00903E16" w:rsidRDefault="00903E16" w:rsidP="00903E16">
            <w:pPr>
              <w:widowControl w:val="0"/>
              <w:spacing w:after="200" w:line="276" w:lineRule="auto"/>
              <w:ind w:hanging="1"/>
              <w:rPr>
                <w:rFonts w:eastAsia="Calibri"/>
                <w:sz w:val="28"/>
                <w:szCs w:val="28"/>
                <w:lang w:eastAsia="en-US"/>
              </w:rPr>
            </w:pPr>
            <w:r w:rsidRPr="00903E16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1.2. в приложении №</w:t>
      </w:r>
      <w:r w:rsidR="00994AC3" w:rsidRPr="00994AC3">
        <w:rPr>
          <w:rFonts w:eastAsia="Calibri"/>
          <w:sz w:val="28"/>
          <w:szCs w:val="28"/>
          <w:lang w:eastAsia="en-US"/>
        </w:rPr>
        <w:t xml:space="preserve"> </w:t>
      </w:r>
      <w:r w:rsidRPr="00903E16">
        <w:rPr>
          <w:rFonts w:eastAsia="Calibri"/>
          <w:sz w:val="28"/>
          <w:szCs w:val="28"/>
          <w:lang w:eastAsia="en-US"/>
        </w:rPr>
        <w:t xml:space="preserve">2 к муниципальной программе «Развитие застроенных территорий муниципального образования городского округа </w:t>
      </w:r>
      <w:r w:rsidRPr="00903E16">
        <w:rPr>
          <w:rFonts w:eastAsia="Calibri"/>
          <w:sz w:val="28"/>
          <w:szCs w:val="28"/>
          <w:lang w:eastAsia="en-US"/>
        </w:rPr>
        <w:lastRenderedPageBreak/>
        <w:t>«Сыктывкар» на 2013 - 2022 годы</w:t>
      </w:r>
      <w:r w:rsidR="001728E9">
        <w:rPr>
          <w:rFonts w:eastAsia="Calibri"/>
          <w:sz w:val="28"/>
          <w:szCs w:val="28"/>
          <w:lang w:eastAsia="en-US"/>
        </w:rPr>
        <w:t>»</w:t>
      </w:r>
      <w:r w:rsidRPr="00903E16">
        <w:rPr>
          <w:rFonts w:eastAsia="Calibri"/>
          <w:sz w:val="28"/>
          <w:szCs w:val="28"/>
          <w:lang w:eastAsia="en-US"/>
        </w:rPr>
        <w:t>:</w:t>
      </w: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 xml:space="preserve">в разделе «Территория квартала застройки в границах улиц: </w:t>
      </w:r>
      <w:proofErr w:type="gramStart"/>
      <w:r w:rsidRPr="00903E16">
        <w:rPr>
          <w:rFonts w:eastAsia="Calibri"/>
          <w:sz w:val="28"/>
          <w:szCs w:val="28"/>
          <w:lang w:eastAsia="en-US"/>
        </w:rPr>
        <w:t>Нагорный проезд - ул. Юхнина - ул. Орджоникидзе - ул. Карла Маркса - ул. Оплеснина - Октябрьский пр-т» в части улицы Орджоникидзе, дополнить позицией следующего содержания:</w:t>
      </w:r>
      <w:proofErr w:type="gramEnd"/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835"/>
        <w:gridCol w:w="1559"/>
      </w:tblGrid>
      <w:tr w:rsidR="00903E16" w:rsidRPr="00903E16" w:rsidTr="002D6267">
        <w:tc>
          <w:tcPr>
            <w:tcW w:w="1101" w:type="dxa"/>
            <w:vAlign w:val="center"/>
          </w:tcPr>
          <w:p w:rsidR="00903E16" w:rsidRPr="00903E16" w:rsidRDefault="00903E16" w:rsidP="00903E16">
            <w:pPr>
              <w:widowControl w:val="0"/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3E16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71"/>
              <w:gridCol w:w="1638"/>
            </w:tblGrid>
            <w:tr w:rsidR="00903E16" w:rsidRPr="00903E16" w:rsidTr="002D6267">
              <w:tc>
                <w:tcPr>
                  <w:tcW w:w="1055" w:type="dxa"/>
                </w:tcPr>
                <w:p w:rsidR="00903E16" w:rsidRPr="00903E16" w:rsidRDefault="00903E16" w:rsidP="00903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03E16">
                    <w:rPr>
                      <w:rFonts w:eastAsia="Calibri"/>
                      <w:sz w:val="28"/>
                      <w:szCs w:val="28"/>
                      <w:lang w:eastAsia="en-US"/>
                    </w:rPr>
                    <w:t>61</w:t>
                  </w:r>
                </w:p>
              </w:tc>
              <w:tc>
                <w:tcPr>
                  <w:tcW w:w="1780" w:type="dxa"/>
                  <w:vAlign w:val="bottom"/>
                </w:tcPr>
                <w:p w:rsidR="00903E16" w:rsidRPr="00903E16" w:rsidRDefault="00903E16" w:rsidP="00903E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03E16">
                    <w:rPr>
                      <w:rFonts w:eastAsia="Calibri"/>
                      <w:sz w:val="28"/>
                      <w:szCs w:val="28"/>
                      <w:lang w:eastAsia="en-US"/>
                    </w:rPr>
                    <w:t>1957</w:t>
                  </w:r>
                </w:p>
              </w:tc>
            </w:tr>
          </w:tbl>
          <w:p w:rsidR="00903E16" w:rsidRPr="00903E16" w:rsidRDefault="00903E16" w:rsidP="00903E16">
            <w:pPr>
              <w:widowControl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03E16" w:rsidRPr="00903E16" w:rsidRDefault="00903E16" w:rsidP="00903E16">
            <w:pPr>
              <w:widowControl w:val="0"/>
              <w:spacing w:after="200" w:line="276" w:lineRule="auto"/>
              <w:ind w:hanging="1"/>
              <w:rPr>
                <w:rFonts w:eastAsia="Calibri"/>
                <w:sz w:val="28"/>
                <w:szCs w:val="28"/>
                <w:lang w:eastAsia="en-US"/>
              </w:rPr>
            </w:pPr>
            <w:r w:rsidRPr="00903E16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3E16" w:rsidRPr="00903E16" w:rsidRDefault="00903E16" w:rsidP="00903E1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3E16">
        <w:rPr>
          <w:rFonts w:eastAsia="Calibri"/>
          <w:sz w:val="28"/>
          <w:szCs w:val="28"/>
          <w:lang w:eastAsia="en-US"/>
        </w:rPr>
        <w:t>2.</w:t>
      </w:r>
      <w:r w:rsidR="001728E9">
        <w:rPr>
          <w:rFonts w:eastAsia="Calibri"/>
          <w:sz w:val="28"/>
          <w:szCs w:val="28"/>
          <w:lang w:eastAsia="en-US"/>
        </w:rPr>
        <w:t xml:space="preserve"> </w:t>
      </w:r>
      <w:r w:rsidRPr="00903E16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994AC3" w:rsidRPr="00903E16" w:rsidRDefault="00994AC3" w:rsidP="00F66C26">
      <w:pPr>
        <w:shd w:val="clear" w:color="auto" w:fill="FFFFFF"/>
        <w:rPr>
          <w:color w:val="000000"/>
          <w:sz w:val="28"/>
          <w:szCs w:val="28"/>
        </w:rPr>
      </w:pPr>
    </w:p>
    <w:p w:rsidR="001728E9" w:rsidRPr="001728E9" w:rsidRDefault="001728E9" w:rsidP="001728E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И.о</w:t>
      </w:r>
      <w:proofErr w:type="gramStart"/>
      <w:r w:rsidRPr="001728E9">
        <w:rPr>
          <w:rFonts w:eastAsia="Calibri"/>
          <w:sz w:val="28"/>
          <w:szCs w:val="28"/>
          <w:lang w:eastAsia="en-US"/>
        </w:rPr>
        <w:t>.г</w:t>
      </w:r>
      <w:proofErr w:type="gramEnd"/>
      <w:r w:rsidRPr="001728E9">
        <w:rPr>
          <w:rFonts w:eastAsia="Calibri"/>
          <w:sz w:val="28"/>
          <w:szCs w:val="28"/>
          <w:lang w:eastAsia="en-US"/>
        </w:rPr>
        <w:t>лавы МО ГО «Сыктывкар» -</w:t>
      </w:r>
    </w:p>
    <w:p w:rsidR="001728E9" w:rsidRPr="001728E9" w:rsidRDefault="001728E9" w:rsidP="001728E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 xml:space="preserve">руководителя администрации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 xml:space="preserve">   Н.С.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>Хозяинова</w:t>
      </w:r>
    </w:p>
    <w:p w:rsidR="000363E9" w:rsidRPr="00903E16" w:rsidRDefault="000363E9" w:rsidP="00F66C26">
      <w:pPr>
        <w:shd w:val="clear" w:color="auto" w:fill="FFFFFF"/>
        <w:rPr>
          <w:color w:val="000000"/>
          <w:sz w:val="28"/>
          <w:szCs w:val="28"/>
        </w:rPr>
      </w:pPr>
    </w:p>
    <w:p w:rsidR="003B39B7" w:rsidRDefault="003B39B7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903E1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C46840" w:rsidRPr="00903E16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="0066297E" w:rsidRPr="00903E16">
        <w:rPr>
          <w:color w:val="000000"/>
          <w:sz w:val="28"/>
          <w:szCs w:val="28"/>
        </w:rPr>
        <w:t xml:space="preserve">              </w:t>
      </w:r>
      <w:r w:rsidR="001728E9"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 w:rsidR="001728E9"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 w:rsidR="00994AC3">
        <w:rPr>
          <w:color w:val="000000"/>
          <w:sz w:val="28"/>
          <w:szCs w:val="28"/>
        </w:rPr>
        <w:t xml:space="preserve"> </w:t>
      </w:r>
      <w:r w:rsidRPr="00903E16">
        <w:rPr>
          <w:color w:val="000000"/>
          <w:sz w:val="28"/>
          <w:szCs w:val="28"/>
        </w:rPr>
        <w:t>А.Ф. Дю</w:t>
      </w: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2A504A" w:rsidRDefault="002A504A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2A504A" w:rsidRDefault="002A504A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2A504A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37109"/>
    <w:rsid w:val="00105354"/>
    <w:rsid w:val="00135552"/>
    <w:rsid w:val="00165D36"/>
    <w:rsid w:val="001728E9"/>
    <w:rsid w:val="0018462A"/>
    <w:rsid w:val="002A504A"/>
    <w:rsid w:val="002B25D8"/>
    <w:rsid w:val="002D2357"/>
    <w:rsid w:val="003153C8"/>
    <w:rsid w:val="00354514"/>
    <w:rsid w:val="00393068"/>
    <w:rsid w:val="003B39B7"/>
    <w:rsid w:val="00412532"/>
    <w:rsid w:val="004279EB"/>
    <w:rsid w:val="00487E56"/>
    <w:rsid w:val="005C6D69"/>
    <w:rsid w:val="0066297E"/>
    <w:rsid w:val="007149E8"/>
    <w:rsid w:val="007B3940"/>
    <w:rsid w:val="00866E92"/>
    <w:rsid w:val="00903E16"/>
    <w:rsid w:val="00994AC3"/>
    <w:rsid w:val="00A10E1F"/>
    <w:rsid w:val="00A8533B"/>
    <w:rsid w:val="00AE2FFB"/>
    <w:rsid w:val="00B37CB2"/>
    <w:rsid w:val="00B93D3F"/>
    <w:rsid w:val="00BB3403"/>
    <w:rsid w:val="00BD1053"/>
    <w:rsid w:val="00C46840"/>
    <w:rsid w:val="00D15784"/>
    <w:rsid w:val="00D25606"/>
    <w:rsid w:val="00DA62E7"/>
    <w:rsid w:val="00E33C9F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2019-09-26T08:43:00Z</cp:lastPrinted>
  <dcterms:created xsi:type="dcterms:W3CDTF">2019-09-26T08:44:00Z</dcterms:created>
  <dcterms:modified xsi:type="dcterms:W3CDTF">2019-09-26T08:44:00Z</dcterms:modified>
</cp:coreProperties>
</file>