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563D8D" w:rsidRDefault="00695476" w:rsidP="00695476">
      <w:pPr>
        <w:jc w:val="both"/>
        <w:rPr>
          <w:sz w:val="28"/>
          <w:szCs w:val="28"/>
        </w:rPr>
      </w:pPr>
      <w:r w:rsidRPr="00563D8D">
        <w:rPr>
          <w:sz w:val="28"/>
          <w:szCs w:val="28"/>
        </w:rPr>
        <w:t>от 1</w:t>
      </w:r>
      <w:r w:rsidR="008B3E9B" w:rsidRPr="00563D8D">
        <w:rPr>
          <w:sz w:val="28"/>
          <w:szCs w:val="28"/>
        </w:rPr>
        <w:t>2</w:t>
      </w:r>
      <w:r w:rsidRPr="00563D8D">
        <w:rPr>
          <w:sz w:val="28"/>
          <w:szCs w:val="28"/>
        </w:rPr>
        <w:t xml:space="preserve"> </w:t>
      </w:r>
      <w:r w:rsidR="008B3E9B" w:rsidRPr="00563D8D">
        <w:rPr>
          <w:sz w:val="28"/>
          <w:szCs w:val="28"/>
        </w:rPr>
        <w:t>февраля</w:t>
      </w:r>
      <w:r w:rsidRPr="00563D8D">
        <w:rPr>
          <w:sz w:val="28"/>
          <w:szCs w:val="28"/>
        </w:rPr>
        <w:t xml:space="preserve"> 20</w:t>
      </w:r>
      <w:r w:rsidR="008B3E9B" w:rsidRPr="00563D8D">
        <w:rPr>
          <w:sz w:val="28"/>
          <w:szCs w:val="28"/>
        </w:rPr>
        <w:t>20</w:t>
      </w:r>
      <w:r w:rsidRPr="00563D8D">
        <w:rPr>
          <w:sz w:val="28"/>
          <w:szCs w:val="28"/>
        </w:rPr>
        <w:t xml:space="preserve"> г. № 4</w:t>
      </w:r>
      <w:r w:rsidR="008B3E9B" w:rsidRPr="00563D8D">
        <w:rPr>
          <w:sz w:val="28"/>
          <w:szCs w:val="28"/>
        </w:rPr>
        <w:t>5</w:t>
      </w:r>
      <w:r w:rsidRPr="00563D8D">
        <w:rPr>
          <w:sz w:val="28"/>
          <w:szCs w:val="28"/>
        </w:rPr>
        <w:t>/20</w:t>
      </w:r>
      <w:r w:rsidR="008B3E9B" w:rsidRPr="00563D8D">
        <w:rPr>
          <w:sz w:val="28"/>
          <w:szCs w:val="28"/>
        </w:rPr>
        <w:t>20</w:t>
      </w:r>
      <w:r w:rsidRPr="00563D8D">
        <w:rPr>
          <w:sz w:val="28"/>
          <w:szCs w:val="28"/>
        </w:rPr>
        <w:t xml:space="preserve"> – </w:t>
      </w:r>
      <w:r w:rsidR="00F749A4">
        <w:rPr>
          <w:sz w:val="28"/>
          <w:szCs w:val="28"/>
        </w:rPr>
        <w:t>656</w:t>
      </w:r>
      <w:bookmarkStart w:id="0" w:name="_GoBack"/>
      <w:bookmarkEnd w:id="0"/>
    </w:p>
    <w:p w:rsidR="00695476" w:rsidRPr="00563D8D" w:rsidRDefault="00695476" w:rsidP="00695476">
      <w:pPr>
        <w:rPr>
          <w:sz w:val="28"/>
          <w:szCs w:val="28"/>
        </w:rPr>
      </w:pPr>
    </w:p>
    <w:tbl>
      <w:tblPr>
        <w:tblStyle w:val="a3"/>
        <w:tblW w:w="5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5"/>
      </w:tblGrid>
      <w:tr w:rsidR="00695476" w:rsidRPr="00563D8D" w:rsidTr="00ED505B">
        <w:trPr>
          <w:trHeight w:val="64"/>
        </w:trPr>
        <w:tc>
          <w:tcPr>
            <w:tcW w:w="5565" w:type="dxa"/>
          </w:tcPr>
          <w:p w:rsidR="00247BEA" w:rsidRPr="00563D8D" w:rsidRDefault="00ED505B" w:rsidP="00ED505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ED505B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«Сыктывкар» от 10.12.2019 </w:t>
            </w:r>
            <w:r>
              <w:rPr>
                <w:sz w:val="28"/>
                <w:szCs w:val="28"/>
              </w:rPr>
              <w:t>№</w:t>
            </w:r>
            <w:r w:rsidR="008359D9">
              <w:rPr>
                <w:sz w:val="28"/>
                <w:szCs w:val="28"/>
              </w:rPr>
              <w:t xml:space="preserve"> </w:t>
            </w:r>
            <w:r w:rsidRPr="00ED505B">
              <w:rPr>
                <w:sz w:val="28"/>
                <w:szCs w:val="28"/>
              </w:rPr>
              <w:t>44/2019-630 «О бюджете</w:t>
            </w:r>
            <w:r>
              <w:rPr>
                <w:sz w:val="28"/>
                <w:szCs w:val="28"/>
              </w:rPr>
              <w:t xml:space="preserve"> </w:t>
            </w:r>
            <w:r w:rsidRPr="00ED505B">
              <w:rPr>
                <w:sz w:val="28"/>
                <w:szCs w:val="28"/>
              </w:rPr>
              <w:t xml:space="preserve">муниципального образования городского округа </w:t>
            </w:r>
            <w:r>
              <w:rPr>
                <w:sz w:val="28"/>
                <w:szCs w:val="28"/>
              </w:rPr>
              <w:t>«</w:t>
            </w:r>
            <w:r w:rsidRPr="00ED505B">
              <w:rPr>
                <w:sz w:val="28"/>
                <w:szCs w:val="28"/>
              </w:rPr>
              <w:t>Сыктывкар</w:t>
            </w:r>
            <w:r>
              <w:rPr>
                <w:sz w:val="28"/>
                <w:szCs w:val="28"/>
              </w:rPr>
              <w:t>»</w:t>
            </w:r>
            <w:r w:rsidRPr="00ED505B">
              <w:rPr>
                <w:sz w:val="28"/>
                <w:szCs w:val="28"/>
              </w:rPr>
              <w:t xml:space="preserve"> на 2020 год и плановый период 2021 и 2022 годов»</w:t>
            </w:r>
          </w:p>
        </w:tc>
      </w:tr>
    </w:tbl>
    <w:p w:rsidR="00931B32" w:rsidRPr="00EB4A1C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47BEA" w:rsidRPr="005D5784" w:rsidRDefault="00ED505B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5784">
        <w:rPr>
          <w:rFonts w:eastAsia="Calibri"/>
          <w:sz w:val="28"/>
          <w:szCs w:val="28"/>
          <w:lang w:eastAsia="en-US"/>
        </w:rPr>
        <w:t xml:space="preserve">Руководствуясь статьей 9 Бюджетного кодекса Российской Федерации, статьей 33 Устава муниципального образования городского округа «Сыктывкар», решением Совета муниципального образования городского округа «Сыктывкар» от 25.12.2007 </w:t>
      </w:r>
      <w:r w:rsidR="005D5784" w:rsidRPr="005D5784">
        <w:rPr>
          <w:rFonts w:eastAsia="Calibri"/>
          <w:sz w:val="28"/>
          <w:szCs w:val="28"/>
          <w:lang w:eastAsia="en-US"/>
        </w:rPr>
        <w:t>№</w:t>
      </w:r>
      <w:r w:rsidRPr="005D5784">
        <w:rPr>
          <w:rFonts w:eastAsia="Calibri"/>
          <w:sz w:val="28"/>
          <w:szCs w:val="28"/>
          <w:lang w:eastAsia="en-US"/>
        </w:rPr>
        <w:t>7/12-149 «Об утверждении Положения о бюджетном процессе в муниципальном образовании городского округа «Сыктывкар»,</w:t>
      </w:r>
    </w:p>
    <w:p w:rsidR="00ED505B" w:rsidRPr="00EB4A1C" w:rsidRDefault="00ED505B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95476" w:rsidRPr="005D6817" w:rsidRDefault="00695476" w:rsidP="001632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D6817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D6817">
        <w:rPr>
          <w:rFonts w:eastAsia="Calibri"/>
          <w:b/>
          <w:sz w:val="28"/>
          <w:szCs w:val="28"/>
          <w:lang w:eastAsia="en-US"/>
        </w:rPr>
        <w:t>РЕШИЛ:</w:t>
      </w:r>
    </w:p>
    <w:p w:rsidR="0067046C" w:rsidRPr="005D6817" w:rsidRDefault="0067046C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D505B" w:rsidRPr="00ED505B" w:rsidRDefault="00ED505B" w:rsidP="005D578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D505B">
        <w:rPr>
          <w:rFonts w:eastAsia="Calibri"/>
          <w:spacing w:val="6"/>
          <w:sz w:val="28"/>
          <w:szCs w:val="28"/>
          <w:lang w:eastAsia="en-US"/>
        </w:rPr>
        <w:t xml:space="preserve">1. Внести в решение Совета муниципального образования городского округа «Сыктывкар» от 10.12.2019 </w:t>
      </w:r>
      <w:r w:rsidR="005D5784">
        <w:rPr>
          <w:rFonts w:eastAsia="Calibri"/>
          <w:spacing w:val="6"/>
          <w:sz w:val="28"/>
          <w:szCs w:val="28"/>
          <w:lang w:eastAsia="en-US"/>
        </w:rPr>
        <w:t>№</w:t>
      </w:r>
      <w:r w:rsidR="008359D9">
        <w:rPr>
          <w:rFonts w:eastAsia="Calibri"/>
          <w:spacing w:val="6"/>
          <w:sz w:val="28"/>
          <w:szCs w:val="28"/>
          <w:lang w:eastAsia="en-US"/>
        </w:rPr>
        <w:t xml:space="preserve"> </w:t>
      </w:r>
      <w:r w:rsidRPr="00ED505B">
        <w:rPr>
          <w:rFonts w:eastAsia="Calibri"/>
          <w:spacing w:val="6"/>
          <w:sz w:val="28"/>
          <w:szCs w:val="28"/>
          <w:lang w:eastAsia="en-US"/>
        </w:rPr>
        <w:t xml:space="preserve">44/2019-630 «О бюджете муниципального образования городского округа </w:t>
      </w:r>
      <w:r w:rsidR="005D5784">
        <w:rPr>
          <w:rFonts w:eastAsia="Calibri"/>
          <w:spacing w:val="6"/>
          <w:sz w:val="28"/>
          <w:szCs w:val="28"/>
          <w:lang w:eastAsia="en-US"/>
        </w:rPr>
        <w:t>«</w:t>
      </w:r>
      <w:r w:rsidRPr="00ED505B">
        <w:rPr>
          <w:rFonts w:eastAsia="Calibri"/>
          <w:spacing w:val="6"/>
          <w:sz w:val="28"/>
          <w:szCs w:val="28"/>
          <w:lang w:eastAsia="en-US"/>
        </w:rPr>
        <w:t>Сыктывкар</w:t>
      </w:r>
      <w:r w:rsidR="005D5784">
        <w:rPr>
          <w:rFonts w:eastAsia="Calibri"/>
          <w:spacing w:val="6"/>
          <w:sz w:val="28"/>
          <w:szCs w:val="28"/>
          <w:lang w:eastAsia="en-US"/>
        </w:rPr>
        <w:t>»</w:t>
      </w:r>
      <w:r w:rsidRPr="00ED505B">
        <w:rPr>
          <w:rFonts w:eastAsia="Calibri"/>
          <w:spacing w:val="6"/>
          <w:sz w:val="28"/>
          <w:szCs w:val="28"/>
          <w:lang w:eastAsia="en-US"/>
        </w:rPr>
        <w:t xml:space="preserve"> на 2020 год и плановый период 2021 и 2022 годов»</w:t>
      </w:r>
      <w:r w:rsidRPr="00ED505B">
        <w:rPr>
          <w:rFonts w:eastAsia="Calibri"/>
          <w:sz w:val="28"/>
          <w:szCs w:val="28"/>
          <w:lang w:eastAsia="en-US"/>
        </w:rPr>
        <w:t xml:space="preserve"> </w:t>
      </w:r>
      <w:r w:rsidRPr="00ED505B">
        <w:rPr>
          <w:rFonts w:eastAsia="Calibri"/>
          <w:spacing w:val="6"/>
          <w:sz w:val="28"/>
          <w:szCs w:val="28"/>
          <w:lang w:eastAsia="en-US"/>
        </w:rPr>
        <w:t>следующие изменения:</w:t>
      </w:r>
    </w:p>
    <w:p w:rsidR="00ED505B" w:rsidRPr="00ED505B" w:rsidRDefault="00ED505B" w:rsidP="005D5784">
      <w:pPr>
        <w:numPr>
          <w:ilvl w:val="1"/>
          <w:numId w:val="3"/>
        </w:numPr>
        <w:tabs>
          <w:tab w:val="left" w:pos="709"/>
          <w:tab w:val="left" w:pos="993"/>
        </w:tabs>
        <w:ind w:left="0" w:firstLine="540"/>
        <w:jc w:val="both"/>
        <w:rPr>
          <w:spacing w:val="6"/>
          <w:sz w:val="28"/>
          <w:szCs w:val="28"/>
        </w:rPr>
      </w:pPr>
      <w:r w:rsidRPr="00ED505B">
        <w:rPr>
          <w:spacing w:val="6"/>
          <w:sz w:val="28"/>
          <w:szCs w:val="28"/>
        </w:rPr>
        <w:t xml:space="preserve"> Статью 1 изложить в следующей редакции:</w:t>
      </w:r>
    </w:p>
    <w:p w:rsidR="00ED505B" w:rsidRPr="00ED505B" w:rsidRDefault="00ED505B" w:rsidP="005D5784">
      <w:pPr>
        <w:ind w:left="540"/>
        <w:jc w:val="both"/>
        <w:rPr>
          <w:spacing w:val="6"/>
          <w:sz w:val="28"/>
          <w:szCs w:val="28"/>
        </w:rPr>
      </w:pPr>
      <w:r w:rsidRPr="00ED505B">
        <w:rPr>
          <w:spacing w:val="6"/>
          <w:sz w:val="28"/>
          <w:szCs w:val="28"/>
        </w:rPr>
        <w:t xml:space="preserve">«Статья 1 </w:t>
      </w:r>
    </w:p>
    <w:p w:rsidR="00ED505B" w:rsidRPr="00ED505B" w:rsidRDefault="00ED505B" w:rsidP="005D5784">
      <w:pPr>
        <w:ind w:firstLine="567"/>
        <w:jc w:val="both"/>
        <w:rPr>
          <w:spacing w:val="6"/>
          <w:sz w:val="28"/>
          <w:szCs w:val="28"/>
        </w:rPr>
      </w:pPr>
      <w:r w:rsidRPr="00ED505B">
        <w:rPr>
          <w:spacing w:val="6"/>
          <w:sz w:val="28"/>
          <w:szCs w:val="28"/>
        </w:rPr>
        <w:t xml:space="preserve">Утвердить основные характеристики бюджета муниципального образования городского округа </w:t>
      </w:r>
      <w:r w:rsidR="005D5784">
        <w:rPr>
          <w:spacing w:val="6"/>
          <w:sz w:val="28"/>
          <w:szCs w:val="28"/>
        </w:rPr>
        <w:t>«</w:t>
      </w:r>
      <w:r w:rsidRPr="00ED505B">
        <w:rPr>
          <w:spacing w:val="6"/>
          <w:sz w:val="28"/>
          <w:szCs w:val="28"/>
        </w:rPr>
        <w:t>Сыктывкар</w:t>
      </w:r>
      <w:r w:rsidR="005D5784">
        <w:rPr>
          <w:spacing w:val="6"/>
          <w:sz w:val="28"/>
          <w:szCs w:val="28"/>
        </w:rPr>
        <w:t>»</w:t>
      </w:r>
      <w:r w:rsidRPr="00ED505B">
        <w:rPr>
          <w:spacing w:val="6"/>
          <w:sz w:val="28"/>
          <w:szCs w:val="28"/>
        </w:rPr>
        <w:t xml:space="preserve"> (далее - МО ГО </w:t>
      </w:r>
      <w:r w:rsidR="005D5784">
        <w:rPr>
          <w:spacing w:val="6"/>
          <w:sz w:val="28"/>
          <w:szCs w:val="28"/>
        </w:rPr>
        <w:t>«</w:t>
      </w:r>
      <w:r w:rsidRPr="00ED505B">
        <w:rPr>
          <w:spacing w:val="6"/>
          <w:sz w:val="28"/>
          <w:szCs w:val="28"/>
        </w:rPr>
        <w:t>Сыктывкар</w:t>
      </w:r>
      <w:r w:rsidR="005D5784">
        <w:rPr>
          <w:spacing w:val="6"/>
          <w:sz w:val="28"/>
          <w:szCs w:val="28"/>
        </w:rPr>
        <w:t>»</w:t>
      </w:r>
      <w:r w:rsidRPr="00ED505B">
        <w:rPr>
          <w:spacing w:val="6"/>
          <w:sz w:val="28"/>
          <w:szCs w:val="28"/>
        </w:rPr>
        <w:t>) на 2020 год:</w:t>
      </w:r>
    </w:p>
    <w:p w:rsidR="00ED505B" w:rsidRPr="00ED505B" w:rsidRDefault="00ED505B" w:rsidP="005D5784">
      <w:pPr>
        <w:ind w:left="540"/>
        <w:jc w:val="both"/>
        <w:rPr>
          <w:spacing w:val="6"/>
          <w:sz w:val="28"/>
          <w:szCs w:val="28"/>
        </w:rPr>
      </w:pPr>
      <w:r w:rsidRPr="00ED505B">
        <w:rPr>
          <w:spacing w:val="6"/>
          <w:sz w:val="28"/>
          <w:szCs w:val="28"/>
        </w:rPr>
        <w:t>общий объем доходов в сумме 9 207 763,3 тыс. рублей;</w:t>
      </w:r>
    </w:p>
    <w:p w:rsidR="00ED505B" w:rsidRPr="00ED505B" w:rsidRDefault="00ED505B" w:rsidP="005D5784">
      <w:pPr>
        <w:ind w:left="540"/>
        <w:jc w:val="both"/>
        <w:rPr>
          <w:spacing w:val="6"/>
          <w:sz w:val="28"/>
          <w:szCs w:val="28"/>
        </w:rPr>
      </w:pPr>
      <w:r w:rsidRPr="00ED505B">
        <w:rPr>
          <w:spacing w:val="6"/>
          <w:sz w:val="28"/>
          <w:szCs w:val="28"/>
        </w:rPr>
        <w:t>общий объем расходов в сумме 9 522 287,4 тыс. рублей;</w:t>
      </w:r>
    </w:p>
    <w:p w:rsidR="00ED505B" w:rsidRPr="00ED505B" w:rsidRDefault="00ED505B" w:rsidP="005D5784">
      <w:pPr>
        <w:ind w:left="540"/>
        <w:jc w:val="both"/>
        <w:rPr>
          <w:spacing w:val="6"/>
          <w:sz w:val="28"/>
          <w:szCs w:val="28"/>
        </w:rPr>
      </w:pPr>
      <w:r w:rsidRPr="00ED505B">
        <w:rPr>
          <w:spacing w:val="6"/>
          <w:sz w:val="28"/>
          <w:szCs w:val="28"/>
        </w:rPr>
        <w:t>дефицит в сумме 314 524,1 тыс. рублей.».</w:t>
      </w:r>
    </w:p>
    <w:p w:rsidR="00ED505B" w:rsidRPr="00ED505B" w:rsidRDefault="00ED505B" w:rsidP="005D5784">
      <w:pPr>
        <w:numPr>
          <w:ilvl w:val="1"/>
          <w:numId w:val="3"/>
        </w:numPr>
        <w:tabs>
          <w:tab w:val="left" w:pos="709"/>
          <w:tab w:val="left" w:pos="993"/>
        </w:tabs>
        <w:jc w:val="both"/>
        <w:rPr>
          <w:spacing w:val="6"/>
          <w:sz w:val="28"/>
          <w:szCs w:val="28"/>
        </w:rPr>
      </w:pPr>
      <w:r w:rsidRPr="00ED505B">
        <w:rPr>
          <w:spacing w:val="6"/>
          <w:sz w:val="28"/>
          <w:szCs w:val="28"/>
        </w:rPr>
        <w:t>Статью 6 изложить в следующей редакции:</w:t>
      </w:r>
    </w:p>
    <w:p w:rsidR="00ED505B" w:rsidRPr="00ED505B" w:rsidRDefault="00ED505B" w:rsidP="005D5784">
      <w:pPr>
        <w:tabs>
          <w:tab w:val="left" w:pos="709"/>
          <w:tab w:val="left" w:pos="993"/>
        </w:tabs>
        <w:ind w:firstLine="567"/>
        <w:jc w:val="both"/>
        <w:rPr>
          <w:spacing w:val="6"/>
          <w:sz w:val="28"/>
          <w:szCs w:val="28"/>
        </w:rPr>
      </w:pPr>
      <w:r w:rsidRPr="00ED505B">
        <w:rPr>
          <w:spacing w:val="6"/>
          <w:sz w:val="28"/>
          <w:szCs w:val="28"/>
        </w:rPr>
        <w:t>«Статья 6</w:t>
      </w:r>
    </w:p>
    <w:p w:rsidR="00ED505B" w:rsidRPr="00ED505B" w:rsidRDefault="00ED505B" w:rsidP="005D5784">
      <w:pPr>
        <w:tabs>
          <w:tab w:val="left" w:pos="709"/>
          <w:tab w:val="left" w:pos="993"/>
        </w:tabs>
        <w:ind w:firstLine="567"/>
        <w:jc w:val="both"/>
        <w:rPr>
          <w:spacing w:val="6"/>
          <w:sz w:val="28"/>
          <w:szCs w:val="28"/>
        </w:rPr>
      </w:pPr>
      <w:r w:rsidRPr="00ED505B">
        <w:rPr>
          <w:spacing w:val="6"/>
          <w:sz w:val="28"/>
          <w:szCs w:val="28"/>
        </w:rPr>
        <w:t xml:space="preserve">Утвердить объем бюджетных ассигнований муниципального дорожного фонда МО ГО </w:t>
      </w:r>
      <w:r w:rsidR="005D5784">
        <w:rPr>
          <w:spacing w:val="6"/>
          <w:sz w:val="28"/>
          <w:szCs w:val="28"/>
        </w:rPr>
        <w:t>«</w:t>
      </w:r>
      <w:r w:rsidRPr="00ED505B">
        <w:rPr>
          <w:spacing w:val="6"/>
          <w:sz w:val="28"/>
          <w:szCs w:val="28"/>
        </w:rPr>
        <w:t>Сыктывкар</w:t>
      </w:r>
      <w:r w:rsidR="005D5784">
        <w:rPr>
          <w:spacing w:val="6"/>
          <w:sz w:val="28"/>
          <w:szCs w:val="28"/>
        </w:rPr>
        <w:t>»</w:t>
      </w:r>
      <w:r w:rsidRPr="00ED505B">
        <w:rPr>
          <w:spacing w:val="6"/>
          <w:sz w:val="28"/>
          <w:szCs w:val="28"/>
        </w:rPr>
        <w:t xml:space="preserve"> на 2020 год в размере 214 446,6 тыс. рублей, в том числе за счет остатков, не использованных на 1 января текущего финансового года, - 9 623,6 тыс. рублей; на 2021 и 2022 годы – 356 162,4 тыс. рублей и 181 206,3 тыс. рублей соответственно.».</w:t>
      </w:r>
    </w:p>
    <w:p w:rsidR="00ED505B" w:rsidRPr="00ED505B" w:rsidRDefault="00ED505B" w:rsidP="005D5784">
      <w:pPr>
        <w:numPr>
          <w:ilvl w:val="1"/>
          <w:numId w:val="3"/>
        </w:numPr>
        <w:tabs>
          <w:tab w:val="left" w:pos="709"/>
          <w:tab w:val="left" w:pos="993"/>
        </w:tabs>
        <w:ind w:left="0" w:firstLine="540"/>
        <w:jc w:val="both"/>
        <w:rPr>
          <w:spacing w:val="6"/>
          <w:sz w:val="28"/>
          <w:szCs w:val="28"/>
        </w:rPr>
      </w:pPr>
      <w:r w:rsidRPr="00ED505B">
        <w:rPr>
          <w:spacing w:val="6"/>
          <w:sz w:val="28"/>
          <w:szCs w:val="28"/>
        </w:rPr>
        <w:t xml:space="preserve"> Пункт 1 статьи 9 изложить в следующей редакции:</w:t>
      </w:r>
    </w:p>
    <w:p w:rsidR="00ED505B" w:rsidRPr="00ED505B" w:rsidRDefault="00ED505B" w:rsidP="005D5784">
      <w:pPr>
        <w:shd w:val="clear" w:color="auto" w:fill="FFFFFF"/>
        <w:tabs>
          <w:tab w:val="left" w:pos="7797"/>
        </w:tabs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05B">
        <w:rPr>
          <w:rFonts w:eastAsia="Calibri"/>
          <w:sz w:val="28"/>
          <w:szCs w:val="28"/>
          <w:lang w:eastAsia="en-US"/>
        </w:rPr>
        <w:lastRenderedPageBreak/>
        <w:t xml:space="preserve">«1. Установить верхний предел муниципального долга МО ГО </w:t>
      </w:r>
      <w:r w:rsidR="005D5784">
        <w:rPr>
          <w:rFonts w:eastAsia="Calibri"/>
          <w:sz w:val="28"/>
          <w:szCs w:val="28"/>
          <w:lang w:eastAsia="en-US"/>
        </w:rPr>
        <w:t>«</w:t>
      </w:r>
      <w:r w:rsidRPr="00ED505B">
        <w:rPr>
          <w:rFonts w:eastAsia="Calibri"/>
          <w:sz w:val="28"/>
          <w:szCs w:val="28"/>
          <w:lang w:eastAsia="en-US"/>
        </w:rPr>
        <w:t>Сыктывкар</w:t>
      </w:r>
      <w:r w:rsidR="005D5784">
        <w:rPr>
          <w:rFonts w:eastAsia="Calibri"/>
          <w:sz w:val="28"/>
          <w:szCs w:val="28"/>
          <w:lang w:eastAsia="en-US"/>
        </w:rPr>
        <w:t>»</w:t>
      </w:r>
      <w:r w:rsidRPr="00ED505B">
        <w:rPr>
          <w:rFonts w:eastAsia="Calibri"/>
          <w:sz w:val="28"/>
          <w:szCs w:val="28"/>
          <w:lang w:eastAsia="en-US"/>
        </w:rPr>
        <w:t>:</w:t>
      </w:r>
    </w:p>
    <w:p w:rsidR="00ED505B" w:rsidRPr="00ED505B" w:rsidRDefault="00ED505B" w:rsidP="005D5784">
      <w:pPr>
        <w:shd w:val="clear" w:color="auto" w:fill="FFFFFF"/>
        <w:tabs>
          <w:tab w:val="left" w:pos="7797"/>
        </w:tabs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05B">
        <w:rPr>
          <w:rFonts w:eastAsia="Calibri"/>
          <w:sz w:val="28"/>
          <w:szCs w:val="28"/>
          <w:lang w:eastAsia="en-US"/>
        </w:rPr>
        <w:t xml:space="preserve">1) по состоянию на 1 января 2021 года в сумме 1 231 979,8 тыс.рублей, в том числе верхний предел долга по муниципальным гарантиям МО ГО </w:t>
      </w:r>
      <w:r w:rsidR="005D5784">
        <w:rPr>
          <w:rFonts w:eastAsia="Calibri"/>
          <w:sz w:val="28"/>
          <w:szCs w:val="28"/>
          <w:lang w:eastAsia="en-US"/>
        </w:rPr>
        <w:t>«</w:t>
      </w:r>
      <w:r w:rsidRPr="00ED505B">
        <w:rPr>
          <w:rFonts w:eastAsia="Calibri"/>
          <w:sz w:val="28"/>
          <w:szCs w:val="28"/>
          <w:lang w:eastAsia="en-US"/>
        </w:rPr>
        <w:t>Сыктывкар</w:t>
      </w:r>
      <w:r w:rsidR="005D5784">
        <w:rPr>
          <w:rFonts w:eastAsia="Calibri"/>
          <w:sz w:val="28"/>
          <w:szCs w:val="28"/>
          <w:lang w:eastAsia="en-US"/>
        </w:rPr>
        <w:t>»</w:t>
      </w:r>
      <w:r w:rsidRPr="00ED505B">
        <w:rPr>
          <w:rFonts w:eastAsia="Calibri"/>
          <w:sz w:val="28"/>
          <w:szCs w:val="28"/>
          <w:lang w:eastAsia="en-US"/>
        </w:rPr>
        <w:t xml:space="preserve"> в сумме 0 рублей;</w:t>
      </w:r>
    </w:p>
    <w:p w:rsidR="00ED505B" w:rsidRPr="00ED505B" w:rsidRDefault="00ED505B" w:rsidP="005D5784">
      <w:pPr>
        <w:shd w:val="clear" w:color="auto" w:fill="FFFFFF"/>
        <w:tabs>
          <w:tab w:val="left" w:pos="7797"/>
        </w:tabs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05B">
        <w:rPr>
          <w:rFonts w:eastAsia="Calibri"/>
          <w:sz w:val="28"/>
          <w:szCs w:val="28"/>
          <w:lang w:eastAsia="en-US"/>
        </w:rPr>
        <w:t xml:space="preserve">2) по состоянию на 1 января 2022 года в сумме 1 444 278,8 тыс.рублей, в том числе верхний предел долга по муниципальным гарантиям МО ГО </w:t>
      </w:r>
      <w:r w:rsidR="005D5784">
        <w:rPr>
          <w:rFonts w:eastAsia="Calibri"/>
          <w:sz w:val="28"/>
          <w:szCs w:val="28"/>
          <w:lang w:eastAsia="en-US"/>
        </w:rPr>
        <w:t>«</w:t>
      </w:r>
      <w:r w:rsidRPr="00ED505B">
        <w:rPr>
          <w:rFonts w:eastAsia="Calibri"/>
          <w:sz w:val="28"/>
          <w:szCs w:val="28"/>
          <w:lang w:eastAsia="en-US"/>
        </w:rPr>
        <w:t>Сыктывкар</w:t>
      </w:r>
      <w:r w:rsidR="005D5784">
        <w:rPr>
          <w:rFonts w:eastAsia="Calibri"/>
          <w:sz w:val="28"/>
          <w:szCs w:val="28"/>
          <w:lang w:eastAsia="en-US"/>
        </w:rPr>
        <w:t>»</w:t>
      </w:r>
      <w:r w:rsidRPr="00ED505B">
        <w:rPr>
          <w:rFonts w:eastAsia="Calibri"/>
          <w:sz w:val="28"/>
          <w:szCs w:val="28"/>
          <w:lang w:eastAsia="en-US"/>
        </w:rPr>
        <w:t xml:space="preserve"> в сумме 0 рублей;</w:t>
      </w:r>
    </w:p>
    <w:p w:rsidR="00ED505B" w:rsidRPr="00ED505B" w:rsidRDefault="00ED505B" w:rsidP="005D5784">
      <w:pPr>
        <w:shd w:val="clear" w:color="auto" w:fill="FFFFFF"/>
        <w:tabs>
          <w:tab w:val="left" w:pos="7797"/>
        </w:tabs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05B">
        <w:rPr>
          <w:rFonts w:eastAsia="Calibri"/>
          <w:sz w:val="28"/>
          <w:szCs w:val="28"/>
          <w:lang w:eastAsia="en-US"/>
        </w:rPr>
        <w:t xml:space="preserve">3) по состоянию на 1 января 2023 года в сумме 1 623 095,4 тыс.рублей, в том числе верхний предел долга по муниципальным гарантиям МО ГО </w:t>
      </w:r>
      <w:r w:rsidR="005D5784">
        <w:rPr>
          <w:rFonts w:eastAsia="Calibri"/>
          <w:sz w:val="28"/>
          <w:szCs w:val="28"/>
          <w:lang w:eastAsia="en-US"/>
        </w:rPr>
        <w:t>«</w:t>
      </w:r>
      <w:r w:rsidRPr="00ED505B">
        <w:rPr>
          <w:rFonts w:eastAsia="Calibri"/>
          <w:sz w:val="28"/>
          <w:szCs w:val="28"/>
          <w:lang w:eastAsia="en-US"/>
        </w:rPr>
        <w:t>Сыктывкар</w:t>
      </w:r>
      <w:r w:rsidR="005D5784">
        <w:rPr>
          <w:rFonts w:eastAsia="Calibri"/>
          <w:sz w:val="28"/>
          <w:szCs w:val="28"/>
          <w:lang w:eastAsia="en-US"/>
        </w:rPr>
        <w:t>»</w:t>
      </w:r>
      <w:r w:rsidRPr="00ED505B">
        <w:rPr>
          <w:rFonts w:eastAsia="Calibri"/>
          <w:sz w:val="28"/>
          <w:szCs w:val="28"/>
          <w:lang w:eastAsia="en-US"/>
        </w:rPr>
        <w:t xml:space="preserve"> в сумме 0 рублей.».</w:t>
      </w:r>
    </w:p>
    <w:p w:rsidR="00ED505B" w:rsidRPr="00ED505B" w:rsidRDefault="00ED505B" w:rsidP="005D5784">
      <w:pPr>
        <w:numPr>
          <w:ilvl w:val="1"/>
          <w:numId w:val="3"/>
        </w:numPr>
        <w:tabs>
          <w:tab w:val="clear" w:pos="1146"/>
          <w:tab w:val="left" w:pos="142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D505B">
        <w:rPr>
          <w:sz w:val="28"/>
          <w:szCs w:val="28"/>
        </w:rPr>
        <w:t xml:space="preserve">Приложение </w:t>
      </w:r>
      <w:r w:rsidR="005D5784">
        <w:rPr>
          <w:sz w:val="28"/>
          <w:szCs w:val="28"/>
        </w:rPr>
        <w:t>№</w:t>
      </w:r>
      <w:r w:rsidRPr="00ED505B">
        <w:rPr>
          <w:sz w:val="28"/>
          <w:szCs w:val="28"/>
        </w:rPr>
        <w:t xml:space="preserve">1 изложить в редакции согласно приложению </w:t>
      </w:r>
      <w:r w:rsidR="005D5784">
        <w:rPr>
          <w:sz w:val="28"/>
          <w:szCs w:val="28"/>
        </w:rPr>
        <w:t>№</w:t>
      </w:r>
      <w:r w:rsidRPr="00ED505B">
        <w:rPr>
          <w:sz w:val="28"/>
          <w:szCs w:val="28"/>
        </w:rPr>
        <w:t>1 к настоящему решению.</w:t>
      </w:r>
    </w:p>
    <w:p w:rsidR="00ED505B" w:rsidRPr="00ED505B" w:rsidRDefault="00ED505B" w:rsidP="005D5784">
      <w:pPr>
        <w:numPr>
          <w:ilvl w:val="1"/>
          <w:numId w:val="3"/>
        </w:numPr>
        <w:tabs>
          <w:tab w:val="clear" w:pos="1146"/>
          <w:tab w:val="left" w:pos="142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D505B">
        <w:rPr>
          <w:sz w:val="28"/>
          <w:szCs w:val="28"/>
        </w:rPr>
        <w:t xml:space="preserve">Приложение </w:t>
      </w:r>
      <w:r w:rsidR="005D5784">
        <w:rPr>
          <w:sz w:val="28"/>
          <w:szCs w:val="28"/>
        </w:rPr>
        <w:t>№</w:t>
      </w:r>
      <w:r w:rsidRPr="00ED505B">
        <w:rPr>
          <w:sz w:val="28"/>
          <w:szCs w:val="28"/>
        </w:rPr>
        <w:t xml:space="preserve">2 изложить в редакции согласно приложению </w:t>
      </w:r>
      <w:r w:rsidR="005D5784">
        <w:rPr>
          <w:sz w:val="28"/>
          <w:szCs w:val="28"/>
        </w:rPr>
        <w:t>№</w:t>
      </w:r>
      <w:r w:rsidRPr="00ED505B">
        <w:rPr>
          <w:sz w:val="28"/>
          <w:szCs w:val="28"/>
        </w:rPr>
        <w:t>2 к настоящему решению.</w:t>
      </w:r>
    </w:p>
    <w:p w:rsidR="00ED505B" w:rsidRPr="00ED505B" w:rsidRDefault="00ED505B" w:rsidP="005D5784">
      <w:pPr>
        <w:numPr>
          <w:ilvl w:val="1"/>
          <w:numId w:val="3"/>
        </w:numPr>
        <w:tabs>
          <w:tab w:val="clear" w:pos="114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D505B">
        <w:rPr>
          <w:sz w:val="28"/>
          <w:szCs w:val="28"/>
        </w:rPr>
        <w:t xml:space="preserve">Приложение </w:t>
      </w:r>
      <w:r w:rsidR="005D5784">
        <w:rPr>
          <w:sz w:val="28"/>
          <w:szCs w:val="28"/>
        </w:rPr>
        <w:t>№</w:t>
      </w:r>
      <w:r w:rsidRPr="00ED505B">
        <w:rPr>
          <w:sz w:val="28"/>
          <w:szCs w:val="28"/>
        </w:rPr>
        <w:t xml:space="preserve">3 изложить в редакции согласно приложению </w:t>
      </w:r>
      <w:r w:rsidR="005D5784">
        <w:rPr>
          <w:sz w:val="28"/>
          <w:szCs w:val="28"/>
        </w:rPr>
        <w:t>№</w:t>
      </w:r>
      <w:r w:rsidRPr="00ED505B">
        <w:rPr>
          <w:sz w:val="28"/>
          <w:szCs w:val="28"/>
          <w:lang w:val="en-US"/>
        </w:rPr>
        <w:t>3</w:t>
      </w:r>
      <w:r w:rsidRPr="00ED505B">
        <w:rPr>
          <w:sz w:val="28"/>
          <w:szCs w:val="28"/>
        </w:rPr>
        <w:t xml:space="preserve"> к настоящему решению.</w:t>
      </w:r>
    </w:p>
    <w:p w:rsidR="00ED505B" w:rsidRPr="00ED505B" w:rsidRDefault="00ED505B" w:rsidP="005D5784">
      <w:pPr>
        <w:numPr>
          <w:ilvl w:val="1"/>
          <w:numId w:val="3"/>
        </w:numPr>
        <w:tabs>
          <w:tab w:val="clear" w:pos="114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D505B">
        <w:rPr>
          <w:sz w:val="28"/>
          <w:szCs w:val="28"/>
        </w:rPr>
        <w:t xml:space="preserve">Приложение </w:t>
      </w:r>
      <w:r w:rsidR="005D5784">
        <w:rPr>
          <w:sz w:val="28"/>
          <w:szCs w:val="28"/>
        </w:rPr>
        <w:t>№</w:t>
      </w:r>
      <w:r w:rsidRPr="00ED505B">
        <w:rPr>
          <w:sz w:val="28"/>
          <w:szCs w:val="28"/>
        </w:rPr>
        <w:t xml:space="preserve">4 изложить в редакции согласно приложению </w:t>
      </w:r>
      <w:r w:rsidR="005D5784">
        <w:rPr>
          <w:sz w:val="28"/>
          <w:szCs w:val="28"/>
        </w:rPr>
        <w:t>№</w:t>
      </w:r>
      <w:r w:rsidRPr="00ED505B">
        <w:rPr>
          <w:sz w:val="28"/>
          <w:szCs w:val="28"/>
          <w:lang w:val="en-US"/>
        </w:rPr>
        <w:t>4</w:t>
      </w:r>
      <w:r w:rsidRPr="00ED505B">
        <w:rPr>
          <w:sz w:val="28"/>
          <w:szCs w:val="28"/>
        </w:rPr>
        <w:t xml:space="preserve"> к настоящему решению.</w:t>
      </w:r>
    </w:p>
    <w:p w:rsidR="00ED505B" w:rsidRDefault="00ED505B" w:rsidP="005D5784">
      <w:pPr>
        <w:numPr>
          <w:ilvl w:val="1"/>
          <w:numId w:val="3"/>
        </w:numPr>
        <w:tabs>
          <w:tab w:val="clear" w:pos="114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D505B">
        <w:rPr>
          <w:sz w:val="28"/>
          <w:szCs w:val="28"/>
        </w:rPr>
        <w:t xml:space="preserve"> Приложение </w:t>
      </w:r>
      <w:r w:rsidR="005D5784">
        <w:rPr>
          <w:sz w:val="28"/>
          <w:szCs w:val="28"/>
        </w:rPr>
        <w:t>№</w:t>
      </w:r>
      <w:r w:rsidRPr="00ED505B">
        <w:rPr>
          <w:sz w:val="28"/>
          <w:szCs w:val="28"/>
        </w:rPr>
        <w:t xml:space="preserve">10 изложить в редакции согласно приложению </w:t>
      </w:r>
      <w:r w:rsidR="005D5784">
        <w:rPr>
          <w:sz w:val="28"/>
          <w:szCs w:val="28"/>
        </w:rPr>
        <w:t>№</w:t>
      </w:r>
      <w:r w:rsidRPr="00ED505B">
        <w:rPr>
          <w:sz w:val="28"/>
          <w:szCs w:val="28"/>
          <w:lang w:val="en-US"/>
        </w:rPr>
        <w:t>5</w:t>
      </w:r>
      <w:r w:rsidRPr="00ED505B">
        <w:rPr>
          <w:sz w:val="28"/>
          <w:szCs w:val="28"/>
        </w:rPr>
        <w:t xml:space="preserve"> к настоящему решению.</w:t>
      </w:r>
    </w:p>
    <w:p w:rsidR="00ED505B" w:rsidRPr="00ED505B" w:rsidRDefault="00ED505B" w:rsidP="005D5784">
      <w:pPr>
        <w:tabs>
          <w:tab w:val="left" w:pos="709"/>
          <w:tab w:val="left" w:pos="993"/>
          <w:tab w:val="left" w:pos="1134"/>
        </w:tabs>
        <w:ind w:firstLine="540"/>
        <w:jc w:val="both"/>
        <w:rPr>
          <w:sz w:val="28"/>
          <w:szCs w:val="28"/>
        </w:rPr>
      </w:pPr>
      <w:r w:rsidRPr="00ED505B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D505B" w:rsidRDefault="00ED505B" w:rsidP="00ED505B">
      <w:pPr>
        <w:shd w:val="clear" w:color="auto" w:fill="FFFFFF"/>
        <w:tabs>
          <w:tab w:val="left" w:pos="7797"/>
        </w:tabs>
        <w:spacing w:line="324" w:lineRule="auto"/>
        <w:jc w:val="both"/>
        <w:rPr>
          <w:color w:val="000000"/>
          <w:spacing w:val="-2"/>
          <w:sz w:val="28"/>
          <w:szCs w:val="28"/>
        </w:rPr>
      </w:pPr>
      <w:r w:rsidRPr="00ED505B">
        <w:rPr>
          <w:color w:val="000000"/>
          <w:spacing w:val="-2"/>
          <w:sz w:val="28"/>
          <w:szCs w:val="28"/>
        </w:rPr>
        <w:t xml:space="preserve">             </w:t>
      </w:r>
    </w:p>
    <w:p w:rsidR="008359D9" w:rsidRPr="00ED505B" w:rsidRDefault="008359D9" w:rsidP="00ED505B">
      <w:pPr>
        <w:shd w:val="clear" w:color="auto" w:fill="FFFFFF"/>
        <w:tabs>
          <w:tab w:val="left" w:pos="7797"/>
        </w:tabs>
        <w:spacing w:line="324" w:lineRule="auto"/>
        <w:jc w:val="both"/>
        <w:rPr>
          <w:color w:val="000000"/>
          <w:spacing w:val="-2"/>
          <w:sz w:val="28"/>
          <w:szCs w:val="28"/>
        </w:rPr>
      </w:pPr>
    </w:p>
    <w:p w:rsidR="0016320C" w:rsidRPr="00EB4A1C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9D393E" w:rsidRPr="00100B30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00B30">
        <w:rPr>
          <w:sz w:val="28"/>
          <w:szCs w:val="28"/>
        </w:rPr>
        <w:t>Г</w:t>
      </w:r>
      <w:r w:rsidR="009D393E" w:rsidRPr="00100B30">
        <w:rPr>
          <w:sz w:val="28"/>
          <w:szCs w:val="28"/>
        </w:rPr>
        <w:t>лав</w:t>
      </w:r>
      <w:r w:rsidRPr="00100B30">
        <w:rPr>
          <w:sz w:val="28"/>
          <w:szCs w:val="28"/>
        </w:rPr>
        <w:t>а</w:t>
      </w:r>
      <w:r w:rsidR="009D393E" w:rsidRPr="00100B30">
        <w:rPr>
          <w:sz w:val="28"/>
          <w:szCs w:val="28"/>
        </w:rPr>
        <w:t xml:space="preserve"> МО ГО «Сыктывкар» - </w:t>
      </w:r>
    </w:p>
    <w:p w:rsidR="009D393E" w:rsidRPr="00100B30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00B30">
        <w:rPr>
          <w:sz w:val="28"/>
          <w:szCs w:val="28"/>
        </w:rPr>
        <w:t>руководитель</w:t>
      </w:r>
      <w:r w:rsidR="009D393E" w:rsidRPr="00100B30">
        <w:rPr>
          <w:sz w:val="28"/>
          <w:szCs w:val="28"/>
        </w:rPr>
        <w:t xml:space="preserve"> администрации                                       </w:t>
      </w:r>
      <w:r w:rsidR="006C6335" w:rsidRPr="00100B30">
        <w:rPr>
          <w:sz w:val="28"/>
          <w:szCs w:val="28"/>
        </w:rPr>
        <w:t xml:space="preserve">      </w:t>
      </w:r>
      <w:r w:rsidR="009D393E" w:rsidRPr="00100B30">
        <w:rPr>
          <w:sz w:val="28"/>
          <w:szCs w:val="28"/>
        </w:rPr>
        <w:t xml:space="preserve">       </w:t>
      </w:r>
      <w:r w:rsidR="00EB4A1C" w:rsidRPr="00100B30">
        <w:rPr>
          <w:sz w:val="28"/>
          <w:szCs w:val="28"/>
        </w:rPr>
        <w:t xml:space="preserve">      </w:t>
      </w:r>
      <w:r w:rsidR="009D393E" w:rsidRPr="00100B30">
        <w:rPr>
          <w:sz w:val="28"/>
          <w:szCs w:val="28"/>
        </w:rPr>
        <w:t xml:space="preserve">   Н.С. Хозяинова</w:t>
      </w:r>
    </w:p>
    <w:p w:rsidR="009D393E" w:rsidRPr="00100B30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100B30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00B30">
        <w:rPr>
          <w:sz w:val="28"/>
          <w:szCs w:val="28"/>
        </w:rPr>
        <w:t>Председатель Совета</w:t>
      </w:r>
    </w:p>
    <w:p w:rsidR="003710C4" w:rsidRPr="00100B30" w:rsidRDefault="009D393E" w:rsidP="00EB4A1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00B30">
        <w:rPr>
          <w:sz w:val="28"/>
          <w:szCs w:val="28"/>
        </w:rPr>
        <w:t xml:space="preserve">МО ГО «Сыктывкар»                                                                </w:t>
      </w:r>
      <w:r w:rsidR="00EB4A1C" w:rsidRPr="00100B30">
        <w:rPr>
          <w:sz w:val="28"/>
          <w:szCs w:val="28"/>
        </w:rPr>
        <w:t xml:space="preserve">    </w:t>
      </w:r>
      <w:r w:rsidRPr="00100B30">
        <w:rPr>
          <w:sz w:val="28"/>
          <w:szCs w:val="28"/>
        </w:rPr>
        <w:t xml:space="preserve">        А.Ф. Дю</w:t>
      </w: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sectPr w:rsidR="003710C4" w:rsidSect="008359D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E68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2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710A8"/>
    <w:rsid w:val="000E1B83"/>
    <w:rsid w:val="000F5705"/>
    <w:rsid w:val="00100B30"/>
    <w:rsid w:val="001358D1"/>
    <w:rsid w:val="0016320C"/>
    <w:rsid w:val="00195824"/>
    <w:rsid w:val="002033CE"/>
    <w:rsid w:val="00247BEA"/>
    <w:rsid w:val="002750D5"/>
    <w:rsid w:val="003710C4"/>
    <w:rsid w:val="00380C01"/>
    <w:rsid w:val="003E2DF0"/>
    <w:rsid w:val="004A5745"/>
    <w:rsid w:val="00563D8D"/>
    <w:rsid w:val="005A61EB"/>
    <w:rsid w:val="005D4C51"/>
    <w:rsid w:val="005D5784"/>
    <w:rsid w:val="005D6817"/>
    <w:rsid w:val="005E4422"/>
    <w:rsid w:val="00631FE7"/>
    <w:rsid w:val="00644D24"/>
    <w:rsid w:val="00647BF2"/>
    <w:rsid w:val="0067046C"/>
    <w:rsid w:val="00690F5A"/>
    <w:rsid w:val="00695476"/>
    <w:rsid w:val="006C6335"/>
    <w:rsid w:val="00764D9D"/>
    <w:rsid w:val="007C03C2"/>
    <w:rsid w:val="008359D9"/>
    <w:rsid w:val="00843085"/>
    <w:rsid w:val="008B3E9B"/>
    <w:rsid w:val="00931B32"/>
    <w:rsid w:val="00962458"/>
    <w:rsid w:val="009D393E"/>
    <w:rsid w:val="00A1507C"/>
    <w:rsid w:val="00A440A5"/>
    <w:rsid w:val="00A83F6D"/>
    <w:rsid w:val="00AC1EE5"/>
    <w:rsid w:val="00B01E46"/>
    <w:rsid w:val="00B63A85"/>
    <w:rsid w:val="00BB47AC"/>
    <w:rsid w:val="00CB0C12"/>
    <w:rsid w:val="00D72C66"/>
    <w:rsid w:val="00DD5A07"/>
    <w:rsid w:val="00DD7742"/>
    <w:rsid w:val="00EB4A1C"/>
    <w:rsid w:val="00ED505B"/>
    <w:rsid w:val="00EE5C09"/>
    <w:rsid w:val="00F01A42"/>
    <w:rsid w:val="00F172FA"/>
    <w:rsid w:val="00F749A4"/>
    <w:rsid w:val="00F7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2020-02-11T15:00:00Z</cp:lastPrinted>
  <dcterms:created xsi:type="dcterms:W3CDTF">2020-02-11T15:00:00Z</dcterms:created>
  <dcterms:modified xsi:type="dcterms:W3CDTF">2020-02-11T15:00:00Z</dcterms:modified>
</cp:coreProperties>
</file>