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326C9A">
        <w:rPr>
          <w:sz w:val="27"/>
          <w:szCs w:val="27"/>
        </w:rPr>
        <w:t>28 мая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326C9A">
        <w:rPr>
          <w:sz w:val="27"/>
          <w:szCs w:val="27"/>
        </w:rPr>
        <w:t>9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C46BF5">
        <w:rPr>
          <w:sz w:val="27"/>
          <w:szCs w:val="27"/>
        </w:rPr>
        <w:t>694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5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7"/>
      </w:tblGrid>
      <w:tr w:rsidR="00A7154B" w:rsidRPr="00D36A31" w:rsidTr="00C46BF5">
        <w:trPr>
          <w:trHeight w:val="19"/>
        </w:trPr>
        <w:tc>
          <w:tcPr>
            <w:tcW w:w="5927" w:type="dxa"/>
          </w:tcPr>
          <w:p w:rsidR="00861869" w:rsidRPr="0023595B" w:rsidRDefault="007F4F81" w:rsidP="007F4F81">
            <w:pPr>
              <w:suppressAutoHyphens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 w:rsidRPr="0023595B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</w:tr>
    </w:tbl>
    <w:p w:rsidR="00C46BF5" w:rsidRDefault="00C46BF5" w:rsidP="00193A62">
      <w:pPr>
        <w:suppressAutoHyphens/>
        <w:autoSpaceDE w:val="0"/>
        <w:spacing w:line="216" w:lineRule="auto"/>
        <w:ind w:firstLine="54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3595B" w:rsidRDefault="0023595B" w:rsidP="00193A62">
      <w:pPr>
        <w:suppressAutoHyphens/>
        <w:autoSpaceDE w:val="0"/>
        <w:spacing w:line="216" w:lineRule="auto"/>
        <w:ind w:firstLine="540"/>
        <w:jc w:val="both"/>
        <w:rPr>
          <w:rFonts w:eastAsia="Calibri"/>
          <w:kern w:val="2"/>
          <w:sz w:val="28"/>
          <w:szCs w:val="28"/>
          <w:lang w:eastAsia="en-US"/>
        </w:rPr>
      </w:pPr>
      <w:bookmarkStart w:id="0" w:name="_GoBack"/>
      <w:bookmarkEnd w:id="0"/>
    </w:p>
    <w:p w:rsidR="00193A62" w:rsidRPr="00193A62" w:rsidRDefault="00193A62" w:rsidP="00193A62">
      <w:pPr>
        <w:suppressAutoHyphens/>
        <w:autoSpaceDE w:val="0"/>
        <w:spacing w:line="216" w:lineRule="auto"/>
        <w:ind w:firstLine="540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193A62">
        <w:rPr>
          <w:rFonts w:eastAsia="Calibri"/>
          <w:kern w:val="2"/>
          <w:sz w:val="28"/>
          <w:szCs w:val="28"/>
          <w:lang w:eastAsia="en-US"/>
        </w:rPr>
        <w:t>Руководствуясь Градостроительным кодексом Российской Федерации, статьей 33 Устава муниципального образования городского округа «Сыктывкар»,</w:t>
      </w:r>
    </w:p>
    <w:p w:rsidR="006700A6" w:rsidRPr="005E08B0" w:rsidRDefault="006700A6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861869" w:rsidRPr="00861869" w:rsidRDefault="00861869" w:rsidP="0086186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193A62" w:rsidRPr="00193A62" w:rsidRDefault="00193A62" w:rsidP="00193A62">
      <w:pPr>
        <w:pStyle w:val="a4"/>
        <w:widowControl w:val="0"/>
        <w:numPr>
          <w:ilvl w:val="0"/>
          <w:numId w:val="4"/>
        </w:numPr>
        <w:suppressAutoHyphens/>
        <w:spacing w:line="216" w:lineRule="auto"/>
        <w:ind w:left="0" w:firstLine="426"/>
        <w:jc w:val="both"/>
        <w:rPr>
          <w:rFonts w:eastAsia="Calibri"/>
          <w:kern w:val="2"/>
          <w:sz w:val="28"/>
          <w:szCs w:val="28"/>
          <w:lang w:eastAsia="en-US"/>
        </w:rPr>
      </w:pPr>
      <w:r w:rsidRPr="00193A62">
        <w:rPr>
          <w:rFonts w:eastAsia="Calibri"/>
          <w:kern w:val="2"/>
          <w:sz w:val="28"/>
          <w:szCs w:val="28"/>
          <w:lang w:eastAsia="en-US"/>
        </w:rPr>
        <w:t>Внести изменения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</w:t>
      </w:r>
      <w:r w:rsidR="00C52327">
        <w:rPr>
          <w:rFonts w:eastAsia="Calibri"/>
          <w:kern w:val="2"/>
          <w:sz w:val="28"/>
          <w:szCs w:val="28"/>
          <w:lang w:eastAsia="en-US"/>
        </w:rPr>
        <w:t>я городского округа «Сыктывкар»</w:t>
      </w:r>
      <w:r w:rsidRPr="00193A62">
        <w:rPr>
          <w:rFonts w:eastAsia="Calibri"/>
          <w:kern w:val="2"/>
          <w:sz w:val="28"/>
          <w:szCs w:val="28"/>
          <w:lang w:eastAsia="en-US"/>
        </w:rPr>
        <w:t xml:space="preserve"> согласно приложению.</w:t>
      </w:r>
    </w:p>
    <w:p w:rsidR="00193A62" w:rsidRPr="00193A62" w:rsidRDefault="00193A62" w:rsidP="00193A62">
      <w:pPr>
        <w:pStyle w:val="a4"/>
        <w:widowControl w:val="0"/>
        <w:suppressAutoHyphens/>
        <w:spacing w:line="216" w:lineRule="auto"/>
        <w:ind w:left="0" w:firstLine="426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93A62" w:rsidRPr="00193A62" w:rsidRDefault="00193A62" w:rsidP="00193A62">
      <w:pPr>
        <w:widowControl w:val="0"/>
        <w:shd w:val="clear" w:color="auto" w:fill="FFFFFF"/>
        <w:suppressAutoHyphens/>
        <w:spacing w:before="5" w:line="216" w:lineRule="auto"/>
        <w:ind w:firstLine="426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193A62">
        <w:rPr>
          <w:rFonts w:eastAsia="Lucida Sans Unicode"/>
          <w:kern w:val="2"/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6700A6" w:rsidRDefault="006700A6" w:rsidP="001E5D22">
      <w:pPr>
        <w:jc w:val="both"/>
        <w:rPr>
          <w:sz w:val="28"/>
          <w:szCs w:val="28"/>
          <w:lang w:eastAsia="en-US"/>
        </w:rPr>
      </w:pPr>
    </w:p>
    <w:p w:rsidR="006700A6" w:rsidRPr="001E5D22" w:rsidRDefault="006700A6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p w:rsidR="00861869" w:rsidRDefault="00861869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861869" w:rsidRDefault="00861869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861869" w:rsidRDefault="00861869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861869" w:rsidRDefault="00861869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861869" w:rsidRDefault="00861869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861869" w:rsidRDefault="00861869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193A62" w:rsidRDefault="00193A6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193A62" w:rsidRDefault="00193A6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193A62" w:rsidRDefault="00193A6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193A6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B5" w:rsidRDefault="002B63B5" w:rsidP="00193A62">
      <w:r>
        <w:separator/>
      </w:r>
    </w:p>
  </w:endnote>
  <w:endnote w:type="continuationSeparator" w:id="0">
    <w:p w:rsidR="002B63B5" w:rsidRDefault="002B63B5" w:rsidP="0019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B5" w:rsidRDefault="002B63B5" w:rsidP="00193A62">
      <w:r>
        <w:separator/>
      </w:r>
    </w:p>
  </w:footnote>
  <w:footnote w:type="continuationSeparator" w:id="0">
    <w:p w:rsidR="002B63B5" w:rsidRDefault="002B63B5" w:rsidP="00193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977"/>
    <w:multiLevelType w:val="hybridMultilevel"/>
    <w:tmpl w:val="D42637FA"/>
    <w:lvl w:ilvl="0" w:tplc="0008A9F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C414BF"/>
    <w:multiLevelType w:val="hybridMultilevel"/>
    <w:tmpl w:val="6D6AFC36"/>
    <w:lvl w:ilvl="0" w:tplc="383A83F2">
      <w:start w:val="1"/>
      <w:numFmt w:val="decimal"/>
      <w:lvlText w:val="%1."/>
      <w:lvlJc w:val="left"/>
      <w:pPr>
        <w:ind w:left="719" w:hanging="43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54B"/>
    <w:rsid w:val="001160FD"/>
    <w:rsid w:val="00193A62"/>
    <w:rsid w:val="001D25DA"/>
    <w:rsid w:val="001E40A2"/>
    <w:rsid w:val="001E5D22"/>
    <w:rsid w:val="0023595B"/>
    <w:rsid w:val="002B63B5"/>
    <w:rsid w:val="00326C9A"/>
    <w:rsid w:val="00376E42"/>
    <w:rsid w:val="00415BEE"/>
    <w:rsid w:val="005701F7"/>
    <w:rsid w:val="005967B1"/>
    <w:rsid w:val="005F5F27"/>
    <w:rsid w:val="006700A6"/>
    <w:rsid w:val="00745BC3"/>
    <w:rsid w:val="00771073"/>
    <w:rsid w:val="007F0736"/>
    <w:rsid w:val="007F4F81"/>
    <w:rsid w:val="00861869"/>
    <w:rsid w:val="00865BB1"/>
    <w:rsid w:val="00887121"/>
    <w:rsid w:val="008B479D"/>
    <w:rsid w:val="009339DC"/>
    <w:rsid w:val="00985D14"/>
    <w:rsid w:val="009B6C10"/>
    <w:rsid w:val="00A121A9"/>
    <w:rsid w:val="00A7154B"/>
    <w:rsid w:val="00AD013C"/>
    <w:rsid w:val="00B77B3C"/>
    <w:rsid w:val="00C46BF5"/>
    <w:rsid w:val="00C52327"/>
    <w:rsid w:val="00CB3943"/>
    <w:rsid w:val="00D209C5"/>
    <w:rsid w:val="00DC67FD"/>
    <w:rsid w:val="00DE631D"/>
    <w:rsid w:val="00F4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2020-05-28T11:13:00Z</cp:lastPrinted>
  <dcterms:created xsi:type="dcterms:W3CDTF">2020-05-28T11:14:00Z</dcterms:created>
  <dcterms:modified xsi:type="dcterms:W3CDTF">2020-05-28T11:14:00Z</dcterms:modified>
</cp:coreProperties>
</file>