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7B" w:rsidRDefault="00A0527B">
      <w:pPr>
        <w:pStyle w:val="ConsPlusTitlePage"/>
      </w:pPr>
      <w:r>
        <w:t xml:space="preserve">Документ предоставлен </w:t>
      </w:r>
      <w:hyperlink r:id="rId4" w:history="1">
        <w:r>
          <w:rPr>
            <w:color w:val="0000FF"/>
          </w:rPr>
          <w:t>КонсультантПлюс</w:t>
        </w:r>
      </w:hyperlink>
      <w:r>
        <w:br/>
      </w:r>
    </w:p>
    <w:p w:rsidR="00A0527B" w:rsidRDefault="00A0527B">
      <w:pPr>
        <w:pStyle w:val="ConsPlusNormal"/>
        <w:outlineLvl w:val="0"/>
      </w:pPr>
    </w:p>
    <w:p w:rsidR="00A0527B" w:rsidRDefault="00A0527B">
      <w:pPr>
        <w:pStyle w:val="ConsPlusTitle"/>
        <w:jc w:val="center"/>
        <w:outlineLvl w:val="0"/>
      </w:pPr>
      <w:r>
        <w:t>СОВЕТ МУНИЦИПАЛЬНОГО ОБРАЗОВАНИЯ</w:t>
      </w:r>
    </w:p>
    <w:p w:rsidR="00A0527B" w:rsidRDefault="00A0527B">
      <w:pPr>
        <w:pStyle w:val="ConsPlusTitle"/>
        <w:jc w:val="center"/>
      </w:pPr>
      <w:r>
        <w:t>ГОРОДСКОГО ОКРУГА "СЫКТЫВКАР"</w:t>
      </w:r>
    </w:p>
    <w:p w:rsidR="00A0527B" w:rsidRDefault="00A0527B">
      <w:pPr>
        <w:pStyle w:val="ConsPlusTitle"/>
        <w:jc w:val="both"/>
      </w:pPr>
    </w:p>
    <w:p w:rsidR="00A0527B" w:rsidRDefault="00A0527B">
      <w:pPr>
        <w:pStyle w:val="ConsPlusTitle"/>
        <w:jc w:val="center"/>
      </w:pPr>
      <w:r>
        <w:t>РЕШЕНИЕ</w:t>
      </w:r>
    </w:p>
    <w:p w:rsidR="00A0527B" w:rsidRDefault="00A0527B">
      <w:pPr>
        <w:pStyle w:val="ConsPlusTitle"/>
        <w:jc w:val="center"/>
      </w:pPr>
      <w:r>
        <w:t>от 30 августа 2018 г. N 32/2018-450</w:t>
      </w:r>
    </w:p>
    <w:p w:rsidR="00A0527B" w:rsidRDefault="00A0527B">
      <w:pPr>
        <w:pStyle w:val="ConsPlusTitle"/>
        <w:jc w:val="both"/>
      </w:pPr>
    </w:p>
    <w:p w:rsidR="00A0527B" w:rsidRDefault="00A0527B">
      <w:pPr>
        <w:pStyle w:val="ConsPlusTitle"/>
        <w:jc w:val="center"/>
      </w:pPr>
      <w:r>
        <w:t>ОБ УТВЕРЖДЕНИИ ПРОГРАММЫ "ПРОТИВОДЕЙСТВИЕ КОРРУПЦИИ</w:t>
      </w:r>
    </w:p>
    <w:p w:rsidR="00A0527B" w:rsidRDefault="00A0527B">
      <w:pPr>
        <w:pStyle w:val="ConsPlusTitle"/>
        <w:jc w:val="center"/>
      </w:pPr>
      <w:r>
        <w:t>В МУНИЦИПАЛЬНОМ ОБРАЗОВАНИИ ГОРОДСКОГО ОКРУГА "СЫКТЫВКАР"</w:t>
      </w:r>
    </w:p>
    <w:p w:rsidR="00A0527B" w:rsidRDefault="00A0527B">
      <w:pPr>
        <w:pStyle w:val="ConsPlusTitle"/>
        <w:jc w:val="center"/>
      </w:pPr>
      <w:r>
        <w:t>(2018 - 2020 ГОДЫ)"</w:t>
      </w:r>
    </w:p>
    <w:p w:rsidR="00A0527B" w:rsidRDefault="00A05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527B">
        <w:trPr>
          <w:jc w:val="center"/>
        </w:trPr>
        <w:tc>
          <w:tcPr>
            <w:tcW w:w="9294" w:type="dxa"/>
            <w:tcBorders>
              <w:top w:val="nil"/>
              <w:left w:val="single" w:sz="24" w:space="0" w:color="CED3F1"/>
              <w:bottom w:val="nil"/>
              <w:right w:val="single" w:sz="24" w:space="0" w:color="F4F3F8"/>
            </w:tcBorders>
            <w:shd w:val="clear" w:color="auto" w:fill="F4F3F8"/>
          </w:tcPr>
          <w:p w:rsidR="00A0527B" w:rsidRDefault="00A0527B">
            <w:pPr>
              <w:pStyle w:val="ConsPlusNormal"/>
              <w:jc w:val="center"/>
            </w:pPr>
            <w:r>
              <w:rPr>
                <w:color w:val="392C69"/>
              </w:rPr>
              <w:t>Список изменяющих документов</w:t>
            </w:r>
          </w:p>
          <w:p w:rsidR="00A0527B" w:rsidRDefault="00A0527B">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Совета МО городского округа "Сыктывкар"</w:t>
            </w:r>
            <w:proofErr w:type="gramEnd"/>
          </w:p>
          <w:p w:rsidR="00A0527B" w:rsidRDefault="00A0527B">
            <w:pPr>
              <w:pStyle w:val="ConsPlusNormal"/>
              <w:jc w:val="center"/>
            </w:pPr>
            <w:r>
              <w:rPr>
                <w:color w:val="392C69"/>
              </w:rPr>
              <w:t>от 14.02.2019 N 36/2019-506)</w:t>
            </w:r>
          </w:p>
        </w:tc>
      </w:tr>
    </w:tbl>
    <w:p w:rsidR="00A0527B" w:rsidRDefault="00A0527B">
      <w:pPr>
        <w:pStyle w:val="ConsPlusNormal"/>
      </w:pPr>
    </w:p>
    <w:p w:rsidR="00A0527B" w:rsidRDefault="00A0527B">
      <w:pPr>
        <w:pStyle w:val="ConsPlusNormal"/>
        <w:ind w:firstLine="540"/>
        <w:jc w:val="both"/>
      </w:pPr>
      <w:r>
        <w:t xml:space="preserve">Руководствуясь Федеральным </w:t>
      </w:r>
      <w:hyperlink r:id="rId6" w:history="1">
        <w:r>
          <w:rPr>
            <w:color w:val="0000FF"/>
          </w:rPr>
          <w:t>законом</w:t>
        </w:r>
      </w:hyperlink>
      <w:r>
        <w:t xml:space="preserve"> от 25.12.2008 N 273-ФЗ "О противодействии коррупции", </w:t>
      </w:r>
      <w:hyperlink r:id="rId7"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 Совет муниципального образования городского округа "Сыктывкар" решил:</w:t>
      </w:r>
    </w:p>
    <w:p w:rsidR="00A0527B" w:rsidRDefault="00A0527B">
      <w:pPr>
        <w:pStyle w:val="ConsPlusNormal"/>
        <w:spacing w:before="220"/>
        <w:ind w:firstLine="540"/>
        <w:jc w:val="both"/>
      </w:pPr>
      <w:r>
        <w:t xml:space="preserve">1. Утвердить </w:t>
      </w:r>
      <w:hyperlink w:anchor="P39" w:history="1">
        <w:r>
          <w:rPr>
            <w:color w:val="0000FF"/>
          </w:rPr>
          <w:t>программу</w:t>
        </w:r>
      </w:hyperlink>
      <w:r>
        <w:t xml:space="preserve"> "Противодействие коррупции в муниципальном образовании городского округа "Сыктывкар" (2018 - 2020 годы)" согласно приложению к настоящему решению.</w:t>
      </w:r>
    </w:p>
    <w:p w:rsidR="00A0527B" w:rsidRDefault="00A0527B">
      <w:pPr>
        <w:pStyle w:val="ConsPlusNormal"/>
        <w:spacing w:before="220"/>
        <w:ind w:firstLine="540"/>
        <w:jc w:val="both"/>
      </w:pPr>
      <w:r>
        <w:t>2. Признать утратившими силу:</w:t>
      </w:r>
    </w:p>
    <w:p w:rsidR="00A0527B" w:rsidRDefault="00A0527B">
      <w:pPr>
        <w:pStyle w:val="ConsPlusNormal"/>
        <w:spacing w:before="220"/>
        <w:ind w:firstLine="540"/>
        <w:jc w:val="both"/>
      </w:pPr>
      <w:r>
        <w:t xml:space="preserve">2.1. </w:t>
      </w:r>
      <w:hyperlink r:id="rId8" w:history="1">
        <w:r>
          <w:rPr>
            <w:color w:val="0000FF"/>
          </w:rPr>
          <w:t>Решение</w:t>
        </w:r>
      </w:hyperlink>
      <w:r>
        <w:t xml:space="preserve"> Совета муниципального образования городского округа "Сыктывкар" от 10.12.2015 N 03/2015-59 "Об утверждении программы "Противодействие коррупции в муниципальном образовании городского округа "Сыктывкар" (2016 - 2017 годы)".</w:t>
      </w:r>
    </w:p>
    <w:p w:rsidR="00A0527B" w:rsidRDefault="00A0527B">
      <w:pPr>
        <w:pStyle w:val="ConsPlusNormal"/>
        <w:spacing w:before="220"/>
        <w:ind w:firstLine="540"/>
        <w:jc w:val="both"/>
      </w:pPr>
      <w:r>
        <w:t xml:space="preserve">2.2. </w:t>
      </w:r>
      <w:hyperlink r:id="rId9" w:history="1">
        <w:r>
          <w:rPr>
            <w:color w:val="0000FF"/>
          </w:rPr>
          <w:t>Решение</w:t>
        </w:r>
      </w:hyperlink>
      <w:r>
        <w:t xml:space="preserve"> Совета муниципального образования городского округа "Сыктывкар" от 30.08.2016 N 10/2016-137 "О внесении изменений в решение Совета муниципального образования городского округа "Сыктывкар" от 10.12.2015 N 03/2015-59 "Об утверждении программы "Противодействие коррупции в муниципальном образовании городского округа "Сыктывкар" (2016 - 2017 годы)".</w:t>
      </w:r>
    </w:p>
    <w:p w:rsidR="00A0527B" w:rsidRDefault="00A0527B">
      <w:pPr>
        <w:pStyle w:val="ConsPlusNormal"/>
        <w:spacing w:before="220"/>
        <w:ind w:firstLine="540"/>
        <w:jc w:val="both"/>
      </w:pPr>
      <w:r>
        <w:t xml:space="preserve">2.3. </w:t>
      </w:r>
      <w:hyperlink r:id="rId10" w:history="1">
        <w:r>
          <w:rPr>
            <w:color w:val="0000FF"/>
          </w:rPr>
          <w:t>Решение</w:t>
        </w:r>
      </w:hyperlink>
      <w:r>
        <w:t xml:space="preserve"> Совета муниципального образования городского округа "Сыктывкар" от 07.12.2017 N 25/2017-363 "О продлении срока реализации программы и о внесении изменений в решение Совета муниципального образования городского округа "Сыктывкар" от 10.12.2015 N 03/2015-59 "Об утверждении программы "Противодействие коррупции в муниципальном образовании городского округа "Сыктывкар" (2016 - 2017 годы)".</w:t>
      </w:r>
    </w:p>
    <w:p w:rsidR="00A0527B" w:rsidRDefault="00A0527B">
      <w:pPr>
        <w:pStyle w:val="ConsPlusNormal"/>
        <w:spacing w:before="220"/>
        <w:ind w:firstLine="540"/>
        <w:jc w:val="both"/>
      </w:pPr>
      <w:r>
        <w:t>3. Настоящее решение вступает в силу со дня его официального опубликования.</w:t>
      </w:r>
    </w:p>
    <w:p w:rsidR="00A0527B" w:rsidRDefault="00A0527B">
      <w:pPr>
        <w:pStyle w:val="ConsPlusNormal"/>
      </w:pPr>
    </w:p>
    <w:p w:rsidR="00A0527B" w:rsidRDefault="00A0527B">
      <w:pPr>
        <w:pStyle w:val="ConsPlusNormal"/>
        <w:jc w:val="right"/>
      </w:pPr>
      <w:r>
        <w:t>И.о. главы МО ГО "Сыктывкар" -</w:t>
      </w:r>
    </w:p>
    <w:p w:rsidR="00A0527B" w:rsidRDefault="00A0527B">
      <w:pPr>
        <w:pStyle w:val="ConsPlusNormal"/>
        <w:jc w:val="right"/>
      </w:pPr>
      <w:r>
        <w:t>руководителя администрации</w:t>
      </w:r>
    </w:p>
    <w:p w:rsidR="00A0527B" w:rsidRDefault="00A0527B">
      <w:pPr>
        <w:pStyle w:val="ConsPlusNormal"/>
        <w:jc w:val="right"/>
      </w:pPr>
      <w:r>
        <w:t>А.РУЧКА</w:t>
      </w:r>
    </w:p>
    <w:p w:rsidR="00A0527B" w:rsidRDefault="00A0527B">
      <w:pPr>
        <w:pStyle w:val="ConsPlusNormal"/>
      </w:pPr>
    </w:p>
    <w:p w:rsidR="00A0527B" w:rsidRDefault="00A0527B">
      <w:pPr>
        <w:pStyle w:val="ConsPlusNormal"/>
        <w:jc w:val="right"/>
      </w:pPr>
      <w:r>
        <w:t>Председатель Совета</w:t>
      </w:r>
    </w:p>
    <w:p w:rsidR="00A0527B" w:rsidRDefault="00A0527B">
      <w:pPr>
        <w:pStyle w:val="ConsPlusNormal"/>
        <w:jc w:val="right"/>
      </w:pPr>
      <w:r>
        <w:t>МО ГО "Сыктывкар"</w:t>
      </w:r>
    </w:p>
    <w:p w:rsidR="00A0527B" w:rsidRDefault="00A0527B">
      <w:pPr>
        <w:pStyle w:val="ConsPlusNormal"/>
        <w:jc w:val="right"/>
      </w:pPr>
      <w:r>
        <w:t>А.ДЮ</w:t>
      </w:r>
    </w:p>
    <w:p w:rsidR="00A0527B" w:rsidRDefault="00A0527B">
      <w:pPr>
        <w:pStyle w:val="ConsPlusNormal"/>
      </w:pPr>
    </w:p>
    <w:p w:rsidR="00A0527B" w:rsidRDefault="00A0527B">
      <w:pPr>
        <w:pStyle w:val="ConsPlusNormal"/>
      </w:pPr>
    </w:p>
    <w:p w:rsidR="00A0527B" w:rsidRDefault="00A0527B">
      <w:pPr>
        <w:pStyle w:val="ConsPlusNormal"/>
      </w:pPr>
    </w:p>
    <w:p w:rsidR="00A0527B" w:rsidRDefault="00A0527B">
      <w:pPr>
        <w:pStyle w:val="ConsPlusNormal"/>
      </w:pPr>
    </w:p>
    <w:p w:rsidR="00A0527B" w:rsidRDefault="00A0527B">
      <w:pPr>
        <w:pStyle w:val="ConsPlusNormal"/>
      </w:pPr>
    </w:p>
    <w:p w:rsidR="00A0527B" w:rsidRDefault="00A0527B">
      <w:pPr>
        <w:pStyle w:val="ConsPlusNormal"/>
        <w:jc w:val="right"/>
        <w:outlineLvl w:val="0"/>
      </w:pPr>
      <w:r>
        <w:t>Приложение</w:t>
      </w:r>
    </w:p>
    <w:p w:rsidR="00A0527B" w:rsidRDefault="00A0527B">
      <w:pPr>
        <w:pStyle w:val="ConsPlusNormal"/>
        <w:jc w:val="right"/>
      </w:pPr>
      <w:r>
        <w:t>к решению</w:t>
      </w:r>
    </w:p>
    <w:p w:rsidR="00A0527B" w:rsidRDefault="00A0527B">
      <w:pPr>
        <w:pStyle w:val="ConsPlusNormal"/>
        <w:jc w:val="right"/>
      </w:pPr>
      <w:r>
        <w:t>Совета МО ГО "Сыктывкар"</w:t>
      </w:r>
    </w:p>
    <w:p w:rsidR="00A0527B" w:rsidRDefault="00A0527B">
      <w:pPr>
        <w:pStyle w:val="ConsPlusNormal"/>
        <w:jc w:val="right"/>
      </w:pPr>
      <w:r>
        <w:t>от 30 августа 2018 г. N 32/2018-450</w:t>
      </w:r>
    </w:p>
    <w:p w:rsidR="00A0527B" w:rsidRDefault="00A0527B">
      <w:pPr>
        <w:pStyle w:val="ConsPlusNormal"/>
      </w:pPr>
    </w:p>
    <w:p w:rsidR="00A0527B" w:rsidRDefault="00A0527B">
      <w:pPr>
        <w:pStyle w:val="ConsPlusTitle"/>
        <w:jc w:val="center"/>
      </w:pPr>
      <w:bookmarkStart w:id="0" w:name="P39"/>
      <w:bookmarkEnd w:id="0"/>
      <w:r>
        <w:t>ПРОГРАММА</w:t>
      </w:r>
    </w:p>
    <w:p w:rsidR="00A0527B" w:rsidRDefault="00A0527B">
      <w:pPr>
        <w:pStyle w:val="ConsPlusTitle"/>
        <w:jc w:val="center"/>
      </w:pPr>
      <w:r>
        <w:t>"ПРОТИВОДЕЙСТВИЕ КОРРУПЦИИ В МУНИЦИПАЛЬНОМ ОБРАЗОВАНИИ</w:t>
      </w:r>
    </w:p>
    <w:p w:rsidR="00A0527B" w:rsidRDefault="00A0527B">
      <w:pPr>
        <w:pStyle w:val="ConsPlusTitle"/>
        <w:jc w:val="center"/>
      </w:pPr>
      <w:r>
        <w:t>ГОРОДСКОГО ОКРУГА "СЫКТЫВКАР" (2018 - 2020 ГОДЫ)"</w:t>
      </w:r>
    </w:p>
    <w:p w:rsidR="00A0527B" w:rsidRDefault="00A05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527B">
        <w:trPr>
          <w:jc w:val="center"/>
        </w:trPr>
        <w:tc>
          <w:tcPr>
            <w:tcW w:w="9294" w:type="dxa"/>
            <w:tcBorders>
              <w:top w:val="nil"/>
              <w:left w:val="single" w:sz="24" w:space="0" w:color="CED3F1"/>
              <w:bottom w:val="nil"/>
              <w:right w:val="single" w:sz="24" w:space="0" w:color="F4F3F8"/>
            </w:tcBorders>
            <w:shd w:val="clear" w:color="auto" w:fill="F4F3F8"/>
          </w:tcPr>
          <w:p w:rsidR="00A0527B" w:rsidRDefault="00A0527B">
            <w:pPr>
              <w:pStyle w:val="ConsPlusNormal"/>
              <w:jc w:val="center"/>
            </w:pPr>
            <w:r>
              <w:rPr>
                <w:color w:val="392C69"/>
              </w:rPr>
              <w:t>Список изменяющих документов</w:t>
            </w:r>
          </w:p>
          <w:p w:rsidR="00A0527B" w:rsidRDefault="00A0527B">
            <w:pPr>
              <w:pStyle w:val="ConsPlusNormal"/>
              <w:jc w:val="center"/>
            </w:pPr>
            <w:proofErr w:type="gramStart"/>
            <w:r>
              <w:rPr>
                <w:color w:val="392C69"/>
              </w:rPr>
              <w:t xml:space="preserve">(в ред. </w:t>
            </w:r>
            <w:hyperlink r:id="rId11" w:history="1">
              <w:r>
                <w:rPr>
                  <w:color w:val="0000FF"/>
                </w:rPr>
                <w:t>решения</w:t>
              </w:r>
            </w:hyperlink>
            <w:r>
              <w:rPr>
                <w:color w:val="392C69"/>
              </w:rPr>
              <w:t xml:space="preserve"> Совета МО городского округа "Сыктывкар"</w:t>
            </w:r>
            <w:proofErr w:type="gramEnd"/>
          </w:p>
          <w:p w:rsidR="00A0527B" w:rsidRDefault="00A0527B">
            <w:pPr>
              <w:pStyle w:val="ConsPlusNormal"/>
              <w:jc w:val="center"/>
            </w:pPr>
            <w:r>
              <w:rPr>
                <w:color w:val="392C69"/>
              </w:rPr>
              <w:t>от 14.02.2019 N 36/2019-506)</w:t>
            </w:r>
          </w:p>
        </w:tc>
      </w:tr>
    </w:tbl>
    <w:p w:rsidR="00A0527B" w:rsidRDefault="00A0527B">
      <w:pPr>
        <w:pStyle w:val="ConsPlusNormal"/>
      </w:pPr>
    </w:p>
    <w:p w:rsidR="00A0527B" w:rsidRDefault="00A0527B">
      <w:pPr>
        <w:pStyle w:val="ConsPlusTitle"/>
        <w:jc w:val="center"/>
        <w:outlineLvl w:val="1"/>
      </w:pPr>
      <w:r>
        <w:t>ПАСПОРТ ПРОГРАММЫ</w:t>
      </w:r>
    </w:p>
    <w:p w:rsidR="00A0527B" w:rsidRDefault="00A052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A0527B">
        <w:tc>
          <w:tcPr>
            <w:tcW w:w="2835" w:type="dxa"/>
          </w:tcPr>
          <w:p w:rsidR="00A0527B" w:rsidRDefault="00A0527B">
            <w:pPr>
              <w:pStyle w:val="ConsPlusNormal"/>
            </w:pPr>
            <w:r>
              <w:t>Наименование Программы</w:t>
            </w:r>
          </w:p>
        </w:tc>
        <w:tc>
          <w:tcPr>
            <w:tcW w:w="6180" w:type="dxa"/>
          </w:tcPr>
          <w:p w:rsidR="00A0527B" w:rsidRDefault="00A0527B">
            <w:pPr>
              <w:pStyle w:val="ConsPlusNormal"/>
              <w:jc w:val="both"/>
            </w:pPr>
            <w:r>
              <w:t>Программа "Противодействие коррупции в муниципальном образовании городского округа "Сыктывкар" (2018 - 2020 годы)" (далее - Программа)</w:t>
            </w:r>
          </w:p>
        </w:tc>
      </w:tr>
      <w:tr w:rsidR="00A0527B">
        <w:tc>
          <w:tcPr>
            <w:tcW w:w="2835" w:type="dxa"/>
          </w:tcPr>
          <w:p w:rsidR="00A0527B" w:rsidRDefault="00A0527B">
            <w:pPr>
              <w:pStyle w:val="ConsPlusNormal"/>
            </w:pPr>
            <w:r>
              <w:t>Координатор Программы</w:t>
            </w:r>
          </w:p>
        </w:tc>
        <w:tc>
          <w:tcPr>
            <w:tcW w:w="6180" w:type="dxa"/>
          </w:tcPr>
          <w:p w:rsidR="00A0527B" w:rsidRDefault="00A0527B">
            <w:pPr>
              <w:pStyle w:val="ConsPlusNormal"/>
              <w:jc w:val="both"/>
            </w:pPr>
            <w:r>
              <w:t>Управление по обеспечению деятельности Совета муниципального образования городского округа "Сыктывкар"</w:t>
            </w:r>
          </w:p>
        </w:tc>
      </w:tr>
      <w:tr w:rsidR="00A0527B">
        <w:tc>
          <w:tcPr>
            <w:tcW w:w="2835" w:type="dxa"/>
          </w:tcPr>
          <w:p w:rsidR="00A0527B" w:rsidRDefault="00A0527B">
            <w:pPr>
              <w:pStyle w:val="ConsPlusNormal"/>
            </w:pPr>
            <w:r>
              <w:t>Основания для разработки Программы</w:t>
            </w:r>
          </w:p>
        </w:tc>
        <w:tc>
          <w:tcPr>
            <w:tcW w:w="6180" w:type="dxa"/>
          </w:tcPr>
          <w:p w:rsidR="00A0527B" w:rsidRDefault="00A0527B">
            <w:pPr>
              <w:pStyle w:val="ConsPlusNormal"/>
              <w:jc w:val="both"/>
            </w:pPr>
            <w:r>
              <w:t xml:space="preserve">Федеральный </w:t>
            </w:r>
            <w:hyperlink r:id="rId12" w:history="1">
              <w:r>
                <w:rPr>
                  <w:color w:val="0000FF"/>
                </w:rPr>
                <w:t>закон</w:t>
              </w:r>
            </w:hyperlink>
            <w:r>
              <w:t xml:space="preserve"> от 25 декабря 2008 г. N 273-ФЗ "О противодействии коррупции";</w:t>
            </w:r>
          </w:p>
          <w:p w:rsidR="00A0527B" w:rsidRDefault="00A0527B">
            <w:pPr>
              <w:pStyle w:val="ConsPlusNormal"/>
              <w:jc w:val="both"/>
            </w:pPr>
            <w:hyperlink r:id="rId13" w:history="1">
              <w:r>
                <w:rPr>
                  <w:color w:val="0000FF"/>
                </w:rPr>
                <w:t>Указ</w:t>
              </w:r>
            </w:hyperlink>
            <w: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0527B" w:rsidRDefault="00A0527B">
            <w:pPr>
              <w:pStyle w:val="ConsPlusNormal"/>
              <w:jc w:val="both"/>
            </w:pPr>
            <w:hyperlink r:id="rId14"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w:t>
            </w:r>
          </w:p>
          <w:p w:rsidR="00A0527B" w:rsidRDefault="00A0527B">
            <w:pPr>
              <w:pStyle w:val="ConsPlusNormal"/>
              <w:jc w:val="both"/>
            </w:pPr>
            <w:hyperlink r:id="rId15" w:history="1">
              <w:r>
                <w:rPr>
                  <w:color w:val="0000FF"/>
                </w:rPr>
                <w:t>Закон</w:t>
              </w:r>
            </w:hyperlink>
            <w:r>
              <w:t xml:space="preserve"> Республики Коми от 29 сентября 2008 г. N 82-РЗ "О противодействии коррупции в Республике Коми"</w:t>
            </w:r>
          </w:p>
        </w:tc>
      </w:tr>
      <w:tr w:rsidR="00A0527B">
        <w:tc>
          <w:tcPr>
            <w:tcW w:w="2835" w:type="dxa"/>
          </w:tcPr>
          <w:p w:rsidR="00A0527B" w:rsidRDefault="00A0527B">
            <w:pPr>
              <w:pStyle w:val="ConsPlusNormal"/>
            </w:pPr>
            <w:r>
              <w:t>Участники Программы</w:t>
            </w:r>
          </w:p>
        </w:tc>
        <w:tc>
          <w:tcPr>
            <w:tcW w:w="6180" w:type="dxa"/>
          </w:tcPr>
          <w:p w:rsidR="00A0527B" w:rsidRDefault="00A0527B">
            <w:pPr>
              <w:pStyle w:val="ConsPlusNormal"/>
              <w:jc w:val="both"/>
            </w:pPr>
            <w:r>
              <w:t>Органы местного самоуправления муниципального образования городского округа "Сыктывкар", территориальные и отраслевые (функциональные) органы администрации муниципального образования городского округа "Сыктывкар", имеющие статус отдельного юридического лица</w:t>
            </w:r>
          </w:p>
        </w:tc>
      </w:tr>
      <w:tr w:rsidR="00A0527B">
        <w:tc>
          <w:tcPr>
            <w:tcW w:w="2835" w:type="dxa"/>
          </w:tcPr>
          <w:p w:rsidR="00A0527B" w:rsidRDefault="00A0527B">
            <w:pPr>
              <w:pStyle w:val="ConsPlusNormal"/>
            </w:pPr>
            <w:r>
              <w:t>Цель Программы</w:t>
            </w:r>
          </w:p>
        </w:tc>
        <w:tc>
          <w:tcPr>
            <w:tcW w:w="6180" w:type="dxa"/>
          </w:tcPr>
          <w:p w:rsidR="00A0527B" w:rsidRDefault="00A0527B">
            <w:pPr>
              <w:pStyle w:val="ConsPlusNormal"/>
              <w:jc w:val="both"/>
            </w:pPr>
            <w:r>
              <w:t>Совершенствование системы мер по противодействию коррупции в муниципальном образовании городского округа "Сыктывкар"</w:t>
            </w:r>
          </w:p>
        </w:tc>
      </w:tr>
      <w:tr w:rsidR="00A0527B">
        <w:tc>
          <w:tcPr>
            <w:tcW w:w="2835" w:type="dxa"/>
          </w:tcPr>
          <w:p w:rsidR="00A0527B" w:rsidRDefault="00A0527B">
            <w:pPr>
              <w:pStyle w:val="ConsPlusNormal"/>
            </w:pPr>
            <w:r>
              <w:t>Задачи Программы</w:t>
            </w:r>
          </w:p>
        </w:tc>
        <w:tc>
          <w:tcPr>
            <w:tcW w:w="6180" w:type="dxa"/>
          </w:tcPr>
          <w:p w:rsidR="00A0527B" w:rsidRDefault="00A0527B">
            <w:pPr>
              <w:pStyle w:val="ConsPlusNormal"/>
              <w:jc w:val="both"/>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"Сыктывкар", выявление и устранение коррупционных рисков;</w:t>
            </w:r>
          </w:p>
          <w:p w:rsidR="00A0527B" w:rsidRDefault="00A0527B">
            <w:pPr>
              <w:pStyle w:val="ConsPlusNormal"/>
              <w:jc w:val="both"/>
            </w:pPr>
            <w:r>
              <w:lastRenderedPageBreak/>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"Сыктывкар";</w:t>
            </w:r>
          </w:p>
          <w:p w:rsidR="00A0527B" w:rsidRDefault="00A0527B">
            <w:pPr>
              <w:pStyle w:val="ConsPlusNormal"/>
              <w:jc w:val="both"/>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"Сыктывкар",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p w:rsidR="00A0527B" w:rsidRDefault="00A0527B">
            <w:pPr>
              <w:pStyle w:val="ConsPlusNormal"/>
              <w:jc w:val="both"/>
            </w:pPr>
            <w:r>
              <w:t>4) расширение взаимодействия органов местного самоуправления муниципального образования городского округа "Сыктывкар",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p w:rsidR="00A0527B" w:rsidRDefault="00A0527B">
            <w:pPr>
              <w:pStyle w:val="ConsPlusNormal"/>
              <w:jc w:val="both"/>
            </w:pPr>
            <w:r>
              <w:t>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w:t>
            </w:r>
          </w:p>
          <w:p w:rsidR="00A0527B" w:rsidRDefault="00A0527B">
            <w:pPr>
              <w:pStyle w:val="ConsPlusNormal"/>
              <w:jc w:val="both"/>
            </w:pPr>
            <w:r>
              <w:t xml:space="preserve">6) противодействие коррупции в муниципальных учреждениях муниципального образования городского округа "Сыктывкар", в муниципальных унитарных предприятиях, организационно-методическое руководство, координацию и </w:t>
            </w:r>
            <w:proofErr w:type="gramStart"/>
            <w:r>
              <w:t>контроль за</w:t>
            </w:r>
            <w:proofErr w:type="gramEnd"/>
            <w:r>
              <w:t xml:space="preserve"> деятельностью которых осуществляют органы местного самоуправления муниципального образования городского округа "Сыктывкар", отраслевые (функциональные) органы администрации муниципального образования городского округа "Сыктывкар", имеющие статус отдельного юридического лица;</w:t>
            </w:r>
          </w:p>
          <w:p w:rsidR="00A0527B" w:rsidRDefault="00A0527B">
            <w:pPr>
              <w:pStyle w:val="ConsPlusNormal"/>
              <w:jc w:val="both"/>
            </w:pPr>
            <w:r>
              <w:t>7) развитие системы мониторинга эффективности антикоррупционной политики в муниципальном образовании городского округа "Сыктывкар"</w:t>
            </w:r>
          </w:p>
        </w:tc>
      </w:tr>
      <w:tr w:rsidR="00A0527B">
        <w:tc>
          <w:tcPr>
            <w:tcW w:w="2835" w:type="dxa"/>
          </w:tcPr>
          <w:p w:rsidR="00A0527B" w:rsidRDefault="00A0527B">
            <w:pPr>
              <w:pStyle w:val="ConsPlusNormal"/>
            </w:pPr>
            <w:r>
              <w:lastRenderedPageBreak/>
              <w:t>Сроки реализации Программы</w:t>
            </w:r>
          </w:p>
        </w:tc>
        <w:tc>
          <w:tcPr>
            <w:tcW w:w="6180" w:type="dxa"/>
          </w:tcPr>
          <w:p w:rsidR="00A0527B" w:rsidRDefault="00A0527B">
            <w:pPr>
              <w:pStyle w:val="ConsPlusNormal"/>
              <w:jc w:val="both"/>
            </w:pPr>
            <w:r>
              <w:t>2018 - 2020 годы</w:t>
            </w:r>
          </w:p>
        </w:tc>
      </w:tr>
      <w:tr w:rsidR="00A0527B">
        <w:tc>
          <w:tcPr>
            <w:tcW w:w="2835" w:type="dxa"/>
          </w:tcPr>
          <w:p w:rsidR="00A0527B" w:rsidRDefault="00A0527B">
            <w:pPr>
              <w:pStyle w:val="ConsPlusNormal"/>
            </w:pPr>
            <w:r>
              <w:t>Объемы и источники финансирования Программы</w:t>
            </w:r>
          </w:p>
        </w:tc>
        <w:tc>
          <w:tcPr>
            <w:tcW w:w="6180" w:type="dxa"/>
          </w:tcPr>
          <w:p w:rsidR="00A0527B" w:rsidRDefault="00A0527B">
            <w:pPr>
              <w:pStyle w:val="ConsPlusNormal"/>
              <w:jc w:val="both"/>
            </w:pPr>
            <w:r>
              <w:t>Реализация мероприятий Программы осуществляется в рамках средств, выделяемых на финансирование текущей деятельности органов местного самоуправления муниципального образования городского округа "Сыктывкар"</w:t>
            </w:r>
          </w:p>
        </w:tc>
      </w:tr>
      <w:tr w:rsidR="00A0527B">
        <w:tblPrEx>
          <w:tblBorders>
            <w:insideH w:val="nil"/>
          </w:tblBorders>
        </w:tblPrEx>
        <w:tc>
          <w:tcPr>
            <w:tcW w:w="2835" w:type="dxa"/>
            <w:tcBorders>
              <w:bottom w:val="nil"/>
            </w:tcBorders>
          </w:tcPr>
          <w:p w:rsidR="00A0527B" w:rsidRDefault="00A0527B">
            <w:pPr>
              <w:pStyle w:val="ConsPlusNormal"/>
            </w:pPr>
            <w:r>
              <w:t>Целевые показатели (индикаторы) Программы</w:t>
            </w:r>
          </w:p>
        </w:tc>
        <w:tc>
          <w:tcPr>
            <w:tcW w:w="6180" w:type="dxa"/>
            <w:tcBorders>
              <w:bottom w:val="nil"/>
            </w:tcBorders>
          </w:tcPr>
          <w:p w:rsidR="00A0527B" w:rsidRDefault="00A0527B">
            <w:pPr>
              <w:pStyle w:val="ConsPlusNormal"/>
              <w:jc w:val="both"/>
            </w:pPr>
            <w:r>
              <w:t xml:space="preserve">1) 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"Сыктывкар", перечню правовых актов органа местного самоуправления в сфере противодействия коррупции, разработанному Администрацией Главы Республики Коми) </w:t>
            </w:r>
            <w:r>
              <w:lastRenderedPageBreak/>
              <w:t>(да/нет);</w:t>
            </w:r>
          </w:p>
          <w:p w:rsidR="00A0527B" w:rsidRDefault="00A0527B">
            <w:pPr>
              <w:pStyle w:val="ConsPlusNormal"/>
              <w:jc w:val="both"/>
            </w:pPr>
            <w:r>
              <w:t>2) повышение уровня удовлетворенности граждан качеством предоставляемых муниципальных услуг (да/нет);</w:t>
            </w:r>
          </w:p>
          <w:p w:rsidR="00A0527B" w:rsidRDefault="00A0527B">
            <w:pPr>
              <w:pStyle w:val="ConsPlusNormal"/>
              <w:jc w:val="both"/>
            </w:pPr>
            <w:r>
              <w:t>3) 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(да/нет);</w:t>
            </w:r>
          </w:p>
          <w:p w:rsidR="00A0527B" w:rsidRDefault="00A0527B">
            <w:pPr>
              <w:pStyle w:val="ConsPlusNormal"/>
              <w:jc w:val="both"/>
            </w:pPr>
            <w:r>
              <w:t>4) 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 (да/нет);</w:t>
            </w:r>
          </w:p>
          <w:p w:rsidR="00A0527B" w:rsidRDefault="00A0527B">
            <w:pPr>
              <w:pStyle w:val="ConsPlusNormal"/>
              <w:jc w:val="both"/>
            </w:pPr>
            <w:proofErr w:type="gramStart"/>
            <w:r>
              <w:t xml:space="preserve">5) уровень выполнения требований законодательства о доступе к информации о деятельности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установленных 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(да/нет);</w:t>
            </w:r>
            <w:proofErr w:type="gramEnd"/>
          </w:p>
          <w:p w:rsidR="00A0527B" w:rsidRDefault="00A0527B">
            <w:pPr>
              <w:pStyle w:val="ConsPlusNormal"/>
              <w:jc w:val="both"/>
            </w:pPr>
            <w:r>
              <w:t xml:space="preserve">6) оценка </w:t>
            </w:r>
            <w:proofErr w:type="gramStart"/>
            <w:r>
              <w:t>эффективности деятельности ответственных должностных лиц органов местного самоуправления муниципального образования городского</w:t>
            </w:r>
            <w:proofErr w:type="gramEnd"/>
            <w:r>
              <w:t xml:space="preserve">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за профилактику коррупционных и иных правонарушений (да/нет);</w:t>
            </w:r>
          </w:p>
          <w:p w:rsidR="00A0527B" w:rsidRDefault="00A0527B">
            <w:pPr>
              <w:pStyle w:val="ConsPlusNormal"/>
              <w:jc w:val="both"/>
            </w:pPr>
            <w:r>
              <w:t>7) степень охвата граждан, впервые поступивших на муниципальную службу, муниципальных служащих муниципального образования городского округа "Сыктывкар",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 (да/нет);</w:t>
            </w:r>
          </w:p>
          <w:p w:rsidR="00A0527B" w:rsidRDefault="00A0527B">
            <w:pPr>
              <w:pStyle w:val="ConsPlusNormal"/>
              <w:jc w:val="both"/>
            </w:pPr>
            <w:r>
              <w:t>8) уровень знания антикоррупционного законодательства муниципальными служащими муниципального образования городского округа "Сыктывкар" (да/нет);</w:t>
            </w:r>
          </w:p>
          <w:p w:rsidR="00A0527B" w:rsidRDefault="00A0527B">
            <w:pPr>
              <w:pStyle w:val="ConsPlusNormal"/>
              <w:jc w:val="both"/>
            </w:pPr>
            <w:r>
              <w:t>9) 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посвященных вопросам противодействия коррупции, установленным требованиям (да/нет);</w:t>
            </w:r>
          </w:p>
          <w:p w:rsidR="00A0527B" w:rsidRDefault="00A0527B">
            <w:pPr>
              <w:pStyle w:val="ConsPlusNormal"/>
              <w:jc w:val="both"/>
            </w:pPr>
            <w:proofErr w:type="gramStart"/>
            <w:r>
              <w:t xml:space="preserve">10) представление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w:t>
            </w:r>
            <w:r>
              <w:lastRenderedPageBreak/>
              <w:t>супругов и несовершеннолетних детей,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(да</w:t>
            </w:r>
            <w:proofErr w:type="gramEnd"/>
            <w:r>
              <w:t>/нет);</w:t>
            </w:r>
          </w:p>
        </w:tc>
      </w:tr>
      <w:tr w:rsidR="00A0527B">
        <w:tblPrEx>
          <w:tblBorders>
            <w:insideH w:val="nil"/>
          </w:tblBorders>
        </w:tblPrEx>
        <w:tc>
          <w:tcPr>
            <w:tcW w:w="2835" w:type="dxa"/>
            <w:tcBorders>
              <w:top w:val="nil"/>
            </w:tcBorders>
          </w:tcPr>
          <w:p w:rsidR="00A0527B" w:rsidRDefault="00A0527B">
            <w:pPr>
              <w:pStyle w:val="ConsPlusNormal"/>
            </w:pPr>
          </w:p>
        </w:tc>
        <w:tc>
          <w:tcPr>
            <w:tcW w:w="6180" w:type="dxa"/>
            <w:tcBorders>
              <w:top w:val="nil"/>
            </w:tcBorders>
          </w:tcPr>
          <w:p w:rsidR="00A0527B" w:rsidRDefault="00A0527B">
            <w:pPr>
              <w:pStyle w:val="ConsPlusNormal"/>
              <w:jc w:val="both"/>
            </w:pPr>
            <w:r>
              <w:t>11) 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(да/нет);</w:t>
            </w:r>
          </w:p>
          <w:p w:rsidR="00A0527B" w:rsidRDefault="00A0527B">
            <w:pPr>
              <w:pStyle w:val="ConsPlusNormal"/>
              <w:jc w:val="both"/>
            </w:pPr>
            <w:proofErr w:type="gramStart"/>
            <w:r>
              <w:t>12) 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 (да/нет);</w:t>
            </w:r>
            <w:proofErr w:type="gramEnd"/>
          </w:p>
          <w:p w:rsidR="00A0527B" w:rsidRDefault="00A0527B">
            <w:pPr>
              <w:pStyle w:val="ConsPlusNormal"/>
              <w:jc w:val="both"/>
            </w:pPr>
            <w:r>
              <w:t>13) 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 (да/нет)</w:t>
            </w:r>
          </w:p>
        </w:tc>
      </w:tr>
    </w:tbl>
    <w:p w:rsidR="00A0527B" w:rsidRDefault="00A0527B">
      <w:pPr>
        <w:pStyle w:val="ConsPlusNormal"/>
      </w:pPr>
    </w:p>
    <w:p w:rsidR="00A0527B" w:rsidRDefault="00A0527B">
      <w:pPr>
        <w:pStyle w:val="ConsPlusTitle"/>
        <w:jc w:val="center"/>
        <w:outlineLvl w:val="1"/>
      </w:pPr>
      <w:r>
        <w:t>I. Мероприятия Программы</w:t>
      </w:r>
    </w:p>
    <w:p w:rsidR="00A0527B" w:rsidRDefault="00A0527B">
      <w:pPr>
        <w:pStyle w:val="ConsPlusNormal"/>
      </w:pPr>
    </w:p>
    <w:p w:rsidR="00A0527B" w:rsidRDefault="00A0527B">
      <w:pPr>
        <w:pStyle w:val="ConsPlusNormal"/>
        <w:ind w:firstLine="540"/>
        <w:jc w:val="both"/>
      </w:pPr>
      <w:r>
        <w:t>Перечень мероприятий Программы с указанием сроков их исполнения, ответственных исполнителей представлен в таблице 1.</w:t>
      </w:r>
    </w:p>
    <w:p w:rsidR="00A0527B" w:rsidRDefault="00A0527B">
      <w:pPr>
        <w:pStyle w:val="ConsPlusNormal"/>
      </w:pPr>
    </w:p>
    <w:p w:rsidR="00A0527B" w:rsidRDefault="00A0527B">
      <w:pPr>
        <w:pStyle w:val="ConsPlusNormal"/>
        <w:jc w:val="right"/>
        <w:outlineLvl w:val="2"/>
      </w:pPr>
      <w:r>
        <w:t>Таблица 1</w:t>
      </w:r>
    </w:p>
    <w:p w:rsidR="00A0527B" w:rsidRDefault="00A052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268"/>
        <w:gridCol w:w="2551"/>
      </w:tblGrid>
      <w:tr w:rsidR="00A0527B">
        <w:tc>
          <w:tcPr>
            <w:tcW w:w="567" w:type="dxa"/>
          </w:tcPr>
          <w:p w:rsidR="00A0527B" w:rsidRDefault="00A0527B">
            <w:pPr>
              <w:pStyle w:val="ConsPlusNormal"/>
              <w:jc w:val="center"/>
            </w:pPr>
            <w:r>
              <w:t xml:space="preserve">N </w:t>
            </w:r>
            <w:proofErr w:type="gramStart"/>
            <w:r>
              <w:t>п</w:t>
            </w:r>
            <w:proofErr w:type="gramEnd"/>
            <w:r>
              <w:t>/п</w:t>
            </w:r>
          </w:p>
        </w:tc>
        <w:tc>
          <w:tcPr>
            <w:tcW w:w="3628" w:type="dxa"/>
          </w:tcPr>
          <w:p w:rsidR="00A0527B" w:rsidRDefault="00A0527B">
            <w:pPr>
              <w:pStyle w:val="ConsPlusNormal"/>
              <w:jc w:val="center"/>
            </w:pPr>
            <w:r>
              <w:t>Наименование мероприятия</w:t>
            </w:r>
          </w:p>
        </w:tc>
        <w:tc>
          <w:tcPr>
            <w:tcW w:w="2268" w:type="dxa"/>
          </w:tcPr>
          <w:p w:rsidR="00A0527B" w:rsidRDefault="00A0527B">
            <w:pPr>
              <w:pStyle w:val="ConsPlusNormal"/>
              <w:jc w:val="center"/>
            </w:pPr>
            <w:r>
              <w:t>Срок реализации</w:t>
            </w:r>
          </w:p>
        </w:tc>
        <w:tc>
          <w:tcPr>
            <w:tcW w:w="2551" w:type="dxa"/>
          </w:tcPr>
          <w:p w:rsidR="00A0527B" w:rsidRDefault="00A0527B">
            <w:pPr>
              <w:pStyle w:val="ConsPlusNormal"/>
              <w:jc w:val="center"/>
            </w:pPr>
            <w:r>
              <w:t>Исполнитель</w:t>
            </w:r>
          </w:p>
        </w:tc>
      </w:tr>
      <w:tr w:rsidR="00A0527B">
        <w:tc>
          <w:tcPr>
            <w:tcW w:w="567" w:type="dxa"/>
          </w:tcPr>
          <w:p w:rsidR="00A0527B" w:rsidRDefault="00A0527B">
            <w:pPr>
              <w:pStyle w:val="ConsPlusNormal"/>
              <w:jc w:val="center"/>
            </w:pPr>
            <w:r>
              <w:t>1</w:t>
            </w:r>
          </w:p>
        </w:tc>
        <w:tc>
          <w:tcPr>
            <w:tcW w:w="3628" w:type="dxa"/>
          </w:tcPr>
          <w:p w:rsidR="00A0527B" w:rsidRDefault="00A0527B">
            <w:pPr>
              <w:pStyle w:val="ConsPlusNormal"/>
              <w:jc w:val="center"/>
            </w:pPr>
            <w:r>
              <w:t>2</w:t>
            </w:r>
          </w:p>
        </w:tc>
        <w:tc>
          <w:tcPr>
            <w:tcW w:w="2268" w:type="dxa"/>
          </w:tcPr>
          <w:p w:rsidR="00A0527B" w:rsidRDefault="00A0527B">
            <w:pPr>
              <w:pStyle w:val="ConsPlusNormal"/>
              <w:jc w:val="center"/>
            </w:pPr>
            <w:r>
              <w:t>3</w:t>
            </w:r>
          </w:p>
        </w:tc>
        <w:tc>
          <w:tcPr>
            <w:tcW w:w="2551" w:type="dxa"/>
          </w:tcPr>
          <w:p w:rsidR="00A0527B" w:rsidRDefault="00A0527B">
            <w:pPr>
              <w:pStyle w:val="ConsPlusNormal"/>
              <w:jc w:val="center"/>
            </w:pPr>
            <w:r>
              <w:t>4</w:t>
            </w:r>
          </w:p>
        </w:tc>
      </w:tr>
      <w:tr w:rsidR="00A0527B">
        <w:tc>
          <w:tcPr>
            <w:tcW w:w="9014" w:type="dxa"/>
            <w:gridSpan w:val="4"/>
          </w:tcPr>
          <w:p w:rsidR="00A0527B" w:rsidRDefault="00A0527B">
            <w:pPr>
              <w:pStyle w:val="ConsPlusNormal"/>
              <w:jc w:val="center"/>
              <w:outlineLvl w:val="3"/>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"Сыктывкар", выявление и устранение коррупционных рисков</w:t>
            </w:r>
          </w:p>
        </w:tc>
      </w:tr>
      <w:tr w:rsidR="00A0527B">
        <w:tc>
          <w:tcPr>
            <w:tcW w:w="567" w:type="dxa"/>
          </w:tcPr>
          <w:p w:rsidR="00A0527B" w:rsidRDefault="00A0527B">
            <w:pPr>
              <w:pStyle w:val="ConsPlusNormal"/>
            </w:pPr>
            <w:r>
              <w:t>1.1</w:t>
            </w:r>
          </w:p>
        </w:tc>
        <w:tc>
          <w:tcPr>
            <w:tcW w:w="3628" w:type="dxa"/>
          </w:tcPr>
          <w:p w:rsidR="00A0527B" w:rsidRDefault="00A0527B">
            <w:pPr>
              <w:pStyle w:val="ConsPlusNormal"/>
              <w:jc w:val="both"/>
            </w:pPr>
            <w: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A0527B" w:rsidRDefault="00A0527B">
            <w:pPr>
              <w:pStyle w:val="ConsPlusNormal"/>
            </w:pPr>
            <w:r>
              <w:t xml:space="preserve">2018 - 2020 (в течение 30 дней со дня принятия (изменения) соответствующего антикоррупционного федерального и (или) </w:t>
            </w:r>
            <w:r>
              <w:lastRenderedPageBreak/>
              <w:t>республиканского законодательства)</w:t>
            </w:r>
          </w:p>
        </w:tc>
        <w:tc>
          <w:tcPr>
            <w:tcW w:w="2551" w:type="dxa"/>
          </w:tcPr>
          <w:p w:rsidR="00A0527B" w:rsidRDefault="00A0527B">
            <w:pPr>
              <w:pStyle w:val="ConsPlusNormal"/>
            </w:pPr>
            <w:r>
              <w:lastRenderedPageBreak/>
              <w:t>Правовое управление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lastRenderedPageBreak/>
              <w:t>1.2</w:t>
            </w:r>
          </w:p>
        </w:tc>
        <w:tc>
          <w:tcPr>
            <w:tcW w:w="3628" w:type="dxa"/>
          </w:tcPr>
          <w:p w:rsidR="00A0527B" w:rsidRDefault="00A0527B">
            <w:pPr>
              <w:pStyle w:val="ConsPlusNormal"/>
              <w:jc w:val="both"/>
            </w:pPr>
            <w: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A0527B" w:rsidRDefault="00A0527B">
            <w:pPr>
              <w:pStyle w:val="ConsPlusNormal"/>
            </w:pPr>
            <w:r>
              <w:t>2018 - 2020</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1.3</w:t>
            </w:r>
          </w:p>
        </w:tc>
        <w:tc>
          <w:tcPr>
            <w:tcW w:w="3628" w:type="dxa"/>
          </w:tcPr>
          <w:p w:rsidR="00A0527B" w:rsidRDefault="00A0527B">
            <w:pPr>
              <w:pStyle w:val="ConsPlusNormal"/>
              <w:jc w:val="both"/>
            </w:pPr>
            <w:r>
              <w:t>Организация проведения независимой антикоррупционной экспертизы проектов муниципальных правовых актов</w:t>
            </w:r>
          </w:p>
        </w:tc>
        <w:tc>
          <w:tcPr>
            <w:tcW w:w="2268" w:type="dxa"/>
          </w:tcPr>
          <w:p w:rsidR="00A0527B" w:rsidRDefault="00A0527B">
            <w:pPr>
              <w:pStyle w:val="ConsPlusNormal"/>
            </w:pPr>
            <w:r>
              <w:t>2018 - 2020</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1.4</w:t>
            </w:r>
          </w:p>
        </w:tc>
        <w:tc>
          <w:tcPr>
            <w:tcW w:w="3628" w:type="dxa"/>
          </w:tcPr>
          <w:p w:rsidR="00A0527B" w:rsidRDefault="00A0527B">
            <w:pPr>
              <w:pStyle w:val="ConsPlusNormal"/>
              <w:jc w:val="both"/>
            </w:pPr>
            <w:r>
              <w:t>Организация заседаний и обеспечение действенного функционирования комиссии по противодействию коррупции муниципального образования городского округа "Сыктывкар"</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1.5</w:t>
            </w:r>
          </w:p>
        </w:tc>
        <w:tc>
          <w:tcPr>
            <w:tcW w:w="3628" w:type="dxa"/>
          </w:tcPr>
          <w:p w:rsidR="00A0527B" w:rsidRDefault="00A0527B">
            <w:pPr>
              <w:pStyle w:val="ConsPlusNormal"/>
              <w:jc w:val="both"/>
            </w:pPr>
            <w:r>
              <w:t>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1.6</w:t>
            </w:r>
          </w:p>
        </w:tc>
        <w:tc>
          <w:tcPr>
            <w:tcW w:w="3628" w:type="dxa"/>
          </w:tcPr>
          <w:p w:rsidR="00A0527B" w:rsidRDefault="00A0527B">
            <w:pPr>
              <w:pStyle w:val="ConsPlusNormal"/>
              <w:jc w:val="both"/>
            </w:pPr>
            <w:r>
              <w:t>Проведение оценки Программы и эффективности ее реализации</w:t>
            </w:r>
          </w:p>
        </w:tc>
        <w:tc>
          <w:tcPr>
            <w:tcW w:w="2268" w:type="dxa"/>
          </w:tcPr>
          <w:p w:rsidR="00A0527B" w:rsidRDefault="00A0527B">
            <w:pPr>
              <w:pStyle w:val="ConsPlusNormal"/>
            </w:pPr>
            <w:r>
              <w:t xml:space="preserve">ежегодно до 1 марта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1.7</w:t>
            </w:r>
          </w:p>
        </w:tc>
        <w:tc>
          <w:tcPr>
            <w:tcW w:w="3628" w:type="dxa"/>
          </w:tcPr>
          <w:p w:rsidR="00A0527B" w:rsidRDefault="00A0527B">
            <w:pPr>
              <w:pStyle w:val="ConsPlusNormal"/>
              <w:jc w:val="both"/>
            </w:pPr>
            <w:r>
              <w:t>Проведение общественного обсуждения (с привлечением экспертного сообщества) проекта Программы на 2018 - 2020 годы</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1.8</w:t>
            </w:r>
          </w:p>
        </w:tc>
        <w:tc>
          <w:tcPr>
            <w:tcW w:w="3628" w:type="dxa"/>
          </w:tcPr>
          <w:p w:rsidR="00A0527B" w:rsidRDefault="00A0527B">
            <w:pPr>
              <w:pStyle w:val="ConsPlusNormal"/>
              <w:jc w:val="both"/>
            </w:pPr>
            <w:r>
              <w:t xml:space="preserve">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w:t>
            </w:r>
            <w:r>
              <w:lastRenderedPageBreak/>
              <w:t>предприятий по вопросам противодействия коррупции</w:t>
            </w:r>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правовое управление администрации МО ГО "Сыктывкар";</w:t>
            </w:r>
          </w:p>
          <w:p w:rsidR="00A0527B" w:rsidRDefault="00A0527B">
            <w:pPr>
              <w:pStyle w:val="ConsPlusNormal"/>
            </w:pPr>
            <w:r>
              <w:lastRenderedPageBreak/>
              <w:t>отдел муниципальной службы и кадров администрации МО ГО "Сыктывкар"</w:t>
            </w:r>
          </w:p>
        </w:tc>
      </w:tr>
      <w:tr w:rsidR="00A0527B">
        <w:tc>
          <w:tcPr>
            <w:tcW w:w="567" w:type="dxa"/>
          </w:tcPr>
          <w:p w:rsidR="00A0527B" w:rsidRDefault="00A0527B">
            <w:pPr>
              <w:pStyle w:val="ConsPlusNormal"/>
            </w:pPr>
            <w:r>
              <w:lastRenderedPageBreak/>
              <w:t>1.9</w:t>
            </w:r>
          </w:p>
        </w:tc>
        <w:tc>
          <w:tcPr>
            <w:tcW w:w="3628" w:type="dxa"/>
          </w:tcPr>
          <w:p w:rsidR="00A0527B" w:rsidRDefault="00A0527B">
            <w:pPr>
              <w:pStyle w:val="ConsPlusNormal"/>
              <w:jc w:val="both"/>
            </w:pPr>
            <w: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2268" w:type="dxa"/>
          </w:tcPr>
          <w:p w:rsidR="00A0527B" w:rsidRDefault="00A0527B">
            <w:pPr>
              <w:pStyle w:val="ConsPlusNormal"/>
            </w:pPr>
            <w:r>
              <w:t>2018 - 2020</w:t>
            </w:r>
          </w:p>
        </w:tc>
        <w:tc>
          <w:tcPr>
            <w:tcW w:w="2551" w:type="dxa"/>
          </w:tcPr>
          <w:p w:rsidR="00A0527B" w:rsidRDefault="00A0527B">
            <w:pPr>
              <w:pStyle w:val="ConsPlusNormal"/>
            </w:pPr>
            <w:r>
              <w:t>Отраслевые (функциональные) и территориальные органы администрации МО ГО "Сыктывкар", предоставляющие муниципальные услуги или осуществляющие функции муниципального контроля;</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1.10</w:t>
            </w:r>
          </w:p>
        </w:tc>
        <w:tc>
          <w:tcPr>
            <w:tcW w:w="3628" w:type="dxa"/>
          </w:tcPr>
          <w:p w:rsidR="00A0527B" w:rsidRDefault="00A0527B">
            <w:pPr>
              <w:pStyle w:val="ConsPlusNormal"/>
              <w:jc w:val="both"/>
            </w:pPr>
            <w:r>
              <w:t>Обеспечение предоставления муниципальных услуг в электронном виде</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делами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1.11</w:t>
            </w:r>
          </w:p>
        </w:tc>
        <w:tc>
          <w:tcPr>
            <w:tcW w:w="3628" w:type="dxa"/>
          </w:tcPr>
          <w:p w:rsidR="00A0527B" w:rsidRDefault="00A0527B">
            <w:pPr>
              <w:pStyle w:val="ConsPlusNormal"/>
              <w:jc w:val="both"/>
            </w:pPr>
            <w:r>
              <w:t xml:space="preserve">Организация рассмотрения вопросов правоприменительной практики в соответствии с </w:t>
            </w:r>
            <w:hyperlink r:id="rId17" w:history="1">
              <w:r>
                <w:rPr>
                  <w:color w:val="0000FF"/>
                </w:rPr>
                <w:t>пунктом 2.1 статьи 6</w:t>
              </w:r>
            </w:hyperlink>
            <w:r>
              <w:t xml:space="preserve"> Федерального закона "О противодействии коррупции"</w:t>
            </w:r>
          </w:p>
        </w:tc>
        <w:tc>
          <w:tcPr>
            <w:tcW w:w="2268" w:type="dxa"/>
          </w:tcPr>
          <w:p w:rsidR="00A0527B" w:rsidRDefault="00A0527B">
            <w:pPr>
              <w:pStyle w:val="ConsPlusNormal"/>
            </w:pPr>
            <w:r>
              <w:t>2018 - 2020 (не реже 1 раза в квартал)</w:t>
            </w:r>
          </w:p>
        </w:tc>
        <w:tc>
          <w:tcPr>
            <w:tcW w:w="2551" w:type="dxa"/>
          </w:tcPr>
          <w:p w:rsidR="00A0527B" w:rsidRDefault="00A0527B">
            <w:pPr>
              <w:pStyle w:val="ConsPlusNormal"/>
            </w:pPr>
            <w:r>
              <w:t>Комиссия по противодействию коррупции в МО ГО "Сыктывкар"</w:t>
            </w:r>
          </w:p>
        </w:tc>
      </w:tr>
      <w:tr w:rsidR="00A0527B">
        <w:tc>
          <w:tcPr>
            <w:tcW w:w="567" w:type="dxa"/>
          </w:tcPr>
          <w:p w:rsidR="00A0527B" w:rsidRDefault="00A0527B">
            <w:pPr>
              <w:pStyle w:val="ConsPlusNormal"/>
            </w:pPr>
            <w:r>
              <w:t>1.12</w:t>
            </w:r>
          </w:p>
        </w:tc>
        <w:tc>
          <w:tcPr>
            <w:tcW w:w="3628" w:type="dxa"/>
          </w:tcPr>
          <w:p w:rsidR="00A0527B" w:rsidRDefault="00A0527B">
            <w:pPr>
              <w:pStyle w:val="ConsPlusNormal"/>
              <w:jc w:val="both"/>
            </w:pPr>
            <w:proofErr w:type="gramStart"/>
            <w: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городского округа "Сыктывкар",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roofErr w:type="gramEnd"/>
          </w:p>
        </w:tc>
        <w:tc>
          <w:tcPr>
            <w:tcW w:w="2268" w:type="dxa"/>
          </w:tcPr>
          <w:p w:rsidR="00A0527B" w:rsidRDefault="00A0527B">
            <w:pPr>
              <w:pStyle w:val="ConsPlusNormal"/>
            </w:pPr>
            <w:r>
              <w:t xml:space="preserve">ежегодно до 1 марта года, следующего за </w:t>
            </w:r>
            <w:proofErr w:type="gramStart"/>
            <w:r>
              <w:t>отчетным</w:t>
            </w:r>
            <w:proofErr w:type="gramEnd"/>
          </w:p>
        </w:tc>
        <w:tc>
          <w:tcPr>
            <w:tcW w:w="2551" w:type="dxa"/>
          </w:tcPr>
          <w:p w:rsidR="00A0527B" w:rsidRDefault="00A0527B">
            <w:pPr>
              <w:pStyle w:val="ConsPlusNormal"/>
            </w:pPr>
            <w:r>
              <w:t>Управление контроля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1.13</w:t>
            </w:r>
          </w:p>
        </w:tc>
        <w:tc>
          <w:tcPr>
            <w:tcW w:w="3628" w:type="dxa"/>
          </w:tcPr>
          <w:p w:rsidR="00A0527B" w:rsidRDefault="00A0527B">
            <w:pPr>
              <w:pStyle w:val="ConsPlusNormal"/>
              <w:jc w:val="both"/>
            </w:pPr>
            <w: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2268" w:type="dxa"/>
          </w:tcPr>
          <w:p w:rsidR="00A0527B" w:rsidRDefault="00A0527B">
            <w:pPr>
              <w:pStyle w:val="ConsPlusNormal"/>
            </w:pPr>
            <w:r>
              <w:t>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lastRenderedPageBreak/>
              <w:t>1.14</w:t>
            </w:r>
          </w:p>
        </w:tc>
        <w:tc>
          <w:tcPr>
            <w:tcW w:w="3628" w:type="dxa"/>
          </w:tcPr>
          <w:p w:rsidR="00A0527B" w:rsidRDefault="00A0527B">
            <w:pPr>
              <w:pStyle w:val="ConsPlusNormal"/>
              <w:jc w:val="both"/>
            </w:pPr>
            <w: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268" w:type="dxa"/>
          </w:tcPr>
          <w:p w:rsidR="00A0527B" w:rsidRDefault="00A0527B">
            <w:pPr>
              <w:pStyle w:val="ConsPlusNormal"/>
            </w:pPr>
            <w:r>
              <w:t>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отраслевые (функциональные) органы администрации МО ГО "Сыктывкар", осуществляющие функции муниципального контроля</w:t>
            </w:r>
          </w:p>
        </w:tc>
      </w:tr>
      <w:tr w:rsidR="00A0527B">
        <w:tc>
          <w:tcPr>
            <w:tcW w:w="567" w:type="dxa"/>
          </w:tcPr>
          <w:p w:rsidR="00A0527B" w:rsidRDefault="00A0527B">
            <w:pPr>
              <w:pStyle w:val="ConsPlusNormal"/>
            </w:pPr>
            <w:r>
              <w:t>1.15</w:t>
            </w:r>
          </w:p>
        </w:tc>
        <w:tc>
          <w:tcPr>
            <w:tcW w:w="3628" w:type="dxa"/>
          </w:tcPr>
          <w:p w:rsidR="00A0527B" w:rsidRDefault="00A0527B">
            <w:pPr>
              <w:pStyle w:val="ConsPlusNormal"/>
              <w:jc w:val="both"/>
            </w:pPr>
            <w: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образования городского округа "Сыктывкар", имеющих статус отдельного юридического лица</w:t>
            </w:r>
          </w:p>
        </w:tc>
        <w:tc>
          <w:tcPr>
            <w:tcW w:w="2268" w:type="dxa"/>
          </w:tcPr>
          <w:p w:rsidR="00A0527B" w:rsidRDefault="00A0527B">
            <w:pPr>
              <w:pStyle w:val="ConsPlusNormal"/>
            </w:pPr>
            <w:r>
              <w:t>2018 - 2020</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Комиссия по противодействию коррупции в МО ГО "Сыктывкар"</w:t>
            </w:r>
          </w:p>
        </w:tc>
      </w:tr>
      <w:tr w:rsidR="00A0527B">
        <w:tc>
          <w:tcPr>
            <w:tcW w:w="9014" w:type="dxa"/>
            <w:gridSpan w:val="4"/>
          </w:tcPr>
          <w:p w:rsidR="00A0527B" w:rsidRDefault="00A0527B">
            <w:pPr>
              <w:pStyle w:val="ConsPlusNormal"/>
              <w:jc w:val="center"/>
              <w:outlineLvl w:val="3"/>
            </w:pPr>
            <w: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округа "Сыктывкар"</w:t>
            </w:r>
          </w:p>
        </w:tc>
      </w:tr>
      <w:tr w:rsidR="00A0527B">
        <w:tc>
          <w:tcPr>
            <w:tcW w:w="567" w:type="dxa"/>
          </w:tcPr>
          <w:p w:rsidR="00A0527B" w:rsidRDefault="00A0527B">
            <w:pPr>
              <w:pStyle w:val="ConsPlusNormal"/>
            </w:pPr>
            <w:r>
              <w:t>2.1</w:t>
            </w:r>
          </w:p>
        </w:tc>
        <w:tc>
          <w:tcPr>
            <w:tcW w:w="3628" w:type="dxa"/>
          </w:tcPr>
          <w:p w:rsidR="00A0527B" w:rsidRDefault="00A0527B">
            <w:pPr>
              <w:pStyle w:val="ConsPlusNormal"/>
              <w:jc w:val="both"/>
            </w:pPr>
            <w: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2.2</w:t>
            </w:r>
          </w:p>
        </w:tc>
        <w:tc>
          <w:tcPr>
            <w:tcW w:w="3628" w:type="dxa"/>
          </w:tcPr>
          <w:p w:rsidR="00A0527B" w:rsidRDefault="00A0527B">
            <w:pPr>
              <w:pStyle w:val="ConsPlusNormal"/>
              <w:jc w:val="both"/>
            </w:pPr>
            <w:proofErr w:type="gramStart"/>
            <w:r>
              <w:t xml:space="preserve">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w:t>
            </w:r>
            <w:r>
              <w:lastRenderedPageBreak/>
              <w:t>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t xml:space="preserve"> характера</w:t>
            </w:r>
          </w:p>
        </w:tc>
        <w:tc>
          <w:tcPr>
            <w:tcW w:w="2268" w:type="dxa"/>
          </w:tcPr>
          <w:p w:rsidR="00A0527B" w:rsidRDefault="00A0527B">
            <w:pPr>
              <w:pStyle w:val="ConsPlusNormal"/>
            </w:pPr>
            <w:r>
              <w:lastRenderedPageBreak/>
              <w:t>2019 - 2020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 xml:space="preserve">Контрольно-счетная </w:t>
            </w:r>
            <w:r>
              <w:lastRenderedPageBreak/>
              <w:t>палата МО ГО "Сыктывкар"</w:t>
            </w:r>
          </w:p>
        </w:tc>
      </w:tr>
      <w:tr w:rsidR="00A0527B">
        <w:tc>
          <w:tcPr>
            <w:tcW w:w="567" w:type="dxa"/>
          </w:tcPr>
          <w:p w:rsidR="00A0527B" w:rsidRDefault="00A0527B">
            <w:pPr>
              <w:pStyle w:val="ConsPlusNormal"/>
            </w:pPr>
            <w:r>
              <w:lastRenderedPageBreak/>
              <w:t>2.3</w:t>
            </w:r>
          </w:p>
        </w:tc>
        <w:tc>
          <w:tcPr>
            <w:tcW w:w="3628" w:type="dxa"/>
          </w:tcPr>
          <w:p w:rsidR="00A0527B" w:rsidRDefault="00A0527B">
            <w:pPr>
              <w:pStyle w:val="ConsPlusNormal"/>
              <w:jc w:val="both"/>
            </w:pPr>
            <w: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2268" w:type="dxa"/>
          </w:tcPr>
          <w:p w:rsidR="00A0527B" w:rsidRDefault="00A0527B">
            <w:pPr>
              <w:pStyle w:val="ConsPlusNormal"/>
            </w:pPr>
            <w:r>
              <w:t xml:space="preserve">ежегодно до 1 июня года, следующего за </w:t>
            </w:r>
            <w:proofErr w:type="gramStart"/>
            <w:r>
              <w:t>отчетным</w:t>
            </w:r>
            <w:proofErr w:type="gramEnd"/>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blPrEx>
          <w:tblBorders>
            <w:insideH w:val="nil"/>
          </w:tblBorders>
        </w:tblPrEx>
        <w:tc>
          <w:tcPr>
            <w:tcW w:w="567" w:type="dxa"/>
            <w:tcBorders>
              <w:bottom w:val="nil"/>
            </w:tcBorders>
          </w:tcPr>
          <w:p w:rsidR="00A0527B" w:rsidRDefault="00A0527B">
            <w:pPr>
              <w:pStyle w:val="ConsPlusNormal"/>
            </w:pPr>
            <w:r>
              <w:t>2.4</w:t>
            </w:r>
          </w:p>
        </w:tc>
        <w:tc>
          <w:tcPr>
            <w:tcW w:w="3628" w:type="dxa"/>
            <w:tcBorders>
              <w:bottom w:val="nil"/>
            </w:tcBorders>
          </w:tcPr>
          <w:p w:rsidR="00A0527B" w:rsidRDefault="00A0527B">
            <w:pPr>
              <w:pStyle w:val="ConsPlusNormal"/>
              <w:jc w:val="both"/>
            </w:pPr>
            <w:proofErr w:type="gramStart"/>
            <w:r>
              <w:t>Проведение проверок достоверности и полноты сведений, представляемых гражданами, претендующими на замещение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roofErr w:type="gramEnd"/>
          </w:p>
        </w:tc>
        <w:tc>
          <w:tcPr>
            <w:tcW w:w="2268" w:type="dxa"/>
            <w:tcBorders>
              <w:bottom w:val="nil"/>
            </w:tcBorders>
          </w:tcPr>
          <w:p w:rsidR="00A0527B" w:rsidRDefault="00A0527B">
            <w:pPr>
              <w:pStyle w:val="ConsPlusNormal"/>
            </w:pPr>
            <w:r>
              <w:t>2018 - 2020</w:t>
            </w:r>
          </w:p>
        </w:tc>
        <w:tc>
          <w:tcPr>
            <w:tcW w:w="2551" w:type="dxa"/>
            <w:tcBorders>
              <w:bottom w:val="nil"/>
            </w:tcBorders>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blPrEx>
          <w:tblBorders>
            <w:insideH w:val="nil"/>
          </w:tblBorders>
        </w:tblPrEx>
        <w:tc>
          <w:tcPr>
            <w:tcW w:w="9014" w:type="dxa"/>
            <w:gridSpan w:val="4"/>
            <w:tcBorders>
              <w:top w:val="nil"/>
            </w:tcBorders>
          </w:tcPr>
          <w:p w:rsidR="00A0527B" w:rsidRDefault="00A0527B">
            <w:pPr>
              <w:pStyle w:val="ConsPlusNormal"/>
              <w:jc w:val="both"/>
            </w:pPr>
            <w:r>
              <w:t xml:space="preserve">(в ред. </w:t>
            </w:r>
            <w:hyperlink r:id="rId18" w:history="1">
              <w:r>
                <w:rPr>
                  <w:color w:val="0000FF"/>
                </w:rPr>
                <w:t>решения</w:t>
              </w:r>
            </w:hyperlink>
            <w:r>
              <w:t xml:space="preserve"> Совета МО городского округа "Сыктывкар" от 14.02.2019 N 36/2019-506)</w:t>
            </w:r>
          </w:p>
        </w:tc>
      </w:tr>
      <w:tr w:rsidR="00A0527B">
        <w:tc>
          <w:tcPr>
            <w:tcW w:w="567" w:type="dxa"/>
          </w:tcPr>
          <w:p w:rsidR="00A0527B" w:rsidRDefault="00A0527B">
            <w:pPr>
              <w:pStyle w:val="ConsPlusNormal"/>
            </w:pPr>
            <w:r>
              <w:t>2.5</w:t>
            </w:r>
          </w:p>
        </w:tc>
        <w:tc>
          <w:tcPr>
            <w:tcW w:w="3628" w:type="dxa"/>
          </w:tcPr>
          <w:p w:rsidR="00A0527B" w:rsidRDefault="00A0527B">
            <w:pPr>
              <w:pStyle w:val="ConsPlusNormal"/>
              <w:jc w:val="both"/>
            </w:pPr>
            <w:r>
              <w:t xml:space="preserve">Осуществление </w:t>
            </w:r>
            <w:proofErr w:type="gramStart"/>
            <w:r>
              <w:t>контроля за</w:t>
            </w:r>
            <w:proofErr w:type="gramEnd"/>
            <w: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lastRenderedPageBreak/>
              <w:t>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tc>
      </w:tr>
      <w:tr w:rsidR="00A0527B">
        <w:tc>
          <w:tcPr>
            <w:tcW w:w="567" w:type="dxa"/>
          </w:tcPr>
          <w:p w:rsidR="00A0527B" w:rsidRDefault="00A0527B">
            <w:pPr>
              <w:pStyle w:val="ConsPlusNormal"/>
            </w:pPr>
            <w:r>
              <w:lastRenderedPageBreak/>
              <w:t>2.6</w:t>
            </w:r>
          </w:p>
        </w:tc>
        <w:tc>
          <w:tcPr>
            <w:tcW w:w="3628" w:type="dxa"/>
          </w:tcPr>
          <w:p w:rsidR="00A0527B" w:rsidRDefault="00A0527B">
            <w:pPr>
              <w:pStyle w:val="ConsPlusNormal"/>
              <w:jc w:val="both"/>
            </w:pPr>
            <w: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2268" w:type="dxa"/>
          </w:tcPr>
          <w:p w:rsidR="00A0527B" w:rsidRDefault="00A0527B">
            <w:pPr>
              <w:pStyle w:val="ConsPlusNormal"/>
            </w:pPr>
            <w:r>
              <w:t>1 раз в полугодие (до 20 января, до 20 июля)</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2.7</w:t>
            </w:r>
          </w:p>
        </w:tc>
        <w:tc>
          <w:tcPr>
            <w:tcW w:w="3628" w:type="dxa"/>
          </w:tcPr>
          <w:p w:rsidR="00A0527B" w:rsidRDefault="00A0527B">
            <w:pPr>
              <w:pStyle w:val="ConsPlusNormal"/>
              <w:jc w:val="both"/>
            </w:pPr>
            <w: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268" w:type="dxa"/>
          </w:tcPr>
          <w:p w:rsidR="00A0527B" w:rsidRDefault="00A0527B">
            <w:pPr>
              <w:pStyle w:val="ConsPlusNormal"/>
            </w:pPr>
            <w:r>
              <w:t>1 раз в полугодие (до 20 января, до 20 июля)</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2.8</w:t>
            </w:r>
          </w:p>
        </w:tc>
        <w:tc>
          <w:tcPr>
            <w:tcW w:w="3628" w:type="dxa"/>
          </w:tcPr>
          <w:p w:rsidR="00A0527B" w:rsidRDefault="00A0527B">
            <w:pPr>
              <w:pStyle w:val="ConsPlusNormal"/>
              <w:jc w:val="both"/>
            </w:pPr>
            <w:proofErr w:type="gramStart"/>
            <w:r>
              <w:t xml:space="preserve">Обеспечение принятия мер по повышению эффективности кадровой работы в части, касающейся ведения личных дел лиц, замещающих муниципальные </w:t>
            </w:r>
            <w:r>
              <w:lastRenderedPageBreak/>
              <w:t>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 xml:space="preserve">отдел муниципальной </w:t>
            </w:r>
            <w:r>
              <w:lastRenderedPageBreak/>
              <w:t>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lastRenderedPageBreak/>
              <w:t>2.9</w:t>
            </w:r>
          </w:p>
        </w:tc>
        <w:tc>
          <w:tcPr>
            <w:tcW w:w="3628" w:type="dxa"/>
          </w:tcPr>
          <w:p w:rsidR="00A0527B" w:rsidRDefault="00A0527B">
            <w:pPr>
              <w:pStyle w:val="ConsPlusNormal"/>
              <w:jc w:val="both"/>
            </w:pPr>
            <w:r>
              <w:t xml:space="preserve">Проведение </w:t>
            </w:r>
            <w:proofErr w:type="gramStart"/>
            <w:r>
              <w:t>оценки эффективности деятельности ответственных должностных лиц органов местного</w:t>
            </w:r>
            <w:proofErr w:type="gramEnd"/>
            <w:r>
              <w:t xml:space="preserve">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за профилактику коррупционных и иных правонарушений</w:t>
            </w:r>
          </w:p>
        </w:tc>
        <w:tc>
          <w:tcPr>
            <w:tcW w:w="2268" w:type="dxa"/>
          </w:tcPr>
          <w:p w:rsidR="00A0527B" w:rsidRDefault="00A0527B">
            <w:pPr>
              <w:pStyle w:val="ConsPlusNormal"/>
            </w:pPr>
            <w:r>
              <w:t xml:space="preserve">ежегодно до 1 марта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2.10</w:t>
            </w:r>
          </w:p>
        </w:tc>
        <w:tc>
          <w:tcPr>
            <w:tcW w:w="3628" w:type="dxa"/>
          </w:tcPr>
          <w:p w:rsidR="00A0527B" w:rsidRDefault="00A0527B">
            <w:pPr>
              <w:pStyle w:val="ConsPlusNormal"/>
              <w:jc w:val="both"/>
            </w:pPr>
            <w: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2268" w:type="dxa"/>
          </w:tcPr>
          <w:p w:rsidR="00A0527B" w:rsidRDefault="00A0527B">
            <w:pPr>
              <w:pStyle w:val="ConsPlusNormal"/>
            </w:pPr>
            <w:r>
              <w:t>2018 - 2020 (в течение 30 дней со дня назначения гражданина на должность муниципальной службы)</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lastRenderedPageBreak/>
              <w:t>2.11</w:t>
            </w:r>
          </w:p>
        </w:tc>
        <w:tc>
          <w:tcPr>
            <w:tcW w:w="3628" w:type="dxa"/>
          </w:tcPr>
          <w:p w:rsidR="00A0527B" w:rsidRDefault="00A0527B">
            <w:pPr>
              <w:pStyle w:val="ConsPlusNormal"/>
              <w:jc w:val="both"/>
            </w:pPr>
            <w: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w:t>
            </w:r>
          </w:p>
        </w:tc>
        <w:tc>
          <w:tcPr>
            <w:tcW w:w="2268" w:type="dxa"/>
          </w:tcPr>
          <w:p w:rsidR="00A0527B" w:rsidRDefault="00A0527B">
            <w:pPr>
              <w:pStyle w:val="ConsPlusNormal"/>
            </w:pPr>
            <w:r>
              <w:t>2018 - 2020 (не реже 1 раза в год)</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2.12</w:t>
            </w:r>
          </w:p>
        </w:tc>
        <w:tc>
          <w:tcPr>
            <w:tcW w:w="3628" w:type="dxa"/>
          </w:tcPr>
          <w:p w:rsidR="00A0527B" w:rsidRDefault="00A0527B">
            <w:pPr>
              <w:pStyle w:val="ConsPlusNormal"/>
              <w:jc w:val="both"/>
            </w:pPr>
            <w: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8" w:type="dxa"/>
          </w:tcPr>
          <w:p w:rsidR="00A0527B" w:rsidRDefault="00A0527B">
            <w:pPr>
              <w:pStyle w:val="ConsPlusNormal"/>
            </w:pPr>
            <w:r>
              <w:t>2018 - 2020</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9014" w:type="dxa"/>
            <w:gridSpan w:val="4"/>
          </w:tcPr>
          <w:p w:rsidR="00A0527B" w:rsidRDefault="00A0527B">
            <w:pPr>
              <w:pStyle w:val="ConsPlusNormal"/>
              <w:jc w:val="center"/>
              <w:outlineLvl w:val="3"/>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городского округа "Сыктывкар", 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tc>
      </w:tr>
      <w:tr w:rsidR="00A0527B">
        <w:tc>
          <w:tcPr>
            <w:tcW w:w="567" w:type="dxa"/>
          </w:tcPr>
          <w:p w:rsidR="00A0527B" w:rsidRDefault="00A0527B">
            <w:pPr>
              <w:pStyle w:val="ConsPlusNormal"/>
            </w:pPr>
            <w:r>
              <w:t>3.1</w:t>
            </w:r>
          </w:p>
        </w:tc>
        <w:tc>
          <w:tcPr>
            <w:tcW w:w="3628" w:type="dxa"/>
          </w:tcPr>
          <w:p w:rsidR="00A0527B" w:rsidRDefault="00A0527B">
            <w:pPr>
              <w:pStyle w:val="ConsPlusNormal"/>
              <w:jc w:val="both"/>
            </w:pPr>
            <w:r>
              <w:t>Обеспечение направления на обучение лиц, замещающих должности в органах местного самоуправления, муниципальных учреждениях, муниципальных унитарных предприятиях, по вопросам профилактики и противодействия коррупции</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 xml:space="preserve">кадровые службы отраслевых (функциональных) и территориальных органов администрации </w:t>
            </w:r>
            <w:r>
              <w:lastRenderedPageBreak/>
              <w:t>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lastRenderedPageBreak/>
              <w:t>3.2</w:t>
            </w:r>
          </w:p>
        </w:tc>
        <w:tc>
          <w:tcPr>
            <w:tcW w:w="3628" w:type="dxa"/>
          </w:tcPr>
          <w:p w:rsidR="00A0527B" w:rsidRDefault="00A0527B">
            <w:pPr>
              <w:pStyle w:val="ConsPlusNormal"/>
              <w:jc w:val="both"/>
            </w:pPr>
            <w: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Pr>
          <w:p w:rsidR="00A0527B" w:rsidRDefault="00A0527B">
            <w:pPr>
              <w:pStyle w:val="ConsPlusNormal"/>
            </w:pPr>
            <w:r>
              <w:t>2018 - 2020</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3.3</w:t>
            </w:r>
          </w:p>
        </w:tc>
        <w:tc>
          <w:tcPr>
            <w:tcW w:w="3628" w:type="dxa"/>
          </w:tcPr>
          <w:p w:rsidR="00A0527B" w:rsidRDefault="00A0527B">
            <w:pPr>
              <w:pStyle w:val="ConsPlusNormal"/>
              <w:jc w:val="both"/>
            </w:pPr>
            <w: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w:t>
            </w:r>
            <w:proofErr w:type="gramStart"/>
            <w:r>
              <w:t>базовый</w:t>
            </w:r>
            <w:proofErr w:type="gramEnd"/>
            <w:r>
              <w:t xml:space="preserve"> - для обучающихся впервые и повышенный - для прошедших обучение ранее)</w:t>
            </w:r>
          </w:p>
        </w:tc>
        <w:tc>
          <w:tcPr>
            <w:tcW w:w="2268" w:type="dxa"/>
          </w:tcPr>
          <w:p w:rsidR="00A0527B" w:rsidRDefault="00A0527B">
            <w:pPr>
              <w:pStyle w:val="ConsPlusNormal"/>
            </w:pPr>
            <w:r>
              <w:t>2018 - 2020</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3.4</w:t>
            </w:r>
          </w:p>
        </w:tc>
        <w:tc>
          <w:tcPr>
            <w:tcW w:w="3628" w:type="dxa"/>
          </w:tcPr>
          <w:p w:rsidR="00A0527B" w:rsidRDefault="00A0527B">
            <w:pPr>
              <w:pStyle w:val="ConsPlusNormal"/>
              <w:jc w:val="both"/>
            </w:pPr>
            <w:proofErr w:type="gramStart"/>
            <w:r>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w:t>
            </w:r>
            <w:r>
              <w:lastRenderedPageBreak/>
              <w:t>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w:t>
            </w:r>
            <w:proofErr w:type="gramEnd"/>
            <w:r>
              <w:t xml:space="preserve"> их должностным положением или в связи с исполнением ими служебных обязанностей, отрицательного отношения к коррупции</w:t>
            </w:r>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 xml:space="preserve">кадровые службы отраслевых (функциональных) и территориальных </w:t>
            </w:r>
            <w:r>
              <w:lastRenderedPageBreak/>
              <w:t>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lastRenderedPageBreak/>
              <w:t>3.5</w:t>
            </w:r>
          </w:p>
        </w:tc>
        <w:tc>
          <w:tcPr>
            <w:tcW w:w="3628" w:type="dxa"/>
          </w:tcPr>
          <w:p w:rsidR="00A0527B" w:rsidRDefault="00A0527B">
            <w:pPr>
              <w:pStyle w:val="ConsPlusNormal"/>
              <w:jc w:val="both"/>
            </w:pPr>
            <w:r>
              <w:t>Проведение комплекса мероприятий, приуроченных к Международному дню борьбы с коррупцией 9 декабря</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правовое управление администрации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3.6</w:t>
            </w:r>
          </w:p>
        </w:tc>
        <w:tc>
          <w:tcPr>
            <w:tcW w:w="3628" w:type="dxa"/>
          </w:tcPr>
          <w:p w:rsidR="00A0527B" w:rsidRDefault="00A0527B">
            <w:pPr>
              <w:pStyle w:val="ConsPlusNormal"/>
              <w:jc w:val="both"/>
            </w:pPr>
            <w: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правовое управление администрации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 xml:space="preserve">Контрольно-счетная </w:t>
            </w:r>
            <w:r>
              <w:lastRenderedPageBreak/>
              <w:t>палата МО ГО "Сыктывкар"</w:t>
            </w:r>
          </w:p>
        </w:tc>
      </w:tr>
      <w:tr w:rsidR="00A0527B">
        <w:tc>
          <w:tcPr>
            <w:tcW w:w="567" w:type="dxa"/>
          </w:tcPr>
          <w:p w:rsidR="00A0527B" w:rsidRDefault="00A0527B">
            <w:pPr>
              <w:pStyle w:val="ConsPlusNormal"/>
            </w:pPr>
            <w:r>
              <w:lastRenderedPageBreak/>
              <w:t>3.7</w:t>
            </w:r>
          </w:p>
        </w:tc>
        <w:tc>
          <w:tcPr>
            <w:tcW w:w="3628" w:type="dxa"/>
          </w:tcPr>
          <w:p w:rsidR="00A0527B" w:rsidRDefault="00A0527B">
            <w:pPr>
              <w:pStyle w:val="ConsPlusNormal"/>
              <w:jc w:val="both"/>
            </w:pPr>
            <w: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Управление информации и организационной работы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3.8</w:t>
            </w:r>
          </w:p>
        </w:tc>
        <w:tc>
          <w:tcPr>
            <w:tcW w:w="3628" w:type="dxa"/>
          </w:tcPr>
          <w:p w:rsidR="00A0527B" w:rsidRDefault="00A0527B">
            <w:pPr>
              <w:pStyle w:val="ConsPlusNormal"/>
              <w:jc w:val="both"/>
            </w:pPr>
            <w:r>
              <w:t>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Управление информации и организационной работы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3.9</w:t>
            </w:r>
          </w:p>
        </w:tc>
        <w:tc>
          <w:tcPr>
            <w:tcW w:w="3628" w:type="dxa"/>
          </w:tcPr>
          <w:p w:rsidR="00A0527B" w:rsidRDefault="00A0527B">
            <w:pPr>
              <w:pStyle w:val="ConsPlusNormal"/>
              <w:jc w:val="both"/>
            </w:pPr>
            <w: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2268" w:type="dxa"/>
          </w:tcPr>
          <w:p w:rsidR="00A0527B" w:rsidRDefault="00A0527B">
            <w:pPr>
              <w:pStyle w:val="ConsPlusNormal"/>
            </w:pPr>
            <w:r>
              <w:t>2018 - 2020</w:t>
            </w:r>
          </w:p>
        </w:tc>
        <w:tc>
          <w:tcPr>
            <w:tcW w:w="2551" w:type="dxa"/>
          </w:tcPr>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567" w:type="dxa"/>
          </w:tcPr>
          <w:p w:rsidR="00A0527B" w:rsidRDefault="00A0527B">
            <w:pPr>
              <w:pStyle w:val="ConsPlusNormal"/>
            </w:pPr>
            <w:r>
              <w:t>3.10</w:t>
            </w:r>
          </w:p>
        </w:tc>
        <w:tc>
          <w:tcPr>
            <w:tcW w:w="3628" w:type="dxa"/>
          </w:tcPr>
          <w:p w:rsidR="00A0527B" w:rsidRDefault="00A0527B">
            <w:pPr>
              <w:pStyle w:val="ConsPlusNormal"/>
              <w:jc w:val="both"/>
            </w:pPr>
            <w:r>
              <w:t xml:space="preserve">Обеспечение наполнения и актуализации раздела по противодействию коррупции официальных сайтов органов </w:t>
            </w:r>
            <w:r>
              <w:lastRenderedPageBreak/>
              <w:t>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w:t>
            </w:r>
          </w:p>
        </w:tc>
        <w:tc>
          <w:tcPr>
            <w:tcW w:w="2268" w:type="dxa"/>
          </w:tcPr>
          <w:p w:rsidR="00A0527B" w:rsidRDefault="00A0527B">
            <w:pPr>
              <w:pStyle w:val="ConsPlusNormal"/>
            </w:pPr>
            <w:r>
              <w:lastRenderedPageBreak/>
              <w:t xml:space="preserve">2018 - 2020 (в срок до 10 дней с момента возникновения необходимости в </w:t>
            </w:r>
            <w:r>
              <w:lastRenderedPageBreak/>
              <w:t>размещении соответствующей информации)</w:t>
            </w:r>
          </w:p>
        </w:tc>
        <w:tc>
          <w:tcPr>
            <w:tcW w:w="2551" w:type="dxa"/>
          </w:tcPr>
          <w:p w:rsidR="00A0527B" w:rsidRDefault="00A0527B">
            <w:pPr>
              <w:pStyle w:val="ConsPlusNormal"/>
            </w:pPr>
            <w:r>
              <w:lastRenderedPageBreak/>
              <w:t>Управление по обеспечению деятельности Совета МО ГО "Сыктывкар";</w:t>
            </w:r>
          </w:p>
          <w:p w:rsidR="00A0527B" w:rsidRDefault="00A0527B">
            <w:pPr>
              <w:pStyle w:val="ConsPlusNormal"/>
            </w:pPr>
            <w:r>
              <w:lastRenderedPageBreak/>
              <w:t>правовое управление администрации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органов администрации МО ГО "Сыктывкар", имеющих официальные сайты;</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lastRenderedPageBreak/>
              <w:t>3.11</w:t>
            </w:r>
          </w:p>
        </w:tc>
        <w:tc>
          <w:tcPr>
            <w:tcW w:w="3628" w:type="dxa"/>
          </w:tcPr>
          <w:p w:rsidR="00A0527B" w:rsidRDefault="00A0527B">
            <w:pPr>
              <w:pStyle w:val="ConsPlusNormal"/>
              <w:jc w:val="both"/>
            </w:pPr>
            <w: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округа "Сыктывкар"</w:t>
            </w:r>
          </w:p>
        </w:tc>
        <w:tc>
          <w:tcPr>
            <w:tcW w:w="2268" w:type="dxa"/>
          </w:tcPr>
          <w:p w:rsidR="00A0527B" w:rsidRDefault="00A0527B">
            <w:pPr>
              <w:pStyle w:val="ConsPlusNormal"/>
            </w:pPr>
            <w:r>
              <w:t>2018 - 2020</w:t>
            </w:r>
          </w:p>
        </w:tc>
        <w:tc>
          <w:tcPr>
            <w:tcW w:w="2551" w:type="dxa"/>
          </w:tcPr>
          <w:p w:rsidR="00A0527B" w:rsidRDefault="00A0527B">
            <w:pPr>
              <w:pStyle w:val="ConsPlusNormal"/>
            </w:pPr>
            <w:r>
              <w:t>Комиссия по противодействию коррупции в МО ГО "Сыктывкар";</w:t>
            </w:r>
          </w:p>
          <w:p w:rsidR="00A0527B" w:rsidRDefault="00A0527B">
            <w:pPr>
              <w:pStyle w:val="ConsPlusNormal"/>
            </w:pPr>
            <w:r>
              <w:t>отраслевые (функциональные) органы администрации МО ГО "Сыктывкар" имеющие статус отдельного юридического лица;</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3.12</w:t>
            </w:r>
          </w:p>
        </w:tc>
        <w:tc>
          <w:tcPr>
            <w:tcW w:w="3628" w:type="dxa"/>
          </w:tcPr>
          <w:p w:rsidR="00A0527B" w:rsidRDefault="00A0527B">
            <w:pPr>
              <w:pStyle w:val="ConsPlusNormal"/>
              <w:jc w:val="both"/>
            </w:pPr>
            <w:r>
              <w:t>Распространение брошюр и буклетов, содержащих антикоррупционную пропаганду и правила поведения в коррупционных ситуациях</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отдел муниципальной службы и кадров администрации МО ГО "Сыктывкар";</w:t>
            </w:r>
          </w:p>
          <w:p w:rsidR="00A0527B" w:rsidRDefault="00A0527B">
            <w:pPr>
              <w:pStyle w:val="ConsPlusNormal"/>
            </w:pPr>
            <w:r>
              <w:t>кадровые службы отраслевых (функциональных) и территориальных органов администрации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Контрольно-счетная палата МО ГО "Сыктывкар"</w:t>
            </w:r>
          </w:p>
        </w:tc>
      </w:tr>
      <w:tr w:rsidR="00A0527B">
        <w:tc>
          <w:tcPr>
            <w:tcW w:w="9014" w:type="dxa"/>
            <w:gridSpan w:val="4"/>
          </w:tcPr>
          <w:p w:rsidR="00A0527B" w:rsidRDefault="00A0527B">
            <w:pPr>
              <w:pStyle w:val="ConsPlusNormal"/>
              <w:jc w:val="center"/>
              <w:outlineLvl w:val="3"/>
            </w:pPr>
            <w:r>
              <w:lastRenderedPageBreak/>
              <w:t>4. Расширение взаимодействия органов местного самоуправления муниципального образования городского округа "Сыктывкар"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A0527B">
        <w:tc>
          <w:tcPr>
            <w:tcW w:w="567" w:type="dxa"/>
          </w:tcPr>
          <w:p w:rsidR="00A0527B" w:rsidRDefault="00A0527B">
            <w:pPr>
              <w:pStyle w:val="ConsPlusNormal"/>
            </w:pPr>
            <w:r>
              <w:t>4.1</w:t>
            </w:r>
          </w:p>
        </w:tc>
        <w:tc>
          <w:tcPr>
            <w:tcW w:w="3628" w:type="dxa"/>
          </w:tcPr>
          <w:p w:rsidR="00A0527B" w:rsidRDefault="00A0527B">
            <w:pPr>
              <w:pStyle w:val="ConsPlusNormal"/>
              <w:jc w:val="both"/>
            </w:pPr>
            <w:r>
              <w:t>Обеспечение функционирования в муниципальном образовании городского округа "Сыктывкар"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Правовое управление администрации МО ГО "Сыктывкар"</w:t>
            </w:r>
          </w:p>
        </w:tc>
      </w:tr>
      <w:tr w:rsidR="00A0527B">
        <w:tc>
          <w:tcPr>
            <w:tcW w:w="567" w:type="dxa"/>
          </w:tcPr>
          <w:p w:rsidR="00A0527B" w:rsidRDefault="00A0527B">
            <w:pPr>
              <w:pStyle w:val="ConsPlusNormal"/>
            </w:pPr>
            <w:r>
              <w:t>4.2</w:t>
            </w:r>
          </w:p>
        </w:tc>
        <w:tc>
          <w:tcPr>
            <w:tcW w:w="3628" w:type="dxa"/>
          </w:tcPr>
          <w:p w:rsidR="00A0527B" w:rsidRDefault="00A0527B">
            <w:pPr>
              <w:pStyle w:val="ConsPlusNormal"/>
              <w:jc w:val="both"/>
            </w:pPr>
            <w:r>
              <w:t>Обеспечение контроля Советом муниципального образования городского округа "Сыктывкар" за осуществлением мер по противодействию коррупции в муниципальном образовании городского округа "Сыктывкар"</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4.3</w:t>
            </w:r>
          </w:p>
        </w:tc>
        <w:tc>
          <w:tcPr>
            <w:tcW w:w="3628" w:type="dxa"/>
          </w:tcPr>
          <w:p w:rsidR="00A0527B" w:rsidRDefault="00A0527B">
            <w:pPr>
              <w:pStyle w:val="ConsPlusNormal"/>
              <w:jc w:val="both"/>
            </w:pPr>
            <w:r>
              <w:t>Разработка и реализация молодежных социальных акций, направленных на развитие антикоррупционного мировоззрения</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связям с общественностью и социальной работе администрации МО ГО "Сыктывкар"</w:t>
            </w:r>
          </w:p>
        </w:tc>
      </w:tr>
      <w:tr w:rsidR="00A0527B">
        <w:tc>
          <w:tcPr>
            <w:tcW w:w="9014" w:type="dxa"/>
            <w:gridSpan w:val="4"/>
          </w:tcPr>
          <w:p w:rsidR="00A0527B" w:rsidRDefault="00A0527B">
            <w:pPr>
              <w:pStyle w:val="ConsPlusNormal"/>
              <w:jc w:val="center"/>
              <w:outlineLvl w:val="3"/>
            </w:pPr>
            <w:r>
              <w:t>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w:t>
            </w:r>
          </w:p>
        </w:tc>
      </w:tr>
      <w:tr w:rsidR="00A0527B">
        <w:tc>
          <w:tcPr>
            <w:tcW w:w="567" w:type="dxa"/>
          </w:tcPr>
          <w:p w:rsidR="00A0527B" w:rsidRDefault="00A0527B">
            <w:pPr>
              <w:pStyle w:val="ConsPlusNormal"/>
            </w:pPr>
            <w:r>
              <w:t>5.1</w:t>
            </w:r>
          </w:p>
        </w:tc>
        <w:tc>
          <w:tcPr>
            <w:tcW w:w="3628" w:type="dxa"/>
          </w:tcPr>
          <w:p w:rsidR="00A0527B" w:rsidRDefault="00A0527B">
            <w:pPr>
              <w:pStyle w:val="ConsPlusNormal"/>
              <w:jc w:val="both"/>
            </w:pPr>
            <w:r>
              <w:t xml:space="preserve">Осуществление </w:t>
            </w:r>
            <w:proofErr w:type="gramStart"/>
            <w:r>
              <w:t>контроля за</w:t>
            </w:r>
            <w:proofErr w:type="gramEnd"/>
            <w:r>
              <w:t xml:space="preserve"> соблюдением требований Федерального </w:t>
            </w:r>
            <w:hyperlink r:id="rId1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контроля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5.2</w:t>
            </w:r>
          </w:p>
        </w:tc>
        <w:tc>
          <w:tcPr>
            <w:tcW w:w="3628" w:type="dxa"/>
          </w:tcPr>
          <w:p w:rsidR="00A0527B" w:rsidRDefault="00A0527B">
            <w:pPr>
              <w:pStyle w:val="ConsPlusNormal"/>
              <w:jc w:val="both"/>
            </w:pPr>
            <w:r>
              <w:t xml:space="preserve">Осуществление </w:t>
            </w:r>
            <w:proofErr w:type="gramStart"/>
            <w:r>
              <w:t>контроля за</w:t>
            </w:r>
            <w:proofErr w:type="gramEnd"/>
            <w:r>
              <w:t xml:space="preserve"> соблюдением требований Федерального </w:t>
            </w:r>
            <w:hyperlink r:id="rId20" w:history="1">
              <w:r>
                <w:rPr>
                  <w:color w:val="0000FF"/>
                </w:rPr>
                <w:t>закона</w:t>
              </w:r>
            </w:hyperlink>
            <w:r>
              <w:t xml:space="preserve"> от 18 июля 2011 г. N 223-ФЗ "О закупках товаров, работ, услуг отдельными </w:t>
            </w:r>
            <w:r>
              <w:lastRenderedPageBreak/>
              <w:t>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 xml:space="preserve">Отраслевые (функциональные) органы администрации МО ГО "Сыктывкар", осуществляющие </w:t>
            </w:r>
            <w:r>
              <w:lastRenderedPageBreak/>
              <w:t>функции и полномочия учредителя муниципальных учреждений, права собственника в отношении имущества муниципальных унитарных предприятий</w:t>
            </w:r>
          </w:p>
        </w:tc>
      </w:tr>
      <w:tr w:rsidR="00A0527B">
        <w:tc>
          <w:tcPr>
            <w:tcW w:w="567" w:type="dxa"/>
          </w:tcPr>
          <w:p w:rsidR="00A0527B" w:rsidRDefault="00A0527B">
            <w:pPr>
              <w:pStyle w:val="ConsPlusNormal"/>
            </w:pPr>
            <w:r>
              <w:lastRenderedPageBreak/>
              <w:t>5.3</w:t>
            </w:r>
          </w:p>
        </w:tc>
        <w:tc>
          <w:tcPr>
            <w:tcW w:w="3628" w:type="dxa"/>
          </w:tcPr>
          <w:p w:rsidR="00A0527B" w:rsidRDefault="00A0527B">
            <w:pPr>
              <w:pStyle w:val="ConsPlusNormal"/>
              <w:jc w:val="both"/>
            </w:pPr>
            <w: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A0527B" w:rsidRDefault="00A0527B">
            <w:pPr>
              <w:pStyle w:val="ConsPlusNormal"/>
            </w:pPr>
            <w:r>
              <w:t>2018 - 2020</w:t>
            </w:r>
          </w:p>
        </w:tc>
        <w:tc>
          <w:tcPr>
            <w:tcW w:w="2551" w:type="dxa"/>
          </w:tcPr>
          <w:p w:rsidR="00A0527B" w:rsidRDefault="00A0527B">
            <w:pPr>
              <w:pStyle w:val="ConsPlusNormal"/>
            </w:pPr>
            <w:r>
              <w:t>Департамент финансов администрации МО ГО "Сыктывкар"</w:t>
            </w:r>
          </w:p>
        </w:tc>
      </w:tr>
      <w:tr w:rsidR="00A0527B">
        <w:tc>
          <w:tcPr>
            <w:tcW w:w="567" w:type="dxa"/>
          </w:tcPr>
          <w:p w:rsidR="00A0527B" w:rsidRDefault="00A0527B">
            <w:pPr>
              <w:pStyle w:val="ConsPlusNormal"/>
            </w:pPr>
            <w:r>
              <w:t>5.4</w:t>
            </w:r>
          </w:p>
        </w:tc>
        <w:tc>
          <w:tcPr>
            <w:tcW w:w="3628" w:type="dxa"/>
          </w:tcPr>
          <w:p w:rsidR="00A0527B" w:rsidRDefault="00A0527B">
            <w:pPr>
              <w:pStyle w:val="ConsPlusNormal"/>
              <w:jc w:val="both"/>
            </w:pPr>
            <w:proofErr w:type="gramStart"/>
            <w:r>
              <w:t xml:space="preserve">Проведение в органах местного самоуправления, иных организациях, осуществляющих закупки в соответствии с федеральными законами от 5 апреля 2013 г. </w:t>
            </w:r>
            <w:hyperlink r:id="rId21"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 </w:t>
            </w:r>
            <w:hyperlink r:id="rId22" w:history="1">
              <w:r>
                <w:rPr>
                  <w:color w:val="0000FF"/>
                </w:rPr>
                <w:t>N 223-ФЗ</w:t>
              </w:r>
            </w:hyperlink>
            <w: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w:t>
            </w:r>
            <w:proofErr w:type="gramEnd"/>
            <w:r>
              <w:t xml:space="preserve"> муниципальные должности,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w:t>
            </w:r>
          </w:p>
        </w:tc>
        <w:tc>
          <w:tcPr>
            <w:tcW w:w="2268" w:type="dxa"/>
          </w:tcPr>
          <w:p w:rsidR="00A0527B" w:rsidRDefault="00A0527B">
            <w:pPr>
              <w:pStyle w:val="ConsPlusNormal"/>
            </w:pPr>
            <w:r>
              <w:t>2018 - 2020</w:t>
            </w:r>
          </w:p>
        </w:tc>
        <w:tc>
          <w:tcPr>
            <w:tcW w:w="2551" w:type="dxa"/>
          </w:tcPr>
          <w:p w:rsidR="00A0527B" w:rsidRDefault="00A0527B">
            <w:pPr>
              <w:pStyle w:val="ConsPlusNormal"/>
            </w:pPr>
            <w:r>
              <w:t>Органы местного самоуправления МО ГО "Сыктывкар";</w:t>
            </w:r>
          </w:p>
          <w:p w:rsidR="00A0527B" w:rsidRDefault="00A0527B">
            <w:pPr>
              <w:pStyle w:val="ConsPlusNormal"/>
            </w:pPr>
            <w:r>
              <w:t>отраслевые (функциональные) органы администрации МО ГО "Сыктывкар", осуществляющие функции и полномочия учредителя муниципальных учреждений, права собственника в отношении имущества муниципальных унитарных предприятий;</w:t>
            </w:r>
          </w:p>
          <w:p w:rsidR="00A0527B" w:rsidRDefault="00A0527B">
            <w:pPr>
              <w:pStyle w:val="ConsPlusNormal"/>
            </w:pPr>
            <w:r>
              <w:t>территориальные органы администрации МО ГО "Сыктывкар"</w:t>
            </w:r>
          </w:p>
        </w:tc>
      </w:tr>
      <w:tr w:rsidR="00A0527B">
        <w:tc>
          <w:tcPr>
            <w:tcW w:w="567" w:type="dxa"/>
          </w:tcPr>
          <w:p w:rsidR="00A0527B" w:rsidRDefault="00A0527B">
            <w:pPr>
              <w:pStyle w:val="ConsPlusNormal"/>
            </w:pPr>
            <w:r>
              <w:t>5.5</w:t>
            </w:r>
          </w:p>
        </w:tc>
        <w:tc>
          <w:tcPr>
            <w:tcW w:w="3628" w:type="dxa"/>
          </w:tcPr>
          <w:p w:rsidR="00A0527B" w:rsidRDefault="00A0527B">
            <w:pPr>
              <w:pStyle w:val="ConsPlusNormal"/>
              <w:jc w:val="both"/>
            </w:pPr>
            <w:r>
              <w:t>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2268" w:type="dxa"/>
          </w:tcPr>
          <w:p w:rsidR="00A0527B" w:rsidRDefault="00A0527B">
            <w:pPr>
              <w:pStyle w:val="ConsPlusNormal"/>
            </w:pPr>
            <w:r>
              <w:t>2018 - 2020</w:t>
            </w:r>
          </w:p>
        </w:tc>
        <w:tc>
          <w:tcPr>
            <w:tcW w:w="2551" w:type="dxa"/>
          </w:tcPr>
          <w:p w:rsidR="00A0527B" w:rsidRDefault="00A0527B">
            <w:pPr>
              <w:pStyle w:val="ConsPlusNormal"/>
            </w:pPr>
            <w:r>
              <w:t>Комитет по управлению муниципальным имуществом администрации МО ГО "Сыктывкар";</w:t>
            </w:r>
          </w:p>
          <w:p w:rsidR="00A0527B" w:rsidRDefault="00A0527B">
            <w:pPr>
              <w:pStyle w:val="ConsPlusNormal"/>
            </w:pPr>
            <w:r>
              <w:t>Управление архитектуры, городского строительства и землепользования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5.6</w:t>
            </w:r>
          </w:p>
        </w:tc>
        <w:tc>
          <w:tcPr>
            <w:tcW w:w="3628" w:type="dxa"/>
          </w:tcPr>
          <w:p w:rsidR="00A0527B" w:rsidRDefault="00A0527B">
            <w:pPr>
              <w:pStyle w:val="ConsPlusNormal"/>
              <w:jc w:val="both"/>
            </w:pPr>
            <w:r>
              <w:t>Размещение информации в СМИ и на официальном сайте администрации МОГО "Сыктывкар":</w:t>
            </w:r>
          </w:p>
          <w:p w:rsidR="00A0527B" w:rsidRDefault="00A0527B">
            <w:pPr>
              <w:pStyle w:val="ConsPlusNormal"/>
              <w:jc w:val="both"/>
            </w:pPr>
            <w:r>
              <w:lastRenderedPageBreak/>
              <w:t>- о возможности заключения договоров аренды муниципального недвижимого имущества, земельных участков;</w:t>
            </w:r>
          </w:p>
          <w:p w:rsidR="00A0527B" w:rsidRDefault="00A0527B">
            <w:pPr>
              <w:pStyle w:val="ConsPlusNormal"/>
              <w:jc w:val="both"/>
            </w:pPr>
            <w:r>
              <w:t>- о результатах приватизации муниципального имущества;</w:t>
            </w:r>
          </w:p>
          <w:p w:rsidR="00A0527B" w:rsidRDefault="00A0527B">
            <w:pPr>
              <w:pStyle w:val="ConsPlusNormal"/>
              <w:jc w:val="both"/>
            </w:pPr>
            <w:r>
              <w:t>- о предстоящих торгах по продаже, предоставлению в аренду муниципального имущества и результатах проведенных торгов</w:t>
            </w:r>
          </w:p>
        </w:tc>
        <w:tc>
          <w:tcPr>
            <w:tcW w:w="2268" w:type="dxa"/>
          </w:tcPr>
          <w:p w:rsidR="00A0527B" w:rsidRDefault="00A0527B">
            <w:pPr>
              <w:pStyle w:val="ConsPlusNormal"/>
            </w:pPr>
            <w:r>
              <w:lastRenderedPageBreak/>
              <w:t>2018 - 2020</w:t>
            </w:r>
          </w:p>
        </w:tc>
        <w:tc>
          <w:tcPr>
            <w:tcW w:w="2551" w:type="dxa"/>
          </w:tcPr>
          <w:p w:rsidR="00A0527B" w:rsidRDefault="00A0527B">
            <w:pPr>
              <w:pStyle w:val="ConsPlusNormal"/>
            </w:pPr>
            <w:r>
              <w:t xml:space="preserve">Комитет по управлению муниципальным имуществом </w:t>
            </w:r>
            <w:r>
              <w:lastRenderedPageBreak/>
              <w:t>администрации МО ГО "Сыктывкар";</w:t>
            </w:r>
          </w:p>
          <w:p w:rsidR="00A0527B" w:rsidRDefault="00A0527B">
            <w:pPr>
              <w:pStyle w:val="ConsPlusNormal"/>
            </w:pPr>
            <w:r>
              <w:t>Управление архитектуры, городского строительства и землепользования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lastRenderedPageBreak/>
              <w:t>5.7</w:t>
            </w:r>
          </w:p>
        </w:tc>
        <w:tc>
          <w:tcPr>
            <w:tcW w:w="3628" w:type="dxa"/>
          </w:tcPr>
          <w:p w:rsidR="00A0527B" w:rsidRDefault="00A0527B">
            <w:pPr>
              <w:pStyle w:val="ConsPlusNormal"/>
              <w:jc w:val="both"/>
            </w:pPr>
            <w:r>
              <w:t>Информирование предпринимателей МО ГО "Сыктывкар" об изменениях в законодательстве в части, касающейся сферы малого и среднего предпринимательства, путем размещения соответствующей информации на официальном сайте администрации МОГО "Сыктывкар"</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экономики и анализа администрации МО ГО "Сыктывкар"</w:t>
            </w:r>
          </w:p>
        </w:tc>
      </w:tr>
      <w:tr w:rsidR="00A0527B">
        <w:tc>
          <w:tcPr>
            <w:tcW w:w="567" w:type="dxa"/>
          </w:tcPr>
          <w:p w:rsidR="00A0527B" w:rsidRDefault="00A0527B">
            <w:pPr>
              <w:pStyle w:val="ConsPlusNormal"/>
            </w:pPr>
            <w:r>
              <w:t>5.8</w:t>
            </w:r>
          </w:p>
        </w:tc>
        <w:tc>
          <w:tcPr>
            <w:tcW w:w="3628" w:type="dxa"/>
          </w:tcPr>
          <w:p w:rsidR="00A0527B" w:rsidRDefault="00A0527B">
            <w:pPr>
              <w:pStyle w:val="ConsPlusNormal"/>
              <w:jc w:val="both"/>
            </w:pPr>
            <w:r>
              <w:t>Выявление и пресечение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МО ГО "Сыктывкар", а также отдыха детей в каникулярное время</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образования администрации МО ГО "Сыктывкар";</w:t>
            </w:r>
          </w:p>
          <w:p w:rsidR="00A0527B" w:rsidRDefault="00A0527B">
            <w:pPr>
              <w:pStyle w:val="ConsPlusNormal"/>
            </w:pPr>
            <w:r>
              <w:t>Управление дошкольного образования администрации МО ГО "Сыктывкар"</w:t>
            </w:r>
          </w:p>
        </w:tc>
      </w:tr>
      <w:tr w:rsidR="00A0527B">
        <w:tc>
          <w:tcPr>
            <w:tcW w:w="567" w:type="dxa"/>
          </w:tcPr>
          <w:p w:rsidR="00A0527B" w:rsidRDefault="00A0527B">
            <w:pPr>
              <w:pStyle w:val="ConsPlusNormal"/>
            </w:pPr>
            <w:r>
              <w:t>5.9</w:t>
            </w:r>
          </w:p>
        </w:tc>
        <w:tc>
          <w:tcPr>
            <w:tcW w:w="3628" w:type="dxa"/>
          </w:tcPr>
          <w:p w:rsidR="00A0527B" w:rsidRDefault="00A0527B">
            <w:pPr>
              <w:pStyle w:val="ConsPlusNormal"/>
              <w:jc w:val="both"/>
            </w:pPr>
            <w:r>
              <w:t>Осуществление контроля, выявление и пресечение коррупционных правонарушений при осуществлении реконструкции, капитального ремонта, ремонта автомобильных дорог местного значения в границах МО ГО "Сыктывкар"</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жилищно-коммунального хозяйства 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5.10</w:t>
            </w:r>
          </w:p>
        </w:tc>
        <w:tc>
          <w:tcPr>
            <w:tcW w:w="3628" w:type="dxa"/>
          </w:tcPr>
          <w:p w:rsidR="00A0527B" w:rsidRDefault="00A0527B">
            <w:pPr>
              <w:pStyle w:val="ConsPlusNormal"/>
              <w:jc w:val="both"/>
            </w:pPr>
            <w:r>
              <w:t>Осуществление контроля, выявление и пресечение коррупционных правонарушений при предоставлении жилых помещений</w:t>
            </w:r>
          </w:p>
        </w:tc>
        <w:tc>
          <w:tcPr>
            <w:tcW w:w="2268" w:type="dxa"/>
          </w:tcPr>
          <w:p w:rsidR="00A0527B" w:rsidRDefault="00A0527B">
            <w:pPr>
              <w:pStyle w:val="ConsPlusNormal"/>
            </w:pPr>
            <w:r>
              <w:t>2018 - 2020</w:t>
            </w:r>
          </w:p>
        </w:tc>
        <w:tc>
          <w:tcPr>
            <w:tcW w:w="2551" w:type="dxa"/>
          </w:tcPr>
          <w:p w:rsidR="00A0527B" w:rsidRDefault="00A0527B">
            <w:pPr>
              <w:pStyle w:val="ConsPlusNormal"/>
            </w:pPr>
            <w:r>
              <w:t>Комитет жилищной политики администрации МО ГО "Сыктывкар"</w:t>
            </w:r>
          </w:p>
        </w:tc>
      </w:tr>
      <w:tr w:rsidR="00A0527B">
        <w:tc>
          <w:tcPr>
            <w:tcW w:w="9014" w:type="dxa"/>
            <w:gridSpan w:val="4"/>
          </w:tcPr>
          <w:p w:rsidR="00A0527B" w:rsidRDefault="00A0527B">
            <w:pPr>
              <w:pStyle w:val="ConsPlusNormal"/>
              <w:jc w:val="center"/>
              <w:outlineLvl w:val="3"/>
            </w:pPr>
            <w:r>
              <w:t xml:space="preserve">6. Противодействие коррупции в муниципальных учреждениях муниципального образования городского округа "Сыктывкар", в муниципальных унитарных предприятиях, организационно-методическое руководство, координацию и </w:t>
            </w:r>
            <w:proofErr w:type="gramStart"/>
            <w:r>
              <w:t>контроль за</w:t>
            </w:r>
            <w:proofErr w:type="gramEnd"/>
            <w:r>
              <w:t xml:space="preserve"> деятельностью которых осуществляют органы местного самоуправления муниципального образования городского округа "Сыктывкар", отраслевые (функциональные) органы администрации муниципального </w:t>
            </w:r>
            <w:r>
              <w:lastRenderedPageBreak/>
              <w:t>образования городского округа "Сыктывкар", имеющие статус отдельного юридического лица</w:t>
            </w:r>
          </w:p>
        </w:tc>
      </w:tr>
      <w:tr w:rsidR="00A0527B">
        <w:tc>
          <w:tcPr>
            <w:tcW w:w="567" w:type="dxa"/>
          </w:tcPr>
          <w:p w:rsidR="00A0527B" w:rsidRDefault="00A0527B">
            <w:pPr>
              <w:pStyle w:val="ConsPlusNormal"/>
            </w:pPr>
            <w:r>
              <w:lastRenderedPageBreak/>
              <w:t>6.1</w:t>
            </w:r>
          </w:p>
        </w:tc>
        <w:tc>
          <w:tcPr>
            <w:tcW w:w="3628" w:type="dxa"/>
          </w:tcPr>
          <w:p w:rsidR="00A0527B" w:rsidRDefault="00A0527B">
            <w:pPr>
              <w:pStyle w:val="ConsPlusNormal"/>
              <w:jc w:val="both"/>
            </w:pPr>
            <w: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2268" w:type="dxa"/>
          </w:tcPr>
          <w:p w:rsidR="00A0527B" w:rsidRDefault="00A0527B">
            <w:pPr>
              <w:pStyle w:val="ConsPlusNormal"/>
            </w:pPr>
            <w:r>
              <w:t>2018 - 2020 (в течение 30 дней со дня принятия (изменения) соответствующего антикоррупционного федерального и (или) республиканского законодательства)</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6.2</w:t>
            </w:r>
          </w:p>
        </w:tc>
        <w:tc>
          <w:tcPr>
            <w:tcW w:w="3628" w:type="dxa"/>
          </w:tcPr>
          <w:p w:rsidR="00A0527B" w:rsidRDefault="00A0527B">
            <w:pPr>
              <w:pStyle w:val="ConsPlusNormal"/>
              <w:jc w:val="both"/>
            </w:pPr>
            <w:r>
              <w:t>Обеспечение действенного функционирования комиссий по противодействию коррупции в муниципальных учреждениях, 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A0527B" w:rsidRDefault="00A0527B">
            <w:pPr>
              <w:pStyle w:val="ConsPlusNormal"/>
            </w:pPr>
            <w:r>
              <w:t>2018 - 2020</w:t>
            </w:r>
          </w:p>
        </w:tc>
        <w:tc>
          <w:tcPr>
            <w:tcW w:w="2551" w:type="dxa"/>
          </w:tcPr>
          <w:p w:rsidR="00A0527B" w:rsidRDefault="00A0527B">
            <w:pPr>
              <w:pStyle w:val="ConsPlusNormal"/>
            </w:pPr>
            <w:r>
              <w:t>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6.3</w:t>
            </w:r>
          </w:p>
        </w:tc>
        <w:tc>
          <w:tcPr>
            <w:tcW w:w="3628" w:type="dxa"/>
          </w:tcPr>
          <w:p w:rsidR="00A0527B" w:rsidRDefault="00A0527B">
            <w:pPr>
              <w:pStyle w:val="ConsPlusNormal"/>
              <w:jc w:val="both"/>
            </w:pPr>
            <w:r>
              <w:t>Обеспечение разработки и реализации мер по предупреждению коррупции в муниципальных учреждениях, муниципальных унитарных предприятиях</w:t>
            </w:r>
          </w:p>
        </w:tc>
        <w:tc>
          <w:tcPr>
            <w:tcW w:w="2268" w:type="dxa"/>
          </w:tcPr>
          <w:p w:rsidR="00A0527B" w:rsidRDefault="00A0527B">
            <w:pPr>
              <w:pStyle w:val="ConsPlusNormal"/>
            </w:pPr>
            <w:r>
              <w:t>2018 - 2020</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 xml:space="preserve">кадровые службы отраслевых (функциональных) органов администрации МО ГО "Сыктывкар", осуществляющих функции и полномочия учредителя муниципальных </w:t>
            </w:r>
            <w:r>
              <w:lastRenderedPageBreak/>
              <w:t>учреждений, права собственника в отношении имущества муниципальных унитарных предприятий;</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lastRenderedPageBreak/>
              <w:t>6.4</w:t>
            </w:r>
          </w:p>
        </w:tc>
        <w:tc>
          <w:tcPr>
            <w:tcW w:w="3628" w:type="dxa"/>
          </w:tcPr>
          <w:p w:rsidR="00A0527B" w:rsidRDefault="00A0527B">
            <w:pPr>
              <w:pStyle w:val="ConsPlusNormal"/>
              <w:jc w:val="both"/>
            </w:pPr>
            <w:proofErr w:type="gramStart"/>
            <w:r>
              <w:t>Контроль за</w:t>
            </w:r>
            <w:proofErr w:type="gramEnd"/>
            <w:r>
              <w:t xml:space="preserve">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268" w:type="dxa"/>
          </w:tcPr>
          <w:p w:rsidR="00A0527B" w:rsidRDefault="00A0527B">
            <w:pPr>
              <w:pStyle w:val="ConsPlusNormal"/>
            </w:pPr>
            <w:r>
              <w:t>2018 - 2020</w:t>
            </w:r>
          </w:p>
        </w:tc>
        <w:tc>
          <w:tcPr>
            <w:tcW w:w="2551" w:type="dxa"/>
          </w:tcPr>
          <w:p w:rsidR="00A0527B" w:rsidRDefault="00A0527B">
            <w:pPr>
              <w:pStyle w:val="ConsPlusNormal"/>
            </w:pPr>
            <w:r>
              <w:t>Правовое управление администрации МО ГО "Сыктывкар";</w:t>
            </w:r>
          </w:p>
          <w:p w:rsidR="00A0527B" w:rsidRDefault="00A0527B">
            <w:pPr>
              <w:pStyle w:val="ConsPlusNormal"/>
            </w:pPr>
            <w:r>
              <w:t>кадровые службы отраслевых (функциональных) органов администрации МО ГО "Сыктывкар", осуществляющих функции и полномочия учредителя муниципальных учреждений, права собственника в отношении имущества муниципальных унитарных предприятий;</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t>6.5</w:t>
            </w:r>
          </w:p>
        </w:tc>
        <w:tc>
          <w:tcPr>
            <w:tcW w:w="3628" w:type="dxa"/>
          </w:tcPr>
          <w:p w:rsidR="00A0527B" w:rsidRDefault="00A0527B">
            <w:pPr>
              <w:pStyle w:val="ConsPlusNormal"/>
              <w:jc w:val="both"/>
            </w:pPr>
            <w: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2268" w:type="dxa"/>
          </w:tcPr>
          <w:p w:rsidR="00A0527B" w:rsidRDefault="00A0527B">
            <w:pPr>
              <w:pStyle w:val="ConsPlusNormal"/>
            </w:pPr>
            <w:r>
              <w:t>2018 - 2020</w:t>
            </w:r>
          </w:p>
        </w:tc>
        <w:tc>
          <w:tcPr>
            <w:tcW w:w="2551" w:type="dxa"/>
          </w:tcPr>
          <w:p w:rsidR="00A0527B" w:rsidRDefault="00A0527B">
            <w:pPr>
              <w:pStyle w:val="ConsPlusNormal"/>
            </w:pPr>
            <w:r>
              <w:t>Контрольно-счетная палата МО ГО "Сыктывкар";</w:t>
            </w:r>
          </w:p>
          <w:p w:rsidR="00A0527B" w:rsidRDefault="00A0527B">
            <w:pPr>
              <w:pStyle w:val="ConsPlusNormal"/>
            </w:pPr>
            <w:r>
              <w:t>администрация Эжвинского района МО ГО "Сыктывкар";</w:t>
            </w:r>
          </w:p>
          <w:p w:rsidR="00A0527B" w:rsidRDefault="00A0527B">
            <w:pPr>
              <w:pStyle w:val="ConsPlusNormal"/>
            </w:pPr>
            <w:r>
              <w:t>отраслевые (функциональные) органы администрации МО ГО "Сыктывкар", осуществляющие функции и полномочия учредителя муниципальных учреждений, права собственника в отношении имущества муниципальных унитарных предприятий</w:t>
            </w:r>
          </w:p>
        </w:tc>
      </w:tr>
      <w:tr w:rsidR="00A0527B">
        <w:tc>
          <w:tcPr>
            <w:tcW w:w="9014" w:type="dxa"/>
            <w:gridSpan w:val="4"/>
          </w:tcPr>
          <w:p w:rsidR="00A0527B" w:rsidRDefault="00A0527B">
            <w:pPr>
              <w:pStyle w:val="ConsPlusNormal"/>
              <w:jc w:val="center"/>
              <w:outlineLvl w:val="3"/>
            </w:pPr>
            <w:r>
              <w:t>7. Развитие системы мониторинга эффективности антикоррупционной политики в муниципальном образовании городского округа "Сыктывкар"</w:t>
            </w:r>
          </w:p>
        </w:tc>
      </w:tr>
      <w:tr w:rsidR="00A0527B">
        <w:tc>
          <w:tcPr>
            <w:tcW w:w="567" w:type="dxa"/>
          </w:tcPr>
          <w:p w:rsidR="00A0527B" w:rsidRDefault="00A0527B">
            <w:pPr>
              <w:pStyle w:val="ConsPlusNormal"/>
            </w:pPr>
            <w:r>
              <w:t>7.1</w:t>
            </w:r>
          </w:p>
        </w:tc>
        <w:tc>
          <w:tcPr>
            <w:tcW w:w="3628" w:type="dxa"/>
          </w:tcPr>
          <w:p w:rsidR="00A0527B" w:rsidRDefault="00A0527B">
            <w:pPr>
              <w:pStyle w:val="ConsPlusNormal"/>
              <w:jc w:val="both"/>
            </w:pPr>
            <w:r>
              <w:t xml:space="preserve">Мониторинг качества </w:t>
            </w:r>
            <w:r>
              <w:lastRenderedPageBreak/>
              <w:t>предоставления муниципальных услуг</w:t>
            </w:r>
          </w:p>
        </w:tc>
        <w:tc>
          <w:tcPr>
            <w:tcW w:w="2268" w:type="dxa"/>
          </w:tcPr>
          <w:p w:rsidR="00A0527B" w:rsidRDefault="00A0527B">
            <w:pPr>
              <w:pStyle w:val="ConsPlusNormal"/>
            </w:pPr>
            <w:r>
              <w:lastRenderedPageBreak/>
              <w:t xml:space="preserve">ежегодно до 1 </w:t>
            </w:r>
            <w:r>
              <w:lastRenderedPageBreak/>
              <w:t xml:space="preserve">февраля года, следующего за </w:t>
            </w:r>
            <w:proofErr w:type="gramStart"/>
            <w:r>
              <w:t>отчетным</w:t>
            </w:r>
            <w:proofErr w:type="gramEnd"/>
          </w:p>
        </w:tc>
        <w:tc>
          <w:tcPr>
            <w:tcW w:w="2551" w:type="dxa"/>
          </w:tcPr>
          <w:p w:rsidR="00A0527B" w:rsidRDefault="00A0527B">
            <w:pPr>
              <w:pStyle w:val="ConsPlusNormal"/>
            </w:pPr>
            <w:r>
              <w:lastRenderedPageBreak/>
              <w:t xml:space="preserve">Управление делами </w:t>
            </w:r>
            <w:r>
              <w:lastRenderedPageBreak/>
              <w:t>администрации МО ГО "Сыктывкар"</w:t>
            </w:r>
          </w:p>
          <w:p w:rsidR="00A0527B" w:rsidRDefault="00A0527B">
            <w:pPr>
              <w:pStyle w:val="ConsPlusNormal"/>
            </w:pPr>
            <w:r>
              <w:t>Администрация Эжвинского района МО ГО "Сыктывкар"</w:t>
            </w:r>
          </w:p>
        </w:tc>
      </w:tr>
      <w:tr w:rsidR="00A0527B">
        <w:tc>
          <w:tcPr>
            <w:tcW w:w="567" w:type="dxa"/>
          </w:tcPr>
          <w:p w:rsidR="00A0527B" w:rsidRDefault="00A0527B">
            <w:pPr>
              <w:pStyle w:val="ConsPlusNormal"/>
            </w:pPr>
            <w:r>
              <w:lastRenderedPageBreak/>
              <w:t>7.2</w:t>
            </w:r>
          </w:p>
        </w:tc>
        <w:tc>
          <w:tcPr>
            <w:tcW w:w="3628" w:type="dxa"/>
          </w:tcPr>
          <w:p w:rsidR="00A0527B" w:rsidRDefault="00A0527B">
            <w:pPr>
              <w:pStyle w:val="ConsPlusNormal"/>
              <w:jc w:val="both"/>
            </w:pPr>
            <w:r>
              <w:t>Мониторинг эффективности осуществления муниципального контроля</w:t>
            </w:r>
          </w:p>
        </w:tc>
        <w:tc>
          <w:tcPr>
            <w:tcW w:w="2268" w:type="dxa"/>
          </w:tcPr>
          <w:p w:rsidR="00A0527B" w:rsidRDefault="00A0527B">
            <w:pPr>
              <w:pStyle w:val="ConsPlusNormal"/>
            </w:pPr>
            <w:r>
              <w:t xml:space="preserve">до 20 февраля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7.3</w:t>
            </w:r>
          </w:p>
        </w:tc>
        <w:tc>
          <w:tcPr>
            <w:tcW w:w="3628" w:type="dxa"/>
          </w:tcPr>
          <w:p w:rsidR="00A0527B" w:rsidRDefault="00A0527B">
            <w:pPr>
              <w:pStyle w:val="ConsPlusNormal"/>
              <w:jc w:val="both"/>
            </w:pPr>
            <w: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2268" w:type="dxa"/>
          </w:tcPr>
          <w:p w:rsidR="00A0527B" w:rsidRDefault="00A0527B">
            <w:pPr>
              <w:pStyle w:val="ConsPlusNormal"/>
            </w:pPr>
            <w:r>
              <w:t xml:space="preserve">ежегодно до 1 марта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7.4</w:t>
            </w:r>
          </w:p>
        </w:tc>
        <w:tc>
          <w:tcPr>
            <w:tcW w:w="3628" w:type="dxa"/>
          </w:tcPr>
          <w:p w:rsidR="00A0527B" w:rsidRDefault="00A0527B">
            <w:pPr>
              <w:pStyle w:val="ConsPlusNormal"/>
              <w:jc w:val="both"/>
            </w:pPr>
            <w: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7.5</w:t>
            </w:r>
          </w:p>
        </w:tc>
        <w:tc>
          <w:tcPr>
            <w:tcW w:w="3628" w:type="dxa"/>
          </w:tcPr>
          <w:p w:rsidR="00A0527B" w:rsidRDefault="00A0527B">
            <w:pPr>
              <w:pStyle w:val="ConsPlusNormal"/>
              <w:jc w:val="both"/>
            </w:pPr>
            <w: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2268" w:type="dxa"/>
          </w:tcPr>
          <w:p w:rsidR="00A0527B" w:rsidRDefault="00A0527B">
            <w:pPr>
              <w:pStyle w:val="ConsPlusNormal"/>
            </w:pPr>
            <w:r>
              <w:t xml:space="preserve">ежегодно до 1 марта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tc>
      </w:tr>
      <w:tr w:rsidR="00A0527B">
        <w:tc>
          <w:tcPr>
            <w:tcW w:w="567" w:type="dxa"/>
          </w:tcPr>
          <w:p w:rsidR="00A0527B" w:rsidRDefault="00A0527B">
            <w:pPr>
              <w:pStyle w:val="ConsPlusNormal"/>
            </w:pPr>
            <w:r>
              <w:t>7.6</w:t>
            </w:r>
          </w:p>
        </w:tc>
        <w:tc>
          <w:tcPr>
            <w:tcW w:w="3628" w:type="dxa"/>
          </w:tcPr>
          <w:p w:rsidR="00A0527B" w:rsidRDefault="00A0527B">
            <w:pPr>
              <w:pStyle w:val="ConsPlusNormal"/>
              <w:jc w:val="both"/>
            </w:pPr>
            <w:r>
              <w:t>Мониторинг публикаций в средствах массовой информации о фактах проявления коррупции в органах местного самоуправления, (функциональных) органах администрации муниципального образования городского округа "Сыктывкар", имеющих статус отдельного юридического лица, муниципальных учреждениях, муниципальных унитарных предприятиях, организация проверки таких фактов</w:t>
            </w:r>
          </w:p>
        </w:tc>
        <w:tc>
          <w:tcPr>
            <w:tcW w:w="2268" w:type="dxa"/>
          </w:tcPr>
          <w:p w:rsidR="00A0527B" w:rsidRDefault="00A0527B">
            <w:pPr>
              <w:pStyle w:val="ConsPlusNormal"/>
            </w:pPr>
            <w:r>
              <w:t>2018 - 2020</w:t>
            </w:r>
          </w:p>
        </w:tc>
        <w:tc>
          <w:tcPr>
            <w:tcW w:w="2551" w:type="dxa"/>
          </w:tcPr>
          <w:p w:rsidR="00A0527B" w:rsidRDefault="00A0527B">
            <w:pPr>
              <w:pStyle w:val="ConsPlusNormal"/>
            </w:pPr>
            <w:r>
              <w:t>Управление информации и организационной работы администрации МО ГО "Сыктывкар"</w:t>
            </w:r>
          </w:p>
        </w:tc>
      </w:tr>
      <w:tr w:rsidR="00A0527B">
        <w:tc>
          <w:tcPr>
            <w:tcW w:w="567" w:type="dxa"/>
          </w:tcPr>
          <w:p w:rsidR="00A0527B" w:rsidRDefault="00A0527B">
            <w:pPr>
              <w:pStyle w:val="ConsPlusNormal"/>
            </w:pPr>
            <w:r>
              <w:t>7.7</w:t>
            </w:r>
          </w:p>
        </w:tc>
        <w:tc>
          <w:tcPr>
            <w:tcW w:w="3628" w:type="dxa"/>
          </w:tcPr>
          <w:p w:rsidR="00A0527B" w:rsidRDefault="00A0527B">
            <w:pPr>
              <w:pStyle w:val="ConsPlusNormal"/>
              <w:jc w:val="both"/>
            </w:pPr>
            <w:r>
              <w:t>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w:t>
            </w:r>
          </w:p>
        </w:tc>
        <w:tc>
          <w:tcPr>
            <w:tcW w:w="2268" w:type="dxa"/>
          </w:tcPr>
          <w:p w:rsidR="00A0527B" w:rsidRDefault="00A0527B">
            <w:pPr>
              <w:pStyle w:val="ConsPlusNormal"/>
            </w:pPr>
            <w:r>
              <w:t xml:space="preserve">ежегодно до 1 июля года, следующего за </w:t>
            </w:r>
            <w:proofErr w:type="gramStart"/>
            <w:r>
              <w:t>отчетным</w:t>
            </w:r>
            <w:proofErr w:type="gramEnd"/>
          </w:p>
        </w:tc>
        <w:tc>
          <w:tcPr>
            <w:tcW w:w="2551" w:type="dxa"/>
          </w:tcPr>
          <w:p w:rsidR="00A0527B" w:rsidRDefault="00A0527B">
            <w:pPr>
              <w:pStyle w:val="ConsPlusNormal"/>
            </w:pPr>
            <w:r>
              <w:t>Управление по обеспечению деятельности Совета МО ГО "Сыктывкар";</w:t>
            </w:r>
          </w:p>
          <w:p w:rsidR="00A0527B" w:rsidRDefault="00A0527B">
            <w:pPr>
              <w:pStyle w:val="ConsPlusNormal"/>
            </w:pPr>
            <w:r>
              <w:t>Управление информации и организационной работы администрации МО ГО "Сыктывкар"</w:t>
            </w:r>
          </w:p>
        </w:tc>
      </w:tr>
    </w:tbl>
    <w:p w:rsidR="00A0527B" w:rsidRDefault="00A0527B">
      <w:pPr>
        <w:pStyle w:val="ConsPlusNormal"/>
      </w:pPr>
    </w:p>
    <w:p w:rsidR="00A0527B" w:rsidRDefault="00A0527B">
      <w:pPr>
        <w:pStyle w:val="ConsPlusTitle"/>
        <w:jc w:val="center"/>
        <w:outlineLvl w:val="1"/>
      </w:pPr>
      <w:r>
        <w:lastRenderedPageBreak/>
        <w:t>II. Оценка ожидаемой эффективности от реализации Программы.</w:t>
      </w:r>
    </w:p>
    <w:p w:rsidR="00A0527B" w:rsidRDefault="00A0527B">
      <w:pPr>
        <w:pStyle w:val="ConsPlusTitle"/>
        <w:jc w:val="center"/>
      </w:pPr>
      <w:r>
        <w:t>Целевые показатели (индикаторы) Программы</w:t>
      </w:r>
    </w:p>
    <w:p w:rsidR="00A0527B" w:rsidRDefault="00A0527B">
      <w:pPr>
        <w:pStyle w:val="ConsPlusNormal"/>
      </w:pPr>
    </w:p>
    <w:p w:rsidR="00A0527B" w:rsidRDefault="00A0527B">
      <w:pPr>
        <w:pStyle w:val="ConsPlusNormal"/>
        <w:ind w:firstLine="540"/>
        <w:jc w:val="both"/>
      </w:pPr>
      <w:proofErr w:type="gramStart"/>
      <w:r>
        <w:t>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округа "Сыктывкар", отраслевые (функциональные</w:t>
      </w:r>
      <w:proofErr w:type="gramEnd"/>
      <w:r>
        <w:t xml:space="preserve">) </w:t>
      </w:r>
      <w:proofErr w:type="gramStart"/>
      <w:r>
        <w:t>органы администрации муниципального образования городского округа "Сыктывкар", имеющие статус отдельного юридического лица (далее - органы местного самоуправления, отраслевые (функциональные) органы, муниципальные учреждения, муниципальные унитарные предприятия), минимизацию причин и условий их возникновения, будет способствовать:</w:t>
      </w:r>
      <w:proofErr w:type="gramEnd"/>
    </w:p>
    <w:p w:rsidR="00A0527B" w:rsidRDefault="00A0527B">
      <w:pPr>
        <w:pStyle w:val="ConsPlusNormal"/>
        <w:spacing w:before="220"/>
        <w:ind w:firstLine="540"/>
        <w:jc w:val="both"/>
      </w:pPr>
      <w:r>
        <w:t>предупреждению и выявлению коррупционных правонарушений в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A0527B" w:rsidRDefault="00A0527B">
      <w:pPr>
        <w:pStyle w:val="ConsPlusNormal"/>
        <w:spacing w:before="220"/>
        <w:ind w:firstLine="540"/>
        <w:jc w:val="both"/>
      </w:pPr>
      <w:r>
        <w:t>повышению степени удовлетворенности граждан и организаций качеством и доступностью муниципальных услуг;</w:t>
      </w:r>
    </w:p>
    <w:p w:rsidR="00A0527B" w:rsidRDefault="00A0527B">
      <w:pPr>
        <w:pStyle w:val="ConsPlusNormal"/>
        <w:spacing w:before="220"/>
        <w:ind w:firstLine="540"/>
        <w:jc w:val="both"/>
      </w:pPr>
      <w:r>
        <w:t>совершенствованию и развитию направлений взаимодействия органов местного самоуправления, отраслевых (функциональных) органов, муниципальных учреждений, муниципальных унитарных предприятий с государственными органами и институтами гражданского общества по вопросам противодействия коррупции;</w:t>
      </w:r>
    </w:p>
    <w:p w:rsidR="00A0527B" w:rsidRDefault="00A0527B">
      <w:pPr>
        <w:pStyle w:val="ConsPlusNormal"/>
        <w:spacing w:before="220"/>
        <w:ind w:firstLine="540"/>
        <w:jc w:val="both"/>
      </w:pPr>
      <w:r>
        <w:t>повышению доверия общества к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A0527B" w:rsidRDefault="00A0527B">
      <w:pPr>
        <w:pStyle w:val="ConsPlusNormal"/>
        <w:spacing w:before="220"/>
        <w:ind w:firstLine="540"/>
        <w:jc w:val="both"/>
      </w:pPr>
      <w:r>
        <w:t>повышению правовой культуры граждан, формированию в общественном сознании устойчивых моделей законопослушного поведения;</w:t>
      </w:r>
    </w:p>
    <w:p w:rsidR="00A0527B" w:rsidRDefault="00A0527B">
      <w:pPr>
        <w:pStyle w:val="ConsPlusNormal"/>
        <w:spacing w:before="220"/>
        <w:ind w:firstLine="540"/>
        <w:jc w:val="both"/>
      </w:pPr>
      <w:r>
        <w:t>усилению взаимодействия органов местного самоуправления с подведомственными муниципальными учреждениями, муниципальными унитарными предприятиями в реализации антикоррупционной политики;</w:t>
      </w:r>
    </w:p>
    <w:p w:rsidR="00A0527B" w:rsidRDefault="00A0527B">
      <w:pPr>
        <w:pStyle w:val="ConsPlusNormal"/>
        <w:spacing w:before="220"/>
        <w:ind w:firstLine="540"/>
        <w:jc w:val="both"/>
      </w:pPr>
      <w:r>
        <w:t xml:space="preserve">обеспечению общественного </w:t>
      </w:r>
      <w:proofErr w:type="gramStart"/>
      <w:r>
        <w:t>контроля за</w:t>
      </w:r>
      <w:proofErr w:type="gramEnd"/>
      <w:r>
        <w:t xml:space="preserve"> реализацией мер по противодействию коррупции в муниципальном образовании городского округа "Сыктывкар".</w:t>
      </w:r>
    </w:p>
    <w:p w:rsidR="00A0527B" w:rsidRDefault="00A0527B">
      <w:pPr>
        <w:pStyle w:val="ConsPlusNormal"/>
        <w:spacing w:before="220"/>
        <w:ind w:firstLine="540"/>
        <w:jc w:val="both"/>
      </w:pPr>
      <w:r>
        <w:t xml:space="preserve">Оценка Программы проводится Управлением по обеспечению деятельности Совета муниципального образования городского округа "Сыктывкар" 1 раз в полугодие, в срок до 1 августа (за 1 полугодие отчетного года), до 1 февраля (за отчетный год), на основе целевых показателей (индикаторов), позволяющих оценить ход реализации Программы. </w:t>
      </w:r>
      <w:proofErr w:type="gramStart"/>
      <w:r>
        <w:t>При оценке целевых показателей (индикаторов) может быть принято одно из двух значений: "да" (максимальная оценка, равная единице) или "нет" (минимальная оценка, равная нулю).</w:t>
      </w:r>
      <w:proofErr w:type="gramEnd"/>
      <w:r>
        <w:t xml:space="preserve"> При этом в случае отсутствия значения индикатора (показателя) по причинам, предусмотренным законодательством, индикатор (показатель) считается выполненным в полном объеме и по нему принимается значение "да" (максимальная оценка, равная единице).</w:t>
      </w:r>
    </w:p>
    <w:p w:rsidR="00A0527B" w:rsidRDefault="00A0527B">
      <w:pPr>
        <w:pStyle w:val="ConsPlusNormal"/>
      </w:pPr>
    </w:p>
    <w:p w:rsidR="00A0527B" w:rsidRDefault="00A0527B">
      <w:pPr>
        <w:pStyle w:val="ConsPlusNormal"/>
        <w:jc w:val="right"/>
        <w:outlineLvl w:val="2"/>
      </w:pPr>
      <w:r>
        <w:t>Таблица 2</w:t>
      </w:r>
    </w:p>
    <w:p w:rsidR="00A0527B" w:rsidRDefault="00A052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
        <w:gridCol w:w="4060"/>
        <w:gridCol w:w="1456"/>
        <w:gridCol w:w="1457"/>
        <w:gridCol w:w="1644"/>
      </w:tblGrid>
      <w:tr w:rsidR="00A0527B">
        <w:tc>
          <w:tcPr>
            <w:tcW w:w="438" w:type="dxa"/>
          </w:tcPr>
          <w:p w:rsidR="00A0527B" w:rsidRDefault="00A0527B">
            <w:pPr>
              <w:pStyle w:val="ConsPlusNormal"/>
              <w:jc w:val="center"/>
            </w:pPr>
            <w:r>
              <w:lastRenderedPageBreak/>
              <w:t xml:space="preserve">N </w:t>
            </w:r>
            <w:proofErr w:type="gramStart"/>
            <w:r>
              <w:t>п</w:t>
            </w:r>
            <w:proofErr w:type="gramEnd"/>
            <w:r>
              <w:t>/п</w:t>
            </w:r>
          </w:p>
        </w:tc>
        <w:tc>
          <w:tcPr>
            <w:tcW w:w="4060" w:type="dxa"/>
          </w:tcPr>
          <w:p w:rsidR="00A0527B" w:rsidRDefault="00A0527B">
            <w:pPr>
              <w:pStyle w:val="ConsPlusNormal"/>
              <w:jc w:val="center"/>
            </w:pPr>
            <w:r>
              <w:t>Наименование показателя (индикатора)</w:t>
            </w:r>
          </w:p>
        </w:tc>
        <w:tc>
          <w:tcPr>
            <w:tcW w:w="1456" w:type="dxa"/>
          </w:tcPr>
          <w:p w:rsidR="00A0527B" w:rsidRDefault="00A0527B">
            <w:pPr>
              <w:pStyle w:val="ConsPlusNormal"/>
              <w:jc w:val="center"/>
            </w:pPr>
            <w:r>
              <w:t>Целевое значение показателя (индикатора)</w:t>
            </w:r>
          </w:p>
        </w:tc>
        <w:tc>
          <w:tcPr>
            <w:tcW w:w="1457" w:type="dxa"/>
          </w:tcPr>
          <w:p w:rsidR="00A0527B" w:rsidRDefault="00A0527B">
            <w:pPr>
              <w:pStyle w:val="ConsPlusNormal"/>
              <w:jc w:val="center"/>
            </w:pPr>
            <w:r>
              <w:t>Значение показателя (индикатора) за отчетный год (да/нет)</w:t>
            </w:r>
          </w:p>
        </w:tc>
        <w:tc>
          <w:tcPr>
            <w:tcW w:w="1644" w:type="dxa"/>
          </w:tcPr>
          <w:p w:rsidR="00A0527B" w:rsidRDefault="00A0527B">
            <w:pPr>
              <w:pStyle w:val="ConsPlusNormal"/>
              <w:jc w:val="center"/>
            </w:pPr>
            <w:r>
              <w:t>Оценка, соответствующая значению показателя (индикатора) за отчетный год (0/1)</w:t>
            </w:r>
          </w:p>
        </w:tc>
      </w:tr>
      <w:tr w:rsidR="00A0527B">
        <w:tc>
          <w:tcPr>
            <w:tcW w:w="438" w:type="dxa"/>
          </w:tcPr>
          <w:p w:rsidR="00A0527B" w:rsidRDefault="00A0527B">
            <w:pPr>
              <w:pStyle w:val="ConsPlusNormal"/>
              <w:jc w:val="center"/>
            </w:pPr>
            <w:r>
              <w:t>1</w:t>
            </w:r>
          </w:p>
        </w:tc>
        <w:tc>
          <w:tcPr>
            <w:tcW w:w="4060" w:type="dxa"/>
          </w:tcPr>
          <w:p w:rsidR="00A0527B" w:rsidRDefault="00A0527B">
            <w:pPr>
              <w:pStyle w:val="ConsPlusNormal"/>
              <w:jc w:val="center"/>
            </w:pPr>
            <w:r>
              <w:t>2</w:t>
            </w:r>
          </w:p>
        </w:tc>
        <w:tc>
          <w:tcPr>
            <w:tcW w:w="1456" w:type="dxa"/>
          </w:tcPr>
          <w:p w:rsidR="00A0527B" w:rsidRDefault="00A0527B">
            <w:pPr>
              <w:pStyle w:val="ConsPlusNormal"/>
              <w:jc w:val="center"/>
            </w:pPr>
            <w:r>
              <w:t>3</w:t>
            </w:r>
          </w:p>
        </w:tc>
        <w:tc>
          <w:tcPr>
            <w:tcW w:w="1457" w:type="dxa"/>
          </w:tcPr>
          <w:p w:rsidR="00A0527B" w:rsidRDefault="00A0527B">
            <w:pPr>
              <w:pStyle w:val="ConsPlusNormal"/>
              <w:jc w:val="center"/>
            </w:pPr>
            <w:r>
              <w:t>4</w:t>
            </w:r>
          </w:p>
        </w:tc>
        <w:tc>
          <w:tcPr>
            <w:tcW w:w="1644" w:type="dxa"/>
          </w:tcPr>
          <w:p w:rsidR="00A0527B" w:rsidRDefault="00A0527B">
            <w:pPr>
              <w:pStyle w:val="ConsPlusNormal"/>
              <w:jc w:val="center"/>
            </w:pPr>
            <w:r>
              <w:t>5</w:t>
            </w:r>
          </w:p>
        </w:tc>
      </w:tr>
      <w:tr w:rsidR="00A0527B">
        <w:tc>
          <w:tcPr>
            <w:tcW w:w="438" w:type="dxa"/>
          </w:tcPr>
          <w:p w:rsidR="00A0527B" w:rsidRDefault="00A0527B">
            <w:pPr>
              <w:pStyle w:val="ConsPlusNormal"/>
            </w:pPr>
            <w:r>
              <w:t>1</w:t>
            </w:r>
          </w:p>
        </w:tc>
        <w:tc>
          <w:tcPr>
            <w:tcW w:w="4060" w:type="dxa"/>
          </w:tcPr>
          <w:p w:rsidR="00A0527B" w:rsidRDefault="00A0527B">
            <w:pPr>
              <w:pStyle w:val="ConsPlusNormal"/>
              <w:jc w:val="both"/>
            </w:pPr>
            <w:r>
              <w:t>Полнота правового регулирования (соответствие муниципальных правовых актов, принятых в органах местного самоуправления муниципального образования городского округа "Сыктывкар",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2</w:t>
            </w:r>
          </w:p>
        </w:tc>
        <w:tc>
          <w:tcPr>
            <w:tcW w:w="4060" w:type="dxa"/>
          </w:tcPr>
          <w:p w:rsidR="00A0527B" w:rsidRDefault="00A0527B">
            <w:pPr>
              <w:pStyle w:val="ConsPlusNormal"/>
              <w:jc w:val="both"/>
            </w:pPr>
            <w:r>
              <w:t>Повышение уровня удовлетворенности граждан качеством предоставляемых муниципальных услуг</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3</w:t>
            </w:r>
          </w:p>
        </w:tc>
        <w:tc>
          <w:tcPr>
            <w:tcW w:w="4060" w:type="dxa"/>
          </w:tcPr>
          <w:p w:rsidR="00A0527B" w:rsidRDefault="00A0527B">
            <w:pPr>
              <w:pStyle w:val="ConsPlusNormal"/>
              <w:jc w:val="both"/>
            </w:pPr>
            <w:r>
              <w:t>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4</w:t>
            </w:r>
          </w:p>
        </w:tc>
        <w:tc>
          <w:tcPr>
            <w:tcW w:w="4060" w:type="dxa"/>
          </w:tcPr>
          <w:p w:rsidR="00A0527B" w:rsidRDefault="00A0527B">
            <w:pPr>
              <w:pStyle w:val="ConsPlusNormal"/>
              <w:jc w:val="both"/>
            </w:pPr>
            <w:r>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5</w:t>
            </w:r>
          </w:p>
        </w:tc>
        <w:tc>
          <w:tcPr>
            <w:tcW w:w="4060" w:type="dxa"/>
          </w:tcPr>
          <w:p w:rsidR="00A0527B" w:rsidRDefault="00A0527B">
            <w:pPr>
              <w:pStyle w:val="ConsPlusNormal"/>
              <w:jc w:val="both"/>
            </w:pPr>
            <w:proofErr w:type="gramStart"/>
            <w:r>
              <w:t xml:space="preserve">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установленных Федеральным </w:t>
            </w:r>
            <w:hyperlink r:id="rId2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roofErr w:type="gramEnd"/>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lastRenderedPageBreak/>
              <w:t>6</w:t>
            </w:r>
          </w:p>
        </w:tc>
        <w:tc>
          <w:tcPr>
            <w:tcW w:w="4060" w:type="dxa"/>
          </w:tcPr>
          <w:p w:rsidR="00A0527B" w:rsidRDefault="00A0527B">
            <w:pPr>
              <w:pStyle w:val="ConsPlusNormal"/>
              <w:jc w:val="both"/>
            </w:pPr>
            <w:r>
              <w:t xml:space="preserve">Оценка </w:t>
            </w:r>
            <w:proofErr w:type="gramStart"/>
            <w:r>
              <w:t>эффективности деятельности ответственных должностных лиц органов местного самоуправления муниципального образования городского</w:t>
            </w:r>
            <w:proofErr w:type="gramEnd"/>
            <w:r>
              <w:t xml:space="preserve">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за профилактику коррупционных и иных правонарушений</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7</w:t>
            </w:r>
          </w:p>
        </w:tc>
        <w:tc>
          <w:tcPr>
            <w:tcW w:w="4060" w:type="dxa"/>
          </w:tcPr>
          <w:p w:rsidR="00A0527B" w:rsidRDefault="00A0527B">
            <w:pPr>
              <w:pStyle w:val="ConsPlusNormal"/>
              <w:jc w:val="both"/>
            </w:pPr>
            <w:r>
              <w:t>Степень охвата граждан, впервые поступивших на муниципальную службу, муниципальных служащих муниципального образования городского округа "Сыктывкар",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8</w:t>
            </w:r>
          </w:p>
        </w:tc>
        <w:tc>
          <w:tcPr>
            <w:tcW w:w="4060" w:type="dxa"/>
          </w:tcPr>
          <w:p w:rsidR="00A0527B" w:rsidRDefault="00A0527B">
            <w:pPr>
              <w:pStyle w:val="ConsPlusNormal"/>
              <w:jc w:val="both"/>
            </w:pPr>
            <w:r>
              <w:t>Уровень знания антикоррупционного законодательства муниципальными служащими муниципального образования городского округа "Сыктывкар"</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9</w:t>
            </w:r>
          </w:p>
        </w:tc>
        <w:tc>
          <w:tcPr>
            <w:tcW w:w="4060" w:type="dxa"/>
          </w:tcPr>
          <w:p w:rsidR="00A0527B" w:rsidRDefault="00A0527B">
            <w:pPr>
              <w:pStyle w:val="ConsPlusNormal"/>
              <w:jc w:val="both"/>
            </w:pPr>
            <w:r>
              <w:t>Оценка степени соответствия содержания и наполняемости разделов, подразделов сайтов органов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посвященных вопросам противодействия коррупции, установленным требованиям</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10</w:t>
            </w:r>
          </w:p>
        </w:tc>
        <w:tc>
          <w:tcPr>
            <w:tcW w:w="4060" w:type="dxa"/>
          </w:tcPr>
          <w:p w:rsidR="00A0527B" w:rsidRDefault="00A0527B">
            <w:pPr>
              <w:pStyle w:val="ConsPlusNormal"/>
              <w:jc w:val="both"/>
            </w:pPr>
            <w:proofErr w:type="gramStart"/>
            <w:r>
              <w:t xml:space="preserve">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w:t>
            </w:r>
            <w:r>
              <w:lastRenderedPageBreak/>
              <w:t>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roofErr w:type="gramEnd"/>
          </w:p>
        </w:tc>
        <w:tc>
          <w:tcPr>
            <w:tcW w:w="1456" w:type="dxa"/>
          </w:tcPr>
          <w:p w:rsidR="00A0527B" w:rsidRDefault="00A0527B">
            <w:pPr>
              <w:pStyle w:val="ConsPlusNormal"/>
            </w:pPr>
            <w:r>
              <w:lastRenderedPageBreak/>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lastRenderedPageBreak/>
              <w:t>11</w:t>
            </w:r>
          </w:p>
        </w:tc>
        <w:tc>
          <w:tcPr>
            <w:tcW w:w="4060" w:type="dxa"/>
          </w:tcPr>
          <w:p w:rsidR="00A0527B" w:rsidRDefault="00A0527B">
            <w:pPr>
              <w:pStyle w:val="ConsPlusNormal"/>
              <w:jc w:val="both"/>
            </w:pPr>
            <w: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12</w:t>
            </w:r>
          </w:p>
        </w:tc>
        <w:tc>
          <w:tcPr>
            <w:tcW w:w="4060" w:type="dxa"/>
          </w:tcPr>
          <w:p w:rsidR="00A0527B" w:rsidRDefault="00A0527B">
            <w:pPr>
              <w:pStyle w:val="ConsPlusNormal"/>
              <w:jc w:val="both"/>
            </w:pPr>
            <w:proofErr w:type="gramStart"/>
            <w:r>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округа "Сыктывкар", отраслевых (функциональных) органов администрации муниципального образования городского округа "Сыктывкар",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roofErr w:type="gramEnd"/>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438" w:type="dxa"/>
          </w:tcPr>
          <w:p w:rsidR="00A0527B" w:rsidRDefault="00A0527B">
            <w:pPr>
              <w:pStyle w:val="ConsPlusNormal"/>
            </w:pPr>
            <w:r>
              <w:t>13</w:t>
            </w:r>
          </w:p>
        </w:tc>
        <w:tc>
          <w:tcPr>
            <w:tcW w:w="4060" w:type="dxa"/>
          </w:tcPr>
          <w:p w:rsidR="00A0527B" w:rsidRDefault="00A0527B">
            <w:pPr>
              <w:pStyle w:val="ConsPlusNormal"/>
              <w:jc w:val="both"/>
            </w:pPr>
            <w:r>
              <w:t>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tc>
        <w:tc>
          <w:tcPr>
            <w:tcW w:w="1456" w:type="dxa"/>
          </w:tcPr>
          <w:p w:rsidR="00A0527B" w:rsidRDefault="00A0527B">
            <w:pPr>
              <w:pStyle w:val="ConsPlusNormal"/>
            </w:pPr>
            <w:r>
              <w:t>да</w:t>
            </w:r>
          </w:p>
        </w:tc>
        <w:tc>
          <w:tcPr>
            <w:tcW w:w="1457" w:type="dxa"/>
          </w:tcPr>
          <w:p w:rsidR="00A0527B" w:rsidRDefault="00A0527B">
            <w:pPr>
              <w:pStyle w:val="ConsPlusNormal"/>
            </w:pPr>
            <w:r>
              <w:t>да</w:t>
            </w:r>
          </w:p>
        </w:tc>
        <w:tc>
          <w:tcPr>
            <w:tcW w:w="1644" w:type="dxa"/>
          </w:tcPr>
          <w:p w:rsidR="00A0527B" w:rsidRDefault="00A0527B">
            <w:pPr>
              <w:pStyle w:val="ConsPlusNormal"/>
              <w:jc w:val="center"/>
            </w:pPr>
            <w:r>
              <w:t>1</w:t>
            </w:r>
          </w:p>
        </w:tc>
      </w:tr>
      <w:tr w:rsidR="00A0527B">
        <w:tc>
          <w:tcPr>
            <w:tcW w:w="7411" w:type="dxa"/>
            <w:gridSpan w:val="4"/>
          </w:tcPr>
          <w:p w:rsidR="00A0527B" w:rsidRDefault="00A0527B">
            <w:pPr>
              <w:pStyle w:val="ConsPlusNormal"/>
            </w:pPr>
            <w:r>
              <w:t>Итого</w:t>
            </w:r>
          </w:p>
        </w:tc>
        <w:tc>
          <w:tcPr>
            <w:tcW w:w="1644" w:type="dxa"/>
          </w:tcPr>
          <w:p w:rsidR="00A0527B" w:rsidRDefault="00A0527B">
            <w:pPr>
              <w:pStyle w:val="ConsPlusNormal"/>
            </w:pPr>
          </w:p>
        </w:tc>
      </w:tr>
    </w:tbl>
    <w:p w:rsidR="00A0527B" w:rsidRDefault="00A0527B">
      <w:pPr>
        <w:pStyle w:val="ConsPlusNormal"/>
      </w:pPr>
    </w:p>
    <w:p w:rsidR="00A0527B" w:rsidRDefault="00A0527B">
      <w:pPr>
        <w:pStyle w:val="ConsPlusNormal"/>
        <w:ind w:firstLine="540"/>
        <w:jc w:val="both"/>
      </w:pPr>
      <w:r>
        <w:t>Итоговая оценка эффективности выполнения Программы рассчитывается как сумма полученных оценок всех целевых показателей (индикаторов).</w:t>
      </w:r>
    </w:p>
    <w:p w:rsidR="00A0527B" w:rsidRDefault="00A0527B">
      <w:pPr>
        <w:pStyle w:val="ConsPlusNormal"/>
        <w:spacing w:before="220"/>
        <w:ind w:firstLine="540"/>
        <w:jc w:val="both"/>
      </w:pPr>
      <w:r>
        <w:t>В качестве оценочного инструмента соответствия количества баллов в оценке используется шкала оценок, согласно которой значение итоговой оценки эффективности Программы оценивается как "Эффективна", "Умеренно эффективна", "Адекватна", "Неэффективна".</w:t>
      </w:r>
    </w:p>
    <w:p w:rsidR="00A0527B" w:rsidRDefault="00A052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6"/>
        <w:gridCol w:w="5669"/>
      </w:tblGrid>
      <w:tr w:rsidR="00A0527B">
        <w:tc>
          <w:tcPr>
            <w:tcW w:w="3396" w:type="dxa"/>
          </w:tcPr>
          <w:p w:rsidR="00A0527B" w:rsidRDefault="00A0527B">
            <w:pPr>
              <w:pStyle w:val="ConsPlusNormal"/>
              <w:jc w:val="center"/>
            </w:pPr>
            <w:r>
              <w:t>Диапазон баллов</w:t>
            </w:r>
          </w:p>
        </w:tc>
        <w:tc>
          <w:tcPr>
            <w:tcW w:w="5669" w:type="dxa"/>
          </w:tcPr>
          <w:p w:rsidR="00A0527B" w:rsidRDefault="00A0527B">
            <w:pPr>
              <w:pStyle w:val="ConsPlusNormal"/>
              <w:jc w:val="center"/>
            </w:pPr>
            <w:r>
              <w:t>Итоговая оценка программы</w:t>
            </w:r>
          </w:p>
        </w:tc>
      </w:tr>
      <w:tr w:rsidR="00A0527B">
        <w:tc>
          <w:tcPr>
            <w:tcW w:w="3396" w:type="dxa"/>
          </w:tcPr>
          <w:p w:rsidR="00A0527B" w:rsidRDefault="00A0527B">
            <w:pPr>
              <w:pStyle w:val="ConsPlusNormal"/>
            </w:pPr>
            <w:r>
              <w:t>12 - 13</w:t>
            </w:r>
          </w:p>
        </w:tc>
        <w:tc>
          <w:tcPr>
            <w:tcW w:w="5669" w:type="dxa"/>
          </w:tcPr>
          <w:p w:rsidR="00A0527B" w:rsidRDefault="00A0527B">
            <w:pPr>
              <w:pStyle w:val="ConsPlusNormal"/>
              <w:jc w:val="both"/>
            </w:pPr>
            <w:r>
              <w:t>Эффективна</w:t>
            </w:r>
          </w:p>
        </w:tc>
      </w:tr>
      <w:tr w:rsidR="00A0527B">
        <w:tc>
          <w:tcPr>
            <w:tcW w:w="3396" w:type="dxa"/>
          </w:tcPr>
          <w:p w:rsidR="00A0527B" w:rsidRDefault="00A0527B">
            <w:pPr>
              <w:pStyle w:val="ConsPlusNormal"/>
            </w:pPr>
            <w:r>
              <w:t>9 - 11</w:t>
            </w:r>
          </w:p>
        </w:tc>
        <w:tc>
          <w:tcPr>
            <w:tcW w:w="5669" w:type="dxa"/>
          </w:tcPr>
          <w:p w:rsidR="00A0527B" w:rsidRDefault="00A0527B">
            <w:pPr>
              <w:pStyle w:val="ConsPlusNormal"/>
              <w:jc w:val="both"/>
            </w:pPr>
            <w:r>
              <w:t>Умеренно эффективна</w:t>
            </w:r>
          </w:p>
        </w:tc>
      </w:tr>
      <w:tr w:rsidR="00A0527B">
        <w:tc>
          <w:tcPr>
            <w:tcW w:w="3396" w:type="dxa"/>
          </w:tcPr>
          <w:p w:rsidR="00A0527B" w:rsidRDefault="00A0527B">
            <w:pPr>
              <w:pStyle w:val="ConsPlusNormal"/>
            </w:pPr>
            <w:r>
              <w:t>7 - 8</w:t>
            </w:r>
          </w:p>
        </w:tc>
        <w:tc>
          <w:tcPr>
            <w:tcW w:w="5669" w:type="dxa"/>
          </w:tcPr>
          <w:p w:rsidR="00A0527B" w:rsidRDefault="00A0527B">
            <w:pPr>
              <w:pStyle w:val="ConsPlusNormal"/>
              <w:jc w:val="both"/>
            </w:pPr>
            <w:r>
              <w:t>Адекватна</w:t>
            </w:r>
          </w:p>
        </w:tc>
      </w:tr>
      <w:tr w:rsidR="00A0527B">
        <w:tc>
          <w:tcPr>
            <w:tcW w:w="3396" w:type="dxa"/>
          </w:tcPr>
          <w:p w:rsidR="00A0527B" w:rsidRDefault="00A0527B">
            <w:pPr>
              <w:pStyle w:val="ConsPlusNormal"/>
            </w:pPr>
            <w:r>
              <w:t>0 - 6</w:t>
            </w:r>
          </w:p>
        </w:tc>
        <w:tc>
          <w:tcPr>
            <w:tcW w:w="5669" w:type="dxa"/>
          </w:tcPr>
          <w:p w:rsidR="00A0527B" w:rsidRDefault="00A0527B">
            <w:pPr>
              <w:pStyle w:val="ConsPlusNormal"/>
              <w:jc w:val="both"/>
            </w:pPr>
            <w:r>
              <w:t>Неэффективна</w:t>
            </w:r>
          </w:p>
        </w:tc>
      </w:tr>
    </w:tbl>
    <w:p w:rsidR="00A0527B" w:rsidRDefault="00A0527B">
      <w:pPr>
        <w:pStyle w:val="ConsPlusNormal"/>
      </w:pPr>
    </w:p>
    <w:p w:rsidR="00A0527B" w:rsidRDefault="00A0527B">
      <w:pPr>
        <w:pStyle w:val="ConsPlusTitle"/>
        <w:jc w:val="center"/>
        <w:outlineLvl w:val="1"/>
      </w:pPr>
      <w:r>
        <w:t>III. Система управления и контроля</w:t>
      </w:r>
    </w:p>
    <w:p w:rsidR="00A0527B" w:rsidRDefault="00A0527B">
      <w:pPr>
        <w:pStyle w:val="ConsPlusNormal"/>
      </w:pPr>
    </w:p>
    <w:p w:rsidR="00A0527B" w:rsidRDefault="00A0527B">
      <w:pPr>
        <w:pStyle w:val="ConsPlusNormal"/>
        <w:ind w:firstLine="540"/>
        <w:jc w:val="both"/>
      </w:pPr>
      <w:r>
        <w:t xml:space="preserve">Общий </w:t>
      </w:r>
      <w:proofErr w:type="gramStart"/>
      <w:r>
        <w:t>контроль за</w:t>
      </w:r>
      <w:proofErr w:type="gramEnd"/>
      <w:r>
        <w:t xml:space="preserve"> выполнением Программы возлагается на главу муниципального образования городского округа "Сыктывкар" - руководителя администрации.</w:t>
      </w:r>
    </w:p>
    <w:p w:rsidR="00A0527B" w:rsidRDefault="00A0527B">
      <w:pPr>
        <w:pStyle w:val="ConsPlusNormal"/>
        <w:spacing w:before="220"/>
        <w:ind w:firstLine="540"/>
        <w:jc w:val="both"/>
      </w:pPr>
      <w:r>
        <w:t>Ответственность за своевременное и качественное выполнение мероприятий Программы несут исполнители Программы. Исполнители Программы один раз в полугодие, до 10 числа месяца, следующего за отчетным полугодием, представляют в Управление по обеспечению деятельности Совета муниципального образования городского округа "Сыктывкар" информацию о ходе выполнения мероприятий Программы.</w:t>
      </w:r>
    </w:p>
    <w:p w:rsidR="00A0527B" w:rsidRDefault="00A0527B">
      <w:pPr>
        <w:pStyle w:val="ConsPlusNormal"/>
        <w:spacing w:before="220"/>
        <w:ind w:firstLine="540"/>
        <w:jc w:val="both"/>
      </w:pPr>
      <w:proofErr w:type="gramStart"/>
      <w:r>
        <w:t>Доклад о ходе реализации Программы один раз в полугодие, в срок до 1 августа текущего года (за 1 полугодие отчетного года), до 1 февраля года, следующего за отчетным (за отчетный год), представляется главе муниципального образования городского округа "Сыктывкар" - руководителю администрации.</w:t>
      </w:r>
      <w:proofErr w:type="gramEnd"/>
    </w:p>
    <w:p w:rsidR="00A0527B" w:rsidRDefault="00A0527B">
      <w:pPr>
        <w:pStyle w:val="ConsPlusNormal"/>
        <w:spacing w:before="220"/>
        <w:ind w:firstLine="540"/>
        <w:jc w:val="both"/>
      </w:pPr>
      <w:proofErr w:type="gramStart"/>
      <w:r>
        <w:t>Доклад о ходе реализации Программы до 10 февраля года, следующего за отчетным, рассматривается на заседании комиссии по противодействию коррупции муниципального образования городского округа "Сыктывкар" и размещается на официальных сайтах Совета муниципального образования городского округа "Сыктывкар" и администрации муниципального образования городского округа "Сыктывкар" в разделе "Противодействие коррупции" в 3-дневный срок после его утверждения Советом муниципального образования городского округа "Сыктывкар".</w:t>
      </w:r>
      <w:proofErr w:type="gramEnd"/>
    </w:p>
    <w:p w:rsidR="00A0527B" w:rsidRDefault="00A0527B">
      <w:pPr>
        <w:pStyle w:val="ConsPlusNormal"/>
      </w:pPr>
    </w:p>
    <w:p w:rsidR="00A0527B" w:rsidRDefault="00A0527B">
      <w:pPr>
        <w:pStyle w:val="ConsPlusNormal"/>
      </w:pPr>
    </w:p>
    <w:p w:rsidR="00A0527B" w:rsidRDefault="00A0527B">
      <w:pPr>
        <w:pStyle w:val="ConsPlusNormal"/>
        <w:pBdr>
          <w:top w:val="single" w:sz="6" w:space="0" w:color="auto"/>
        </w:pBdr>
        <w:spacing w:before="100" w:after="100"/>
        <w:jc w:val="both"/>
        <w:rPr>
          <w:sz w:val="2"/>
          <w:szCs w:val="2"/>
        </w:rPr>
      </w:pPr>
    </w:p>
    <w:p w:rsidR="00354AB5" w:rsidRDefault="00354AB5"/>
    <w:sectPr w:rsidR="00354AB5" w:rsidSect="00B2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0527B"/>
    <w:rsid w:val="000533AF"/>
    <w:rsid w:val="00146402"/>
    <w:rsid w:val="00354AB5"/>
    <w:rsid w:val="00A05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2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7F78F1CD5B3408E469F30811CFEC6DD9644C341EEB86E07EAC6ED10ED74BBA05947584CD0CD5D6C5B44E17CBB4E6A19g7yDK" TargetMode="External"/><Relationship Id="rId13" Type="http://schemas.openxmlformats.org/officeDocument/2006/relationships/hyperlink" Target="consultantplus://offline/ref=9227F78F1CD5B3408E46813D9770A0C2DA9F1DCF43EBB1305BBBC0BA4FBD72EEF21919011C9386506C4258E17FgAy5K" TargetMode="External"/><Relationship Id="rId18" Type="http://schemas.openxmlformats.org/officeDocument/2006/relationships/hyperlink" Target="consultantplus://offline/ref=9227F78F1CD5B3408E469F30811CFEC6DD9644C341EFB2600EE7C6ED10ED74BBA05947585ED095516D5C5AE17BAE183B5F28C380FAE27CE011F971B4g0y7K" TargetMode="External"/><Relationship Id="rId3" Type="http://schemas.openxmlformats.org/officeDocument/2006/relationships/webSettings" Target="webSettings.xml"/><Relationship Id="rId21" Type="http://schemas.openxmlformats.org/officeDocument/2006/relationships/hyperlink" Target="consultantplus://offline/ref=9227F78F1CD5B3408E46813D9770A0C2D89F1ECD44E3B1305BBBC0BA4FBD72EEF21919011C9386506C4258E17FgAy5K" TargetMode="External"/><Relationship Id="rId7" Type="http://schemas.openxmlformats.org/officeDocument/2006/relationships/hyperlink" Target="consultantplus://offline/ref=9227F78F1CD5B3408E46813D9770A0C2D89D1BCD45E8B1305BBBC0BA4FBD72EEE019410D1D9498516C570EB039F0416B1C63CE80E3FE7CE3g0yFK" TargetMode="External"/><Relationship Id="rId12" Type="http://schemas.openxmlformats.org/officeDocument/2006/relationships/hyperlink" Target="consultantplus://offline/ref=9227F78F1CD5B3408E46813D9770A0C2D89C1DC847EBB1305BBBC0BA4FBD72EEF21919011C9386506C4258E17FgAy5K" TargetMode="External"/><Relationship Id="rId17" Type="http://schemas.openxmlformats.org/officeDocument/2006/relationships/hyperlink" Target="consultantplus://offline/ref=9227F78F1CD5B3408E46813D9770A0C2D89C1DC847EBB1305BBBC0BA4FBD72EEE019410416C0C91438515BE663A54D74197DCCg8y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227F78F1CD5B3408E46813D9770A0C2D9951CCB41EFB1305BBBC0BA4FBD72EEF21919011C9386506C4258E17FgAy5K" TargetMode="External"/><Relationship Id="rId20" Type="http://schemas.openxmlformats.org/officeDocument/2006/relationships/hyperlink" Target="consultantplus://offline/ref=9227F78F1CD5B3408E46813D9770A0C2D89E1AC948EFB1305BBBC0BA4FBD72EEF21919011C9386506C4258E17FgAy5K" TargetMode="External"/><Relationship Id="rId1" Type="http://schemas.openxmlformats.org/officeDocument/2006/relationships/styles" Target="styles.xml"/><Relationship Id="rId6" Type="http://schemas.openxmlformats.org/officeDocument/2006/relationships/hyperlink" Target="consultantplus://offline/ref=9227F78F1CD5B3408E46813D9770A0C2D89C1DC847EBB1305BBBC0BA4FBD72EEE019410D1D94985165570EB039F0416B1C63CE80E3FE7CE3g0yFK" TargetMode="External"/><Relationship Id="rId11" Type="http://schemas.openxmlformats.org/officeDocument/2006/relationships/hyperlink" Target="consultantplus://offline/ref=9227F78F1CD5B3408E469F30811CFEC6DD9644C341EFB2600EE7C6ED10ED74BBA05947585ED095516D5C5AE17BAE183B5F28C380FAE27CE011F971B4g0y7K" TargetMode="External"/><Relationship Id="rId24" Type="http://schemas.openxmlformats.org/officeDocument/2006/relationships/fontTable" Target="fontTable.xml"/><Relationship Id="rId5" Type="http://schemas.openxmlformats.org/officeDocument/2006/relationships/hyperlink" Target="consultantplus://offline/ref=9227F78F1CD5B3408E469F30811CFEC6DD9644C341EFB2600EE7C6ED10ED74BBA05947585ED095516D5C5AE178AE183B5F28C380FAE27CE011F971B4g0y7K" TargetMode="External"/><Relationship Id="rId15" Type="http://schemas.openxmlformats.org/officeDocument/2006/relationships/hyperlink" Target="consultantplus://offline/ref=9227F78F1CD5B3408E469F30811CFEC6DD9644C341ECB36F05E9C6ED10ED74BBA05947584CD0CD5D6C5B44E17CBB4E6A19g7yDK" TargetMode="External"/><Relationship Id="rId23" Type="http://schemas.openxmlformats.org/officeDocument/2006/relationships/hyperlink" Target="consultantplus://offline/ref=9227F78F1CD5B3408E46813D9770A0C2D9951CCB41EFB1305BBBC0BA4FBD72EEF21919011C9386506C4258E17FgAy5K" TargetMode="External"/><Relationship Id="rId10" Type="http://schemas.openxmlformats.org/officeDocument/2006/relationships/hyperlink" Target="consultantplus://offline/ref=9227F78F1CD5B3408E469F30811CFEC6DD9644C341EEB86000E7C6ED10ED74BBA05947584CD0CD5D6C5B44E17CBB4E6A19g7yDK" TargetMode="External"/><Relationship Id="rId19" Type="http://schemas.openxmlformats.org/officeDocument/2006/relationships/hyperlink" Target="consultantplus://offline/ref=9227F78F1CD5B3408E46813D9770A0C2D89F1ECD44E3B1305BBBC0BA4FBD72EEF21919011C9386506C4258E17FgAy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27F78F1CD5B3408E469F30811CFEC6DD9644C341E8BE6702ECC6ED10ED74BBA05947584CD0CD5D6C5B44E17CBB4E6A19g7yDK" TargetMode="External"/><Relationship Id="rId14" Type="http://schemas.openxmlformats.org/officeDocument/2006/relationships/hyperlink" Target="consultantplus://offline/ref=9227F78F1CD5B3408E46813D9770A0C2D89D1BCD45E8B1305BBBC0BA4FBD72EEF21919011C9386506C4258E17FgAy5K" TargetMode="External"/><Relationship Id="rId22" Type="http://schemas.openxmlformats.org/officeDocument/2006/relationships/hyperlink" Target="consultantplus://offline/ref=9227F78F1CD5B3408E46813D9770A0C2D89E1AC948EFB1305BBBC0BA4FBD72EEF21919011C9386506C4258E17FgA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8188</Words>
  <Characters>46674</Characters>
  <Application>Microsoft Office Word</Application>
  <DocSecurity>0</DocSecurity>
  <Lines>388</Lines>
  <Paragraphs>109</Paragraphs>
  <ScaleCrop>false</ScaleCrop>
  <Company/>
  <LinksUpToDate>false</LinksUpToDate>
  <CharactersWithSpaces>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Safonov-AS</dc:creator>
  <cp:lastModifiedBy>Safonov-AS</cp:lastModifiedBy>
  <cp:revision>1</cp:revision>
  <dcterms:created xsi:type="dcterms:W3CDTF">2020-01-17T10:50:00Z</dcterms:created>
  <dcterms:modified xsi:type="dcterms:W3CDTF">2020-01-17T10:52:00Z</dcterms:modified>
</cp:coreProperties>
</file>