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B9" w:rsidRPr="007C58B9" w:rsidRDefault="007C58B9" w:rsidP="0084189E">
      <w:pPr>
        <w:spacing w:before="120"/>
        <w:ind w:firstLine="720"/>
        <w:jc w:val="center"/>
        <w:rPr>
          <w:b/>
          <w:sz w:val="28"/>
          <w:szCs w:val="28"/>
        </w:rPr>
      </w:pPr>
      <w:r w:rsidRPr="007C58B9">
        <w:rPr>
          <w:b/>
          <w:sz w:val="28"/>
          <w:szCs w:val="28"/>
        </w:rPr>
        <w:t>О результатах проверки законности и результативности использов</w:t>
      </w:r>
      <w:r w:rsidRPr="007C58B9">
        <w:rPr>
          <w:b/>
          <w:sz w:val="28"/>
          <w:szCs w:val="28"/>
        </w:rPr>
        <w:t>а</w:t>
      </w:r>
      <w:r w:rsidRPr="007C58B9">
        <w:rPr>
          <w:b/>
          <w:sz w:val="28"/>
          <w:szCs w:val="28"/>
        </w:rPr>
        <w:t>ния бюджетных средств, выделенных в 2011 году и 1 полугодии 2012 года на обеспечение реализации программы "Модернизация здравоохранения Республики Коми на 2011 - 2012 годы", утвержденной постановлением Правительства Республики Коми от 28.03.2011 N 87, в части укрепления материально-технической базы медицинских учреждений</w:t>
      </w:r>
    </w:p>
    <w:p w:rsidR="00861E05" w:rsidRPr="007C58B9" w:rsidRDefault="00382A9A" w:rsidP="0084189E">
      <w:pPr>
        <w:spacing w:before="120"/>
        <w:ind w:firstLine="720"/>
        <w:jc w:val="both"/>
        <w:rPr>
          <w:sz w:val="28"/>
          <w:szCs w:val="28"/>
        </w:rPr>
      </w:pPr>
      <w:r w:rsidRPr="007C58B9">
        <w:rPr>
          <w:sz w:val="28"/>
          <w:szCs w:val="28"/>
        </w:rPr>
        <w:t xml:space="preserve">Проверка </w:t>
      </w:r>
      <w:r w:rsidR="00C96F90" w:rsidRPr="007C58B9">
        <w:rPr>
          <w:sz w:val="28"/>
          <w:szCs w:val="28"/>
        </w:rPr>
        <w:t>осуществлялась в рамках контрольного мероприятия, провод</w:t>
      </w:r>
      <w:r w:rsidR="00C96F90" w:rsidRPr="007C58B9">
        <w:rPr>
          <w:sz w:val="28"/>
          <w:szCs w:val="28"/>
        </w:rPr>
        <w:t>и</w:t>
      </w:r>
      <w:r w:rsidR="00C96F90" w:rsidRPr="007C58B9">
        <w:rPr>
          <w:sz w:val="28"/>
          <w:szCs w:val="28"/>
        </w:rPr>
        <w:t xml:space="preserve">мого </w:t>
      </w:r>
      <w:r w:rsidR="00EC726E" w:rsidRPr="007C58B9">
        <w:rPr>
          <w:sz w:val="28"/>
          <w:szCs w:val="28"/>
        </w:rPr>
        <w:t xml:space="preserve">совместно с </w:t>
      </w:r>
      <w:r w:rsidRPr="007C58B9">
        <w:rPr>
          <w:sz w:val="28"/>
          <w:szCs w:val="28"/>
        </w:rPr>
        <w:t>Контрольно-счетной палатой Республики Коми</w:t>
      </w:r>
      <w:r w:rsidR="00861E05" w:rsidRPr="007C58B9">
        <w:rPr>
          <w:sz w:val="28"/>
          <w:szCs w:val="28"/>
        </w:rPr>
        <w:t>.</w:t>
      </w:r>
    </w:p>
    <w:p w:rsidR="0084189E" w:rsidRPr="00624C62" w:rsidRDefault="0084189E" w:rsidP="0084189E">
      <w:pPr>
        <w:autoSpaceDE w:val="0"/>
        <w:autoSpaceDN w:val="0"/>
        <w:adjustRightInd w:val="0"/>
        <w:spacing w:before="120"/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проверки установлено, что о</w:t>
      </w:r>
      <w:r w:rsidRPr="00624C62">
        <w:rPr>
          <w:sz w:val="28"/>
          <w:szCs w:val="28"/>
        </w:rPr>
        <w:t>бъемы финансирования мероприятия 2.1. "Проведение капитального ремонта" Программы РК (в ред. от 05.06.2012) не соотносятся с объемами межбюджетных трансфертов пред</w:t>
      </w:r>
      <w:r w:rsidRPr="00624C62">
        <w:rPr>
          <w:sz w:val="28"/>
          <w:szCs w:val="28"/>
        </w:rPr>
        <w:t>у</w:t>
      </w:r>
      <w:r w:rsidRPr="00624C62">
        <w:rPr>
          <w:sz w:val="28"/>
          <w:szCs w:val="28"/>
        </w:rPr>
        <w:t>смотренных к распределению МО ГО "Сыктывкар" по постановлению Прав</w:t>
      </w:r>
      <w:r w:rsidRPr="00624C62">
        <w:rPr>
          <w:sz w:val="28"/>
          <w:szCs w:val="28"/>
        </w:rPr>
        <w:t>и</w:t>
      </w:r>
      <w:r w:rsidRPr="00624C62">
        <w:rPr>
          <w:sz w:val="28"/>
          <w:szCs w:val="28"/>
        </w:rPr>
        <w:t>тельства РК от 29.04.2011 № 183/1 "О мерах по реализации мероприятий пр</w:t>
      </w:r>
      <w:r w:rsidRPr="00624C62">
        <w:rPr>
          <w:sz w:val="28"/>
          <w:szCs w:val="28"/>
        </w:rPr>
        <w:t>о</w:t>
      </w:r>
      <w:r w:rsidRPr="00624C62">
        <w:rPr>
          <w:sz w:val="28"/>
          <w:szCs w:val="28"/>
        </w:rPr>
        <w:t>граммы "Модернизация здравоохранения Республики Коми на 2011 - 2012 г</w:t>
      </w:r>
      <w:r w:rsidRPr="00624C62">
        <w:rPr>
          <w:sz w:val="28"/>
          <w:szCs w:val="28"/>
        </w:rPr>
        <w:t>о</w:t>
      </w:r>
      <w:r w:rsidRPr="00624C62">
        <w:rPr>
          <w:sz w:val="28"/>
          <w:szCs w:val="28"/>
        </w:rPr>
        <w:t>ды".</w:t>
      </w:r>
    </w:p>
    <w:p w:rsidR="00624C62" w:rsidRPr="00624C62" w:rsidRDefault="00624C62" w:rsidP="0084189E">
      <w:pPr>
        <w:tabs>
          <w:tab w:val="left" w:pos="-8237"/>
        </w:tabs>
        <w:autoSpaceDE w:val="0"/>
        <w:autoSpaceDN w:val="0"/>
        <w:adjustRightInd w:val="0"/>
        <w:ind w:right="125" w:firstLine="709"/>
        <w:jc w:val="both"/>
        <w:rPr>
          <w:sz w:val="28"/>
          <w:szCs w:val="28"/>
        </w:rPr>
      </w:pPr>
      <w:r w:rsidRPr="00624C62">
        <w:rPr>
          <w:sz w:val="28"/>
          <w:szCs w:val="28"/>
        </w:rPr>
        <w:t xml:space="preserve">Программные мероприятия, запланированные </w:t>
      </w:r>
      <w:r w:rsidRPr="00624C62">
        <w:rPr>
          <w:b/>
          <w:sz w:val="28"/>
          <w:szCs w:val="28"/>
        </w:rPr>
        <w:t>на 2011 год</w:t>
      </w:r>
      <w:r w:rsidRPr="00624C62">
        <w:rPr>
          <w:sz w:val="28"/>
          <w:szCs w:val="28"/>
        </w:rPr>
        <w:t>, исполнены практически в полном объеме (98 процентов).</w:t>
      </w:r>
    </w:p>
    <w:p w:rsidR="00624C62" w:rsidRPr="00624C62" w:rsidRDefault="00624C62" w:rsidP="0084189E">
      <w:pPr>
        <w:tabs>
          <w:tab w:val="left" w:pos="-8379"/>
        </w:tabs>
        <w:autoSpaceDE w:val="0"/>
        <w:autoSpaceDN w:val="0"/>
        <w:adjustRightInd w:val="0"/>
        <w:ind w:right="125" w:firstLine="709"/>
        <w:jc w:val="both"/>
        <w:rPr>
          <w:sz w:val="28"/>
          <w:szCs w:val="28"/>
        </w:rPr>
      </w:pPr>
      <w:r w:rsidRPr="00624C62">
        <w:rPr>
          <w:sz w:val="28"/>
          <w:szCs w:val="28"/>
        </w:rPr>
        <w:t>Объем средств республиканского бюджета РК, направленных на реал</w:t>
      </w:r>
      <w:r w:rsidRPr="00624C62">
        <w:rPr>
          <w:sz w:val="28"/>
          <w:szCs w:val="28"/>
        </w:rPr>
        <w:t>и</w:t>
      </w:r>
      <w:r w:rsidRPr="00624C62">
        <w:rPr>
          <w:sz w:val="28"/>
          <w:szCs w:val="28"/>
        </w:rPr>
        <w:t>зацию программных мероприятий в МО ГО "Сыктывкар" в 2011 году, сост</w:t>
      </w:r>
      <w:r w:rsidRPr="00624C62">
        <w:rPr>
          <w:sz w:val="28"/>
          <w:szCs w:val="28"/>
        </w:rPr>
        <w:t>а</w:t>
      </w:r>
      <w:r w:rsidRPr="00624C62">
        <w:rPr>
          <w:sz w:val="28"/>
          <w:szCs w:val="28"/>
        </w:rPr>
        <w:t>вил 32 776,2 тыс. рублей при плановом объеме 36 869,0 тыс. рублей</w:t>
      </w:r>
      <w:r w:rsidR="0084189E">
        <w:rPr>
          <w:sz w:val="28"/>
          <w:szCs w:val="28"/>
        </w:rPr>
        <w:t>.</w:t>
      </w:r>
    </w:p>
    <w:p w:rsidR="00624C62" w:rsidRPr="00624C62" w:rsidRDefault="00624C62" w:rsidP="0084189E">
      <w:pPr>
        <w:autoSpaceDE w:val="0"/>
        <w:autoSpaceDN w:val="0"/>
        <w:adjustRightInd w:val="0"/>
        <w:spacing w:before="120"/>
        <w:ind w:right="125" w:firstLine="709"/>
        <w:jc w:val="both"/>
        <w:rPr>
          <w:sz w:val="28"/>
          <w:szCs w:val="28"/>
        </w:rPr>
      </w:pPr>
      <w:r w:rsidRPr="00624C62">
        <w:rPr>
          <w:sz w:val="28"/>
          <w:szCs w:val="28"/>
        </w:rPr>
        <w:t xml:space="preserve">Объем средств республиканского бюджета РК, направленных в МО ГО "Сыктывкар" на реализацию программных мероприятий </w:t>
      </w:r>
      <w:r w:rsidRPr="00624C62">
        <w:rPr>
          <w:b/>
          <w:sz w:val="28"/>
          <w:szCs w:val="28"/>
        </w:rPr>
        <w:t>в 2012 году</w:t>
      </w:r>
      <w:r w:rsidRPr="00624C62">
        <w:rPr>
          <w:sz w:val="28"/>
          <w:szCs w:val="28"/>
        </w:rPr>
        <w:t>, заплан</w:t>
      </w:r>
      <w:r w:rsidRPr="00624C62">
        <w:rPr>
          <w:sz w:val="28"/>
          <w:szCs w:val="28"/>
        </w:rPr>
        <w:t>и</w:t>
      </w:r>
      <w:r w:rsidRPr="00624C62">
        <w:rPr>
          <w:sz w:val="28"/>
          <w:szCs w:val="28"/>
        </w:rPr>
        <w:t>рован в объеме 56 644,93 тыс. рублей.</w:t>
      </w:r>
    </w:p>
    <w:p w:rsidR="00624C62" w:rsidRPr="00624C62" w:rsidRDefault="00624C62" w:rsidP="0084189E">
      <w:pPr>
        <w:autoSpaceDE w:val="0"/>
        <w:autoSpaceDN w:val="0"/>
        <w:adjustRightInd w:val="0"/>
        <w:ind w:right="125" w:firstLine="709"/>
        <w:jc w:val="both"/>
        <w:rPr>
          <w:sz w:val="28"/>
          <w:szCs w:val="28"/>
        </w:rPr>
      </w:pPr>
      <w:r w:rsidRPr="00624C62">
        <w:rPr>
          <w:b/>
          <w:sz w:val="28"/>
          <w:szCs w:val="28"/>
        </w:rPr>
        <w:t>В 1 полугодии</w:t>
      </w:r>
      <w:r w:rsidRPr="00624C62">
        <w:rPr>
          <w:sz w:val="28"/>
          <w:szCs w:val="28"/>
        </w:rPr>
        <w:t xml:space="preserve"> 2012 года профинансировано 7 175,0 тыс. рублей (около 13 процентов годовых плановых ассигнований). Учреждениями здравоохран</w:t>
      </w:r>
      <w:r w:rsidRPr="00624C62">
        <w:rPr>
          <w:sz w:val="28"/>
          <w:szCs w:val="28"/>
        </w:rPr>
        <w:t>е</w:t>
      </w:r>
      <w:r w:rsidRPr="00624C62">
        <w:rPr>
          <w:sz w:val="28"/>
          <w:szCs w:val="28"/>
        </w:rPr>
        <w:t>ния освоено 2 447,5 тыс. рублей (4,3 процента годовых плановых ассигнов</w:t>
      </w:r>
      <w:r w:rsidRPr="00624C62">
        <w:rPr>
          <w:sz w:val="28"/>
          <w:szCs w:val="28"/>
        </w:rPr>
        <w:t>а</w:t>
      </w:r>
      <w:r w:rsidRPr="00624C62">
        <w:rPr>
          <w:sz w:val="28"/>
          <w:szCs w:val="28"/>
        </w:rPr>
        <w:t>ний или 34 процента от объемов на реализацию мероприятий, запланирова</w:t>
      </w:r>
      <w:r w:rsidRPr="00624C62">
        <w:rPr>
          <w:sz w:val="28"/>
          <w:szCs w:val="28"/>
        </w:rPr>
        <w:t>н</w:t>
      </w:r>
      <w:r w:rsidRPr="00624C62">
        <w:rPr>
          <w:sz w:val="28"/>
          <w:szCs w:val="28"/>
        </w:rPr>
        <w:t>ных сетевым графиком на 1 полугодие).</w:t>
      </w:r>
    </w:p>
    <w:p w:rsidR="00624C62" w:rsidRPr="00624C62" w:rsidRDefault="00624C62" w:rsidP="0084189E">
      <w:pPr>
        <w:autoSpaceDE w:val="0"/>
        <w:autoSpaceDN w:val="0"/>
        <w:adjustRightInd w:val="0"/>
        <w:ind w:right="125" w:firstLine="709"/>
        <w:jc w:val="both"/>
        <w:rPr>
          <w:sz w:val="28"/>
          <w:szCs w:val="28"/>
        </w:rPr>
      </w:pPr>
      <w:r w:rsidRPr="00624C62">
        <w:rPr>
          <w:b/>
          <w:sz w:val="28"/>
          <w:szCs w:val="28"/>
        </w:rPr>
        <w:t>За 9 месяцев</w:t>
      </w:r>
      <w:r w:rsidRPr="00624C62">
        <w:rPr>
          <w:sz w:val="28"/>
          <w:szCs w:val="28"/>
        </w:rPr>
        <w:t xml:space="preserve"> 2012 года профинансировано 31 387,8 тыс. рублей (более 55 процентов годовых плановых ассигнований). Учреждениями здравоохран</w:t>
      </w:r>
      <w:r w:rsidRPr="00624C62">
        <w:rPr>
          <w:sz w:val="28"/>
          <w:szCs w:val="28"/>
        </w:rPr>
        <w:t>е</w:t>
      </w:r>
      <w:r w:rsidRPr="00624C62">
        <w:rPr>
          <w:sz w:val="28"/>
          <w:szCs w:val="28"/>
        </w:rPr>
        <w:t>ния освоено 11 248,1 тыс. рублей (около 20 процентов годовых плановых а</w:t>
      </w:r>
      <w:r w:rsidRPr="00624C62">
        <w:rPr>
          <w:sz w:val="28"/>
          <w:szCs w:val="28"/>
        </w:rPr>
        <w:t>с</w:t>
      </w:r>
      <w:r w:rsidRPr="00624C62">
        <w:rPr>
          <w:sz w:val="28"/>
          <w:szCs w:val="28"/>
        </w:rPr>
        <w:t>сигнований).</w:t>
      </w:r>
    </w:p>
    <w:p w:rsidR="00624C62" w:rsidRPr="00624C62" w:rsidRDefault="00624C62" w:rsidP="0084189E">
      <w:pPr>
        <w:autoSpaceDE w:val="0"/>
        <w:autoSpaceDN w:val="0"/>
        <w:adjustRightInd w:val="0"/>
        <w:spacing w:before="120"/>
        <w:ind w:right="125" w:firstLine="709"/>
        <w:jc w:val="both"/>
        <w:rPr>
          <w:sz w:val="28"/>
          <w:szCs w:val="28"/>
        </w:rPr>
      </w:pPr>
      <w:r w:rsidRPr="00624C62">
        <w:rPr>
          <w:sz w:val="28"/>
          <w:szCs w:val="28"/>
        </w:rPr>
        <w:t>С целью реализации положений постановления № 87, приказом Упра</w:t>
      </w:r>
      <w:r w:rsidRPr="00624C62">
        <w:rPr>
          <w:sz w:val="28"/>
          <w:szCs w:val="28"/>
        </w:rPr>
        <w:t>в</w:t>
      </w:r>
      <w:r w:rsidRPr="00624C62">
        <w:rPr>
          <w:sz w:val="28"/>
          <w:szCs w:val="28"/>
        </w:rPr>
        <w:t>ления здравоохранения от 30.05.2011 № 21-р, утверждена ведомственная цел</w:t>
      </w:r>
      <w:r w:rsidRPr="00624C62">
        <w:rPr>
          <w:sz w:val="28"/>
          <w:szCs w:val="28"/>
        </w:rPr>
        <w:t>е</w:t>
      </w:r>
      <w:r w:rsidRPr="00624C62">
        <w:rPr>
          <w:sz w:val="28"/>
          <w:szCs w:val="28"/>
        </w:rPr>
        <w:t xml:space="preserve">вая программа </w:t>
      </w:r>
      <w:r w:rsidRPr="00624C62">
        <w:rPr>
          <w:i/>
          <w:sz w:val="28"/>
          <w:szCs w:val="28"/>
        </w:rPr>
        <w:t>"Модернизация и развитие здравоохранения МО ГО "Сыкты</w:t>
      </w:r>
      <w:r w:rsidRPr="00624C62">
        <w:rPr>
          <w:i/>
          <w:sz w:val="28"/>
          <w:szCs w:val="28"/>
        </w:rPr>
        <w:t>в</w:t>
      </w:r>
      <w:r w:rsidRPr="00624C62">
        <w:rPr>
          <w:i/>
          <w:sz w:val="28"/>
          <w:szCs w:val="28"/>
        </w:rPr>
        <w:t>кар" на 2011 -2012 годы"</w:t>
      </w:r>
      <w:r w:rsidRPr="00624C62">
        <w:rPr>
          <w:sz w:val="28"/>
          <w:szCs w:val="28"/>
        </w:rPr>
        <w:t xml:space="preserve"> (далее – ведомственная программа), которой пред</w:t>
      </w:r>
      <w:r w:rsidRPr="00624C62">
        <w:rPr>
          <w:sz w:val="28"/>
          <w:szCs w:val="28"/>
        </w:rPr>
        <w:t>у</w:t>
      </w:r>
      <w:r w:rsidRPr="00624C62">
        <w:rPr>
          <w:sz w:val="28"/>
          <w:szCs w:val="28"/>
        </w:rPr>
        <w:t xml:space="preserve">смотрено </w:t>
      </w:r>
      <w:proofErr w:type="spellStart"/>
      <w:r w:rsidRPr="00624C62">
        <w:rPr>
          <w:sz w:val="28"/>
          <w:szCs w:val="28"/>
        </w:rPr>
        <w:t>софинансирование</w:t>
      </w:r>
      <w:proofErr w:type="spellEnd"/>
      <w:r w:rsidRPr="00624C62">
        <w:rPr>
          <w:sz w:val="28"/>
          <w:szCs w:val="28"/>
        </w:rPr>
        <w:t xml:space="preserve"> расходов на проведение капитального ремонта учреждений здравоохранения из муниципального бюджета в объеме 90,0 тыс. рублей, в том числе:</w:t>
      </w:r>
    </w:p>
    <w:p w:rsidR="00624C62" w:rsidRPr="00624C62" w:rsidRDefault="00624C62" w:rsidP="0084189E">
      <w:pPr>
        <w:autoSpaceDE w:val="0"/>
        <w:autoSpaceDN w:val="0"/>
        <w:adjustRightInd w:val="0"/>
        <w:ind w:right="125" w:firstLine="709"/>
        <w:jc w:val="both"/>
        <w:rPr>
          <w:sz w:val="28"/>
          <w:szCs w:val="28"/>
        </w:rPr>
      </w:pPr>
      <w:r w:rsidRPr="00624C62">
        <w:rPr>
          <w:sz w:val="28"/>
          <w:szCs w:val="28"/>
        </w:rPr>
        <w:t>на 2011 год – 40 тыс. рублей;</w:t>
      </w:r>
    </w:p>
    <w:p w:rsidR="00624C62" w:rsidRPr="00624C62" w:rsidRDefault="00624C62" w:rsidP="0084189E">
      <w:pPr>
        <w:autoSpaceDE w:val="0"/>
        <w:autoSpaceDN w:val="0"/>
        <w:adjustRightInd w:val="0"/>
        <w:ind w:right="125" w:firstLine="709"/>
        <w:jc w:val="both"/>
        <w:rPr>
          <w:sz w:val="28"/>
          <w:szCs w:val="28"/>
        </w:rPr>
      </w:pPr>
      <w:r w:rsidRPr="00624C62">
        <w:rPr>
          <w:sz w:val="28"/>
          <w:szCs w:val="28"/>
        </w:rPr>
        <w:t>на 2012 год – 50 тыс. рублей.</w:t>
      </w:r>
    </w:p>
    <w:p w:rsidR="00624C62" w:rsidRPr="00624C62" w:rsidRDefault="00624C62" w:rsidP="0084189E">
      <w:pPr>
        <w:tabs>
          <w:tab w:val="left" w:pos="-8237"/>
        </w:tabs>
        <w:suppressAutoHyphens/>
        <w:autoSpaceDE w:val="0"/>
        <w:spacing w:before="120"/>
        <w:ind w:firstLine="709"/>
        <w:jc w:val="both"/>
        <w:rPr>
          <w:sz w:val="28"/>
          <w:szCs w:val="28"/>
        </w:rPr>
      </w:pPr>
      <w:r w:rsidRPr="00624C62">
        <w:rPr>
          <w:sz w:val="28"/>
          <w:szCs w:val="28"/>
        </w:rPr>
        <w:t xml:space="preserve">В 2011 году указанные средства использованы в полном объеме, в 1 полугодии 2012 года средства на исполнение программных мероприятий из </w:t>
      </w:r>
      <w:r w:rsidRPr="00624C62">
        <w:rPr>
          <w:sz w:val="28"/>
          <w:szCs w:val="28"/>
          <w:lang w:eastAsia="ar-SA"/>
        </w:rPr>
        <w:t xml:space="preserve">муниципального бюджета </w:t>
      </w:r>
      <w:r w:rsidRPr="00624C62">
        <w:rPr>
          <w:sz w:val="28"/>
          <w:szCs w:val="28"/>
        </w:rPr>
        <w:t>не направлялись.</w:t>
      </w:r>
    </w:p>
    <w:p w:rsidR="00624C62" w:rsidRPr="00624C62" w:rsidRDefault="00624C62" w:rsidP="0084189E">
      <w:pPr>
        <w:autoSpaceDE w:val="0"/>
        <w:autoSpaceDN w:val="0"/>
        <w:adjustRightInd w:val="0"/>
        <w:spacing w:before="120"/>
        <w:ind w:right="125" w:firstLine="709"/>
        <w:jc w:val="both"/>
        <w:rPr>
          <w:sz w:val="28"/>
          <w:szCs w:val="28"/>
        </w:rPr>
      </w:pPr>
      <w:r w:rsidRPr="00624C62">
        <w:rPr>
          <w:sz w:val="28"/>
          <w:szCs w:val="28"/>
        </w:rPr>
        <w:lastRenderedPageBreak/>
        <w:t xml:space="preserve">Выявлены </w:t>
      </w:r>
      <w:r w:rsidRPr="00624C62">
        <w:rPr>
          <w:i/>
          <w:sz w:val="28"/>
          <w:szCs w:val="28"/>
        </w:rPr>
        <w:t>нарушения сроков</w:t>
      </w:r>
      <w:r w:rsidRPr="00624C62">
        <w:rPr>
          <w:sz w:val="28"/>
          <w:szCs w:val="28"/>
        </w:rPr>
        <w:t xml:space="preserve"> проведения мероприятий по капитальному ремонту медицинских учреждений, установленных сетевым графиком, что обусловлено, главным образом, поздним доведением лимитов бюджетных обязательств до</w:t>
      </w:r>
      <w:r w:rsidR="006A7568">
        <w:rPr>
          <w:sz w:val="28"/>
          <w:szCs w:val="28"/>
        </w:rPr>
        <w:t xml:space="preserve"> медицинских</w:t>
      </w:r>
      <w:r w:rsidRPr="00624C62">
        <w:rPr>
          <w:sz w:val="28"/>
          <w:szCs w:val="28"/>
        </w:rPr>
        <w:t xml:space="preserve"> учреждений</w:t>
      </w:r>
      <w:r w:rsidR="006A7568">
        <w:rPr>
          <w:sz w:val="28"/>
          <w:szCs w:val="28"/>
        </w:rPr>
        <w:t>.</w:t>
      </w:r>
    </w:p>
    <w:p w:rsidR="00624C62" w:rsidRPr="00624C62" w:rsidRDefault="00624C62" w:rsidP="0084189E">
      <w:pPr>
        <w:autoSpaceDE w:val="0"/>
        <w:autoSpaceDN w:val="0"/>
        <w:adjustRightInd w:val="0"/>
        <w:spacing w:before="120"/>
        <w:ind w:right="125" w:firstLine="709"/>
        <w:jc w:val="both"/>
        <w:rPr>
          <w:sz w:val="28"/>
          <w:szCs w:val="28"/>
        </w:rPr>
      </w:pPr>
      <w:r w:rsidRPr="00624C62">
        <w:rPr>
          <w:sz w:val="28"/>
          <w:szCs w:val="28"/>
        </w:rPr>
        <w:t xml:space="preserve">Журналы учета выполнения работ при строительстве, реконструкции, капитальном ремонте объектов капитального строительства (приказ </w:t>
      </w:r>
      <w:proofErr w:type="spellStart"/>
      <w:r w:rsidRPr="00624C62">
        <w:rPr>
          <w:sz w:val="28"/>
          <w:szCs w:val="28"/>
        </w:rPr>
        <w:t>Росте</w:t>
      </w:r>
      <w:r w:rsidRPr="00624C62">
        <w:rPr>
          <w:sz w:val="28"/>
          <w:szCs w:val="28"/>
        </w:rPr>
        <w:t>х</w:t>
      </w:r>
      <w:r w:rsidRPr="00624C62">
        <w:rPr>
          <w:sz w:val="28"/>
          <w:szCs w:val="28"/>
        </w:rPr>
        <w:t>надзора</w:t>
      </w:r>
      <w:proofErr w:type="spellEnd"/>
      <w:r w:rsidRPr="00624C62">
        <w:rPr>
          <w:sz w:val="28"/>
          <w:szCs w:val="28"/>
        </w:rPr>
        <w:t xml:space="preserve"> от 12.01.2007 № 7) в единичных случаях ведутся с нарушениями, в</w:t>
      </w:r>
      <w:r w:rsidRPr="00624C62">
        <w:rPr>
          <w:sz w:val="28"/>
          <w:szCs w:val="28"/>
        </w:rPr>
        <w:t>ы</w:t>
      </w:r>
      <w:r w:rsidRPr="00624C62">
        <w:rPr>
          <w:sz w:val="28"/>
          <w:szCs w:val="28"/>
        </w:rPr>
        <w:t>разившимися в несоответствии утвержденной форме, расхождениях по срокам выполнения отдельных видов работ с датами актов выполнения работ. По о</w:t>
      </w:r>
      <w:r w:rsidRPr="00624C62">
        <w:rPr>
          <w:sz w:val="28"/>
          <w:szCs w:val="28"/>
        </w:rPr>
        <w:t>д</w:t>
      </w:r>
      <w:r w:rsidRPr="00624C62">
        <w:rPr>
          <w:sz w:val="28"/>
          <w:szCs w:val="28"/>
        </w:rPr>
        <w:t>ному учреждению журнал учета не представлен.</w:t>
      </w:r>
    </w:p>
    <w:p w:rsidR="00624C62" w:rsidRPr="00624C62" w:rsidRDefault="00624C62" w:rsidP="0084189E">
      <w:pPr>
        <w:autoSpaceDE w:val="0"/>
        <w:autoSpaceDN w:val="0"/>
        <w:adjustRightInd w:val="0"/>
        <w:spacing w:before="120"/>
        <w:ind w:right="125" w:firstLine="709"/>
        <w:jc w:val="both"/>
        <w:rPr>
          <w:rFonts w:eastAsia="Calibri"/>
          <w:sz w:val="28"/>
          <w:szCs w:val="28"/>
          <w:lang w:eastAsia="en-US"/>
        </w:rPr>
      </w:pPr>
      <w:r w:rsidRPr="00624C62">
        <w:rPr>
          <w:rFonts w:eastAsia="Calibri"/>
          <w:sz w:val="28"/>
          <w:szCs w:val="28"/>
          <w:lang w:eastAsia="en-US"/>
        </w:rPr>
        <w:t xml:space="preserve">В нарушение </w:t>
      </w:r>
      <w:hyperlink r:id="rId6" w:history="1">
        <w:r w:rsidRPr="00624C62">
          <w:rPr>
            <w:rFonts w:eastAsia="Calibri"/>
            <w:sz w:val="28"/>
            <w:szCs w:val="28"/>
            <w:lang w:eastAsia="en-US"/>
          </w:rPr>
          <w:t>абзаца 2 пункта 1</w:t>
        </w:r>
      </w:hyperlink>
      <w:r w:rsidRPr="00624C62">
        <w:rPr>
          <w:rFonts w:eastAsia="Calibri"/>
          <w:sz w:val="28"/>
          <w:szCs w:val="28"/>
          <w:lang w:eastAsia="en-US"/>
        </w:rPr>
        <w:t xml:space="preserve"> статьи 78.1 Бюджетного кодекса РФ учреждением здравоохранения приняты расходные обязательства на 2012 год при отсутствии доведенных бюджетных ассигнований, что свидетельствует о не соблюдении в полной мере Управлением здравоохранения МО ГО "Сы</w:t>
      </w:r>
      <w:r w:rsidRPr="00624C62">
        <w:rPr>
          <w:rFonts w:eastAsia="Calibri"/>
          <w:sz w:val="28"/>
          <w:szCs w:val="28"/>
          <w:lang w:eastAsia="en-US"/>
        </w:rPr>
        <w:t>к</w:t>
      </w:r>
      <w:r w:rsidRPr="00624C62">
        <w:rPr>
          <w:rFonts w:eastAsia="Calibri"/>
          <w:sz w:val="28"/>
          <w:szCs w:val="28"/>
          <w:lang w:eastAsia="en-US"/>
        </w:rPr>
        <w:t>тывкар" требований статьи 269 Бюджетного кодекса РФ, а также Положения об Управлении здравоохранения в части обеспечения контроля над подведо</w:t>
      </w:r>
      <w:r w:rsidRPr="00624C62">
        <w:rPr>
          <w:rFonts w:eastAsia="Calibri"/>
          <w:sz w:val="28"/>
          <w:szCs w:val="28"/>
          <w:lang w:eastAsia="en-US"/>
        </w:rPr>
        <w:t>м</w:t>
      </w:r>
      <w:r w:rsidRPr="00624C62">
        <w:rPr>
          <w:rFonts w:eastAsia="Calibri"/>
          <w:sz w:val="28"/>
          <w:szCs w:val="28"/>
          <w:lang w:eastAsia="en-US"/>
        </w:rPr>
        <w:t>ственными получателями б</w:t>
      </w:r>
      <w:bookmarkStart w:id="0" w:name="_GoBack"/>
      <w:bookmarkEnd w:id="0"/>
      <w:r w:rsidRPr="00624C62">
        <w:rPr>
          <w:rFonts w:eastAsia="Calibri"/>
          <w:sz w:val="28"/>
          <w:szCs w:val="28"/>
          <w:lang w:eastAsia="en-US"/>
        </w:rPr>
        <w:t>юджетных средств.</w:t>
      </w:r>
    </w:p>
    <w:p w:rsidR="00624C62" w:rsidRPr="00624C62" w:rsidRDefault="00624C62" w:rsidP="0084189E">
      <w:pPr>
        <w:autoSpaceDE w:val="0"/>
        <w:autoSpaceDN w:val="0"/>
        <w:adjustRightInd w:val="0"/>
        <w:spacing w:before="120"/>
        <w:ind w:right="125" w:firstLine="709"/>
        <w:jc w:val="both"/>
        <w:rPr>
          <w:rFonts w:eastAsia="Calibri"/>
          <w:sz w:val="28"/>
          <w:szCs w:val="28"/>
          <w:lang w:eastAsia="en-US"/>
        </w:rPr>
      </w:pPr>
      <w:r w:rsidRPr="00624C62">
        <w:rPr>
          <w:rFonts w:eastAsia="Calibri"/>
          <w:sz w:val="28"/>
          <w:szCs w:val="28"/>
          <w:lang w:eastAsia="en-US"/>
        </w:rPr>
        <w:t>В период с 01.01.2011 по 01.07.2012 из 147 наименований оборудования в учреждения здравоохранения поступило 75 наименований (51 процент).</w:t>
      </w:r>
    </w:p>
    <w:p w:rsidR="00624C62" w:rsidRPr="00624C62" w:rsidRDefault="00624C62" w:rsidP="008418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4C62">
        <w:rPr>
          <w:rFonts w:eastAsia="Calibri"/>
          <w:sz w:val="28"/>
          <w:szCs w:val="28"/>
          <w:lang w:eastAsia="en-US"/>
        </w:rPr>
        <w:t>На момент проведения проверки (17.08.2012) поступило 92 наименования медицинского оборудования (63 процента).</w:t>
      </w:r>
    </w:p>
    <w:p w:rsidR="00624C62" w:rsidRPr="00083C24" w:rsidRDefault="00624C62" w:rsidP="0087738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24C62">
        <w:rPr>
          <w:rFonts w:eastAsia="Calibri"/>
          <w:sz w:val="28"/>
          <w:szCs w:val="28"/>
          <w:lang w:eastAsia="en-US"/>
        </w:rPr>
        <w:t>Из 60 наименований оборудования введенных в эксплуатацию по состо</w:t>
      </w:r>
      <w:r w:rsidRPr="00624C62">
        <w:rPr>
          <w:rFonts w:eastAsia="Calibri"/>
          <w:sz w:val="28"/>
          <w:szCs w:val="28"/>
          <w:lang w:eastAsia="en-US"/>
        </w:rPr>
        <w:t>я</w:t>
      </w:r>
      <w:r w:rsidRPr="00624C62">
        <w:rPr>
          <w:rFonts w:eastAsia="Calibri"/>
          <w:sz w:val="28"/>
          <w:szCs w:val="28"/>
          <w:lang w:eastAsia="en-US"/>
        </w:rPr>
        <w:t>нию на 01.07.2012 не использовалось 9 наименований общей стоимостью 12 253,72 тыс. рублей.</w:t>
      </w:r>
    </w:p>
    <w:p w:rsidR="00624C62" w:rsidRPr="00624C62" w:rsidRDefault="00624C62" w:rsidP="00877385">
      <w:pPr>
        <w:autoSpaceDE w:val="0"/>
        <w:autoSpaceDN w:val="0"/>
        <w:adjustRightInd w:val="0"/>
        <w:ind w:right="125" w:firstLine="709"/>
        <w:jc w:val="both"/>
        <w:rPr>
          <w:sz w:val="28"/>
          <w:szCs w:val="28"/>
        </w:rPr>
      </w:pPr>
      <w:r w:rsidRPr="00624C62">
        <w:rPr>
          <w:rFonts w:eastAsia="Calibri"/>
          <w:sz w:val="28"/>
          <w:szCs w:val="28"/>
          <w:lang w:eastAsia="en-US"/>
        </w:rPr>
        <w:t>По всем проверенным медицинским учреждениям имеет место наруш</w:t>
      </w:r>
      <w:r w:rsidRPr="00624C62">
        <w:rPr>
          <w:rFonts w:eastAsia="Calibri"/>
          <w:sz w:val="28"/>
          <w:szCs w:val="28"/>
          <w:lang w:eastAsia="en-US"/>
        </w:rPr>
        <w:t>е</w:t>
      </w:r>
      <w:r w:rsidRPr="00624C62">
        <w:rPr>
          <w:rFonts w:eastAsia="Calibri"/>
          <w:sz w:val="28"/>
          <w:szCs w:val="28"/>
          <w:lang w:eastAsia="en-US"/>
        </w:rPr>
        <w:t>ние отдельными поставщиками сроков доставки и (или) установки оборудов</w:t>
      </w:r>
      <w:r w:rsidRPr="00624C62">
        <w:rPr>
          <w:rFonts w:eastAsia="Calibri"/>
          <w:sz w:val="28"/>
          <w:szCs w:val="28"/>
          <w:lang w:eastAsia="en-US"/>
        </w:rPr>
        <w:t>а</w:t>
      </w:r>
      <w:r w:rsidRPr="00624C62">
        <w:rPr>
          <w:rFonts w:eastAsia="Calibri"/>
          <w:sz w:val="28"/>
          <w:szCs w:val="28"/>
          <w:lang w:eastAsia="en-US"/>
        </w:rPr>
        <w:t>ния (от 3 до 107 дней).</w:t>
      </w:r>
    </w:p>
    <w:p w:rsidR="00624C62" w:rsidRPr="00624C62" w:rsidRDefault="00624C62" w:rsidP="0084189E">
      <w:pPr>
        <w:autoSpaceDE w:val="0"/>
        <w:autoSpaceDN w:val="0"/>
        <w:adjustRightInd w:val="0"/>
        <w:ind w:right="125" w:firstLine="709"/>
        <w:jc w:val="both"/>
        <w:rPr>
          <w:sz w:val="28"/>
          <w:szCs w:val="28"/>
        </w:rPr>
      </w:pPr>
      <w:r w:rsidRPr="00624C62">
        <w:rPr>
          <w:rFonts w:eastAsia="Calibri"/>
          <w:sz w:val="28"/>
          <w:szCs w:val="28"/>
          <w:lang w:eastAsia="en-US"/>
        </w:rPr>
        <w:t>Установлено нарушение поставщиком сроков устранения недостатков, выявленных в процессе эксплуатации оборудования.</w:t>
      </w:r>
    </w:p>
    <w:p w:rsidR="00624C62" w:rsidRPr="00624C62" w:rsidRDefault="00624C62" w:rsidP="0084189E">
      <w:pPr>
        <w:autoSpaceDE w:val="0"/>
        <w:autoSpaceDN w:val="0"/>
        <w:adjustRightInd w:val="0"/>
        <w:spacing w:before="120"/>
        <w:ind w:right="125" w:firstLine="709"/>
        <w:jc w:val="both"/>
        <w:rPr>
          <w:sz w:val="28"/>
          <w:szCs w:val="28"/>
        </w:rPr>
      </w:pPr>
      <w:r w:rsidRPr="00624C62">
        <w:rPr>
          <w:rFonts w:eastAsia="Calibri"/>
          <w:sz w:val="28"/>
          <w:szCs w:val="28"/>
          <w:lang w:eastAsia="en-US"/>
        </w:rPr>
        <w:t>Закрепление на праве безвозмездного пользования поступившего в учреждения медицинского оборудования осуществлялось несвоевременно.</w:t>
      </w:r>
    </w:p>
    <w:p w:rsidR="00624C62" w:rsidRPr="00624C62" w:rsidRDefault="0084189E" w:rsidP="0084189E">
      <w:pPr>
        <w:autoSpaceDE w:val="0"/>
        <w:autoSpaceDN w:val="0"/>
        <w:adjustRightInd w:val="0"/>
        <w:spacing w:before="120"/>
        <w:ind w:right="125" w:firstLine="709"/>
        <w:jc w:val="both"/>
        <w:rPr>
          <w:rFonts w:eastAsia="Calibri"/>
          <w:sz w:val="28"/>
          <w:szCs w:val="28"/>
          <w:lang w:eastAsia="en-US"/>
        </w:rPr>
      </w:pPr>
      <w:r w:rsidRPr="00083C24">
        <w:rPr>
          <w:rFonts w:eastAsia="Calibri"/>
          <w:sz w:val="28"/>
          <w:szCs w:val="28"/>
          <w:lang w:eastAsia="en-US"/>
        </w:rPr>
        <w:t>Установлено, что в</w:t>
      </w:r>
      <w:r w:rsidR="00624C62" w:rsidRPr="00624C62">
        <w:rPr>
          <w:rFonts w:eastAsia="Calibri"/>
          <w:sz w:val="28"/>
          <w:szCs w:val="28"/>
          <w:lang w:eastAsia="en-US"/>
        </w:rPr>
        <w:t xml:space="preserve"> связи с поставкой медицинского оборудования, не соответствующего заявке медицинского учреждения, отдельная категория п</w:t>
      </w:r>
      <w:r w:rsidR="00624C62" w:rsidRPr="00624C62">
        <w:rPr>
          <w:rFonts w:eastAsia="Calibri"/>
          <w:sz w:val="28"/>
          <w:szCs w:val="28"/>
          <w:lang w:eastAsia="en-US"/>
        </w:rPr>
        <w:t>а</w:t>
      </w:r>
      <w:r w:rsidR="00624C62" w:rsidRPr="00624C62">
        <w:rPr>
          <w:rFonts w:eastAsia="Calibri"/>
          <w:sz w:val="28"/>
          <w:szCs w:val="28"/>
          <w:lang w:eastAsia="en-US"/>
        </w:rPr>
        <w:t>циентов перенаправляется для диагностирования в другие медучреждения.</w:t>
      </w:r>
    </w:p>
    <w:p w:rsidR="00624C62" w:rsidRPr="00624C62" w:rsidRDefault="001D70BF" w:rsidP="0084189E">
      <w:pPr>
        <w:autoSpaceDE w:val="0"/>
        <w:autoSpaceDN w:val="0"/>
        <w:adjustRightInd w:val="0"/>
        <w:spacing w:before="120"/>
        <w:ind w:right="12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Pr="00624C62">
        <w:rPr>
          <w:rFonts w:eastAsia="Calibri"/>
          <w:sz w:val="28"/>
          <w:szCs w:val="28"/>
          <w:lang w:eastAsia="en-US"/>
        </w:rPr>
        <w:t xml:space="preserve">спользование поступившего оборудования </w:t>
      </w:r>
      <w:r w:rsidR="005F424D">
        <w:rPr>
          <w:rFonts w:eastAsia="Calibri"/>
          <w:sz w:val="28"/>
          <w:szCs w:val="28"/>
          <w:lang w:eastAsia="en-US"/>
        </w:rPr>
        <w:t>в полной мере обеспечено к</w:t>
      </w:r>
      <w:r w:rsidR="00624C62" w:rsidRPr="00624C62">
        <w:rPr>
          <w:rFonts w:eastAsia="Calibri"/>
          <w:sz w:val="28"/>
          <w:szCs w:val="28"/>
          <w:lang w:eastAsia="en-US"/>
        </w:rPr>
        <w:t>оличество</w:t>
      </w:r>
      <w:r w:rsidR="005F424D">
        <w:rPr>
          <w:rFonts w:eastAsia="Calibri"/>
          <w:sz w:val="28"/>
          <w:szCs w:val="28"/>
          <w:lang w:eastAsia="en-US"/>
        </w:rPr>
        <w:t xml:space="preserve">м подготовленного </w:t>
      </w:r>
      <w:r w:rsidR="00624C62" w:rsidRPr="00624C62">
        <w:rPr>
          <w:rFonts w:eastAsia="Calibri"/>
          <w:sz w:val="28"/>
          <w:szCs w:val="28"/>
          <w:lang w:eastAsia="en-US"/>
        </w:rPr>
        <w:t>медицинского персонала.</w:t>
      </w:r>
    </w:p>
    <w:p w:rsidR="00624C62" w:rsidRPr="00624C62" w:rsidRDefault="00624C62" w:rsidP="0084189E">
      <w:pPr>
        <w:tabs>
          <w:tab w:val="left" w:pos="-8379"/>
        </w:tabs>
        <w:ind w:right="125" w:firstLine="709"/>
        <w:jc w:val="both"/>
        <w:rPr>
          <w:rFonts w:eastAsia="Calibri"/>
          <w:sz w:val="28"/>
          <w:szCs w:val="28"/>
          <w:lang w:eastAsia="en-US"/>
        </w:rPr>
      </w:pPr>
      <w:r w:rsidRPr="00624C62">
        <w:rPr>
          <w:rFonts w:eastAsia="Calibri"/>
          <w:sz w:val="28"/>
          <w:szCs w:val="28"/>
          <w:lang w:eastAsia="en-US"/>
        </w:rPr>
        <w:t>В ходе проводимых проверок осуществлено выборочное визуальное о</w:t>
      </w:r>
      <w:r w:rsidRPr="00624C62">
        <w:rPr>
          <w:rFonts w:eastAsia="Calibri"/>
          <w:sz w:val="28"/>
          <w:szCs w:val="28"/>
          <w:lang w:eastAsia="en-US"/>
        </w:rPr>
        <w:t>б</w:t>
      </w:r>
      <w:r w:rsidRPr="00624C62">
        <w:rPr>
          <w:rFonts w:eastAsia="Calibri"/>
          <w:sz w:val="28"/>
          <w:szCs w:val="28"/>
          <w:lang w:eastAsia="en-US"/>
        </w:rPr>
        <w:t>следования оборудования, поступившего в рамках реализации Программы РК, нарушений и недостатков не установлено. Наличие медицинского оборудов</w:t>
      </w:r>
      <w:r w:rsidRPr="00624C62">
        <w:rPr>
          <w:rFonts w:eastAsia="Calibri"/>
          <w:sz w:val="28"/>
          <w:szCs w:val="28"/>
          <w:lang w:eastAsia="en-US"/>
        </w:rPr>
        <w:t>а</w:t>
      </w:r>
      <w:r w:rsidRPr="00624C62">
        <w:rPr>
          <w:rFonts w:eastAsia="Calibri"/>
          <w:sz w:val="28"/>
          <w:szCs w:val="28"/>
          <w:lang w:eastAsia="en-US"/>
        </w:rPr>
        <w:t>ния не соответствующего профилю учреждения не установлено.</w:t>
      </w:r>
    </w:p>
    <w:p w:rsidR="00624C62" w:rsidRPr="0084189E" w:rsidRDefault="00624C62" w:rsidP="0084189E">
      <w:pPr>
        <w:spacing w:before="120"/>
        <w:ind w:firstLine="720"/>
        <w:jc w:val="both"/>
        <w:rPr>
          <w:sz w:val="28"/>
          <w:szCs w:val="28"/>
        </w:rPr>
      </w:pPr>
      <w:r w:rsidRPr="0084189E">
        <w:rPr>
          <w:sz w:val="28"/>
          <w:szCs w:val="28"/>
        </w:rPr>
        <w:t>Информация по итогам проверки направлена в Контрольно-счетную п</w:t>
      </w:r>
      <w:r w:rsidRPr="0084189E">
        <w:rPr>
          <w:sz w:val="28"/>
          <w:szCs w:val="28"/>
        </w:rPr>
        <w:t>а</w:t>
      </w:r>
      <w:r w:rsidRPr="0084189E">
        <w:rPr>
          <w:sz w:val="28"/>
          <w:szCs w:val="28"/>
        </w:rPr>
        <w:t xml:space="preserve">лату Республики Коми для формирования сводного отчета </w:t>
      </w:r>
      <w:r w:rsidR="00877385">
        <w:rPr>
          <w:sz w:val="28"/>
          <w:szCs w:val="28"/>
        </w:rPr>
        <w:t>п</w:t>
      </w:r>
      <w:r w:rsidRPr="0084189E">
        <w:rPr>
          <w:sz w:val="28"/>
          <w:szCs w:val="28"/>
        </w:rPr>
        <w:t>о результата</w:t>
      </w:r>
      <w:r w:rsidR="00877385">
        <w:rPr>
          <w:sz w:val="28"/>
          <w:szCs w:val="28"/>
        </w:rPr>
        <w:t>м</w:t>
      </w:r>
      <w:r w:rsidRPr="0084189E">
        <w:rPr>
          <w:sz w:val="28"/>
          <w:szCs w:val="28"/>
        </w:rPr>
        <w:t xml:space="preserve"> пр</w:t>
      </w:r>
      <w:r w:rsidRPr="0084189E">
        <w:rPr>
          <w:sz w:val="28"/>
          <w:szCs w:val="28"/>
        </w:rPr>
        <w:t>о</w:t>
      </w:r>
      <w:r w:rsidRPr="0084189E">
        <w:rPr>
          <w:sz w:val="28"/>
          <w:szCs w:val="28"/>
        </w:rPr>
        <w:t>верки в целом по Республике Коми.</w:t>
      </w:r>
    </w:p>
    <w:sectPr w:rsidR="00624C62" w:rsidRPr="0084189E" w:rsidSect="0084189E">
      <w:pgSz w:w="11906" w:h="16838"/>
      <w:pgMar w:top="907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681C"/>
    <w:multiLevelType w:val="hybridMultilevel"/>
    <w:tmpl w:val="3F34170E"/>
    <w:lvl w:ilvl="0" w:tplc="46A0F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982"/>
    <w:rsid w:val="00013AF8"/>
    <w:rsid w:val="000332C6"/>
    <w:rsid w:val="000408BB"/>
    <w:rsid w:val="00072F93"/>
    <w:rsid w:val="00075251"/>
    <w:rsid w:val="00083C24"/>
    <w:rsid w:val="00086B97"/>
    <w:rsid w:val="00086C47"/>
    <w:rsid w:val="0009174E"/>
    <w:rsid w:val="000C4453"/>
    <w:rsid w:val="000F1600"/>
    <w:rsid w:val="000F313D"/>
    <w:rsid w:val="001124B0"/>
    <w:rsid w:val="00117B1E"/>
    <w:rsid w:val="001241B9"/>
    <w:rsid w:val="00125042"/>
    <w:rsid w:val="001B5829"/>
    <w:rsid w:val="001C22CD"/>
    <w:rsid w:val="001D70BF"/>
    <w:rsid w:val="001E0EB9"/>
    <w:rsid w:val="001E4491"/>
    <w:rsid w:val="00202DFE"/>
    <w:rsid w:val="00216700"/>
    <w:rsid w:val="00217BDF"/>
    <w:rsid w:val="00251DFA"/>
    <w:rsid w:val="00266105"/>
    <w:rsid w:val="002D6962"/>
    <w:rsid w:val="002F26AD"/>
    <w:rsid w:val="00351073"/>
    <w:rsid w:val="00382A9A"/>
    <w:rsid w:val="003A79D9"/>
    <w:rsid w:val="004206FF"/>
    <w:rsid w:val="004378A4"/>
    <w:rsid w:val="00452FA7"/>
    <w:rsid w:val="004534D9"/>
    <w:rsid w:val="00454893"/>
    <w:rsid w:val="004A1929"/>
    <w:rsid w:val="005300B9"/>
    <w:rsid w:val="00531AB9"/>
    <w:rsid w:val="00541B96"/>
    <w:rsid w:val="00560E2E"/>
    <w:rsid w:val="00570CBF"/>
    <w:rsid w:val="005B03E6"/>
    <w:rsid w:val="005B5E02"/>
    <w:rsid w:val="005F424D"/>
    <w:rsid w:val="00616823"/>
    <w:rsid w:val="00624C62"/>
    <w:rsid w:val="006711C7"/>
    <w:rsid w:val="006A7568"/>
    <w:rsid w:val="006B6740"/>
    <w:rsid w:val="006C55F8"/>
    <w:rsid w:val="006C7821"/>
    <w:rsid w:val="00760923"/>
    <w:rsid w:val="0076664E"/>
    <w:rsid w:val="0079014A"/>
    <w:rsid w:val="007C58B9"/>
    <w:rsid w:val="008022FC"/>
    <w:rsid w:val="00820A44"/>
    <w:rsid w:val="0082648A"/>
    <w:rsid w:val="0083072A"/>
    <w:rsid w:val="00834B94"/>
    <w:rsid w:val="0084189E"/>
    <w:rsid w:val="00852955"/>
    <w:rsid w:val="00856A50"/>
    <w:rsid w:val="00861E05"/>
    <w:rsid w:val="00870E2F"/>
    <w:rsid w:val="00877385"/>
    <w:rsid w:val="008A19E3"/>
    <w:rsid w:val="008B0DD5"/>
    <w:rsid w:val="008B5987"/>
    <w:rsid w:val="00912D1D"/>
    <w:rsid w:val="00940038"/>
    <w:rsid w:val="00995162"/>
    <w:rsid w:val="009B535B"/>
    <w:rsid w:val="00A06C79"/>
    <w:rsid w:val="00A07C3F"/>
    <w:rsid w:val="00A163C5"/>
    <w:rsid w:val="00A26429"/>
    <w:rsid w:val="00A61D66"/>
    <w:rsid w:val="00A62571"/>
    <w:rsid w:val="00A6735B"/>
    <w:rsid w:val="00A71328"/>
    <w:rsid w:val="00A7755C"/>
    <w:rsid w:val="00AC09C9"/>
    <w:rsid w:val="00AD2152"/>
    <w:rsid w:val="00B050B3"/>
    <w:rsid w:val="00B2206D"/>
    <w:rsid w:val="00B32F4A"/>
    <w:rsid w:val="00B523B9"/>
    <w:rsid w:val="00B523F1"/>
    <w:rsid w:val="00B72BF2"/>
    <w:rsid w:val="00B83AC6"/>
    <w:rsid w:val="00BA5B10"/>
    <w:rsid w:val="00BB261E"/>
    <w:rsid w:val="00BC6BD0"/>
    <w:rsid w:val="00BD2423"/>
    <w:rsid w:val="00BD5BCD"/>
    <w:rsid w:val="00BE0593"/>
    <w:rsid w:val="00C304C3"/>
    <w:rsid w:val="00C96F90"/>
    <w:rsid w:val="00CA777C"/>
    <w:rsid w:val="00CB0D78"/>
    <w:rsid w:val="00CC04FC"/>
    <w:rsid w:val="00CD4475"/>
    <w:rsid w:val="00D27B93"/>
    <w:rsid w:val="00D44F3A"/>
    <w:rsid w:val="00D503FD"/>
    <w:rsid w:val="00D52440"/>
    <w:rsid w:val="00DB60BA"/>
    <w:rsid w:val="00DF0851"/>
    <w:rsid w:val="00E3060C"/>
    <w:rsid w:val="00EB0FE8"/>
    <w:rsid w:val="00EC726E"/>
    <w:rsid w:val="00EF14C1"/>
    <w:rsid w:val="00F011DB"/>
    <w:rsid w:val="00F14BE1"/>
    <w:rsid w:val="00F14CC6"/>
    <w:rsid w:val="00F34872"/>
    <w:rsid w:val="00F43D2B"/>
    <w:rsid w:val="00F52982"/>
    <w:rsid w:val="00F63882"/>
    <w:rsid w:val="00F770E1"/>
    <w:rsid w:val="00F92EDA"/>
    <w:rsid w:val="00FE179E"/>
    <w:rsid w:val="00FE1CBE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D5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40A330A8A041B1C022856B4AD8467B395F4725CC1434EAA0E3C1E2CF650B86E356ABB3EFAAS40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Газета</vt:lpstr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Газета</dc:title>
  <dc:creator>НОУТ-ЦНТР</dc:creator>
  <cp:lastModifiedBy>Владелец</cp:lastModifiedBy>
  <cp:revision>17</cp:revision>
  <cp:lastPrinted>2013-01-10T08:07:00Z</cp:lastPrinted>
  <dcterms:created xsi:type="dcterms:W3CDTF">2012-05-30T04:55:00Z</dcterms:created>
  <dcterms:modified xsi:type="dcterms:W3CDTF">2013-01-10T15:42:00Z</dcterms:modified>
</cp:coreProperties>
</file>