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5" w:rsidRPr="000F1712" w:rsidRDefault="004E33F1" w:rsidP="00A7755C">
      <w:pPr>
        <w:jc w:val="center"/>
        <w:rPr>
          <w:b/>
          <w:sz w:val="28"/>
          <w:szCs w:val="28"/>
        </w:rPr>
      </w:pPr>
      <w:r w:rsidRPr="000F1712">
        <w:rPr>
          <w:b/>
          <w:sz w:val="28"/>
          <w:szCs w:val="28"/>
        </w:rPr>
        <w:t>О результатах проверки исполнения бюджета</w:t>
      </w:r>
      <w:r w:rsidR="00E8396A" w:rsidRPr="000F1712">
        <w:rPr>
          <w:b/>
          <w:sz w:val="28"/>
          <w:szCs w:val="28"/>
        </w:rPr>
        <w:t xml:space="preserve"> муниципального образов</w:t>
      </w:r>
      <w:r w:rsidR="00E8396A" w:rsidRPr="000F1712">
        <w:rPr>
          <w:b/>
          <w:sz w:val="28"/>
          <w:szCs w:val="28"/>
        </w:rPr>
        <w:t>а</w:t>
      </w:r>
      <w:r w:rsidR="00E8396A" w:rsidRPr="000F1712">
        <w:rPr>
          <w:b/>
          <w:sz w:val="28"/>
          <w:szCs w:val="28"/>
        </w:rPr>
        <w:t>ния</w:t>
      </w:r>
      <w:r w:rsidR="000F1712">
        <w:rPr>
          <w:b/>
          <w:sz w:val="28"/>
          <w:szCs w:val="28"/>
        </w:rPr>
        <w:t xml:space="preserve"> </w:t>
      </w:r>
      <w:r w:rsidRPr="000F1712">
        <w:rPr>
          <w:b/>
          <w:sz w:val="28"/>
          <w:szCs w:val="28"/>
        </w:rPr>
        <w:t xml:space="preserve">городского округа "Сыктывкар" </w:t>
      </w:r>
      <w:r w:rsidR="00694C10" w:rsidRPr="000F1712">
        <w:rPr>
          <w:b/>
          <w:sz w:val="28"/>
          <w:szCs w:val="28"/>
        </w:rPr>
        <w:t>за</w:t>
      </w:r>
      <w:r w:rsidRPr="000F1712">
        <w:rPr>
          <w:b/>
          <w:sz w:val="28"/>
          <w:szCs w:val="28"/>
        </w:rPr>
        <w:t xml:space="preserve"> </w:t>
      </w:r>
      <w:r w:rsidR="006B78EF" w:rsidRPr="000F1712">
        <w:rPr>
          <w:b/>
          <w:sz w:val="28"/>
          <w:szCs w:val="28"/>
        </w:rPr>
        <w:t xml:space="preserve">9 месяцев </w:t>
      </w:r>
      <w:r w:rsidRPr="000F1712">
        <w:rPr>
          <w:b/>
          <w:sz w:val="28"/>
          <w:szCs w:val="28"/>
        </w:rPr>
        <w:t>20</w:t>
      </w:r>
      <w:r w:rsidR="00E8396A" w:rsidRPr="000F1712">
        <w:rPr>
          <w:b/>
          <w:sz w:val="28"/>
          <w:szCs w:val="28"/>
        </w:rPr>
        <w:t>1</w:t>
      </w:r>
      <w:r w:rsidR="00C52FA2" w:rsidRPr="000F1712">
        <w:rPr>
          <w:b/>
          <w:sz w:val="28"/>
          <w:szCs w:val="28"/>
        </w:rPr>
        <w:t>7</w:t>
      </w:r>
      <w:r w:rsidRPr="000F1712">
        <w:rPr>
          <w:b/>
          <w:sz w:val="28"/>
          <w:szCs w:val="28"/>
        </w:rPr>
        <w:t xml:space="preserve"> года</w:t>
      </w:r>
    </w:p>
    <w:p w:rsidR="00861E05" w:rsidRPr="000F1712" w:rsidRDefault="00861E05">
      <w:pPr>
        <w:rPr>
          <w:sz w:val="28"/>
          <w:szCs w:val="28"/>
        </w:rPr>
      </w:pPr>
    </w:p>
    <w:p w:rsidR="00861E05" w:rsidRPr="000F1712" w:rsidRDefault="00A7755C" w:rsidP="00861E05">
      <w:pPr>
        <w:ind w:firstLine="720"/>
        <w:jc w:val="both"/>
        <w:rPr>
          <w:sz w:val="28"/>
          <w:szCs w:val="28"/>
        </w:rPr>
      </w:pPr>
      <w:r w:rsidRPr="000F1712">
        <w:rPr>
          <w:sz w:val="28"/>
          <w:szCs w:val="28"/>
        </w:rPr>
        <w:t>Контрольно-счетная</w:t>
      </w:r>
      <w:r w:rsidR="00861E05" w:rsidRPr="000F1712">
        <w:rPr>
          <w:sz w:val="28"/>
          <w:szCs w:val="28"/>
        </w:rPr>
        <w:t xml:space="preserve"> палат</w:t>
      </w:r>
      <w:r w:rsidRPr="000F1712">
        <w:rPr>
          <w:sz w:val="28"/>
          <w:szCs w:val="28"/>
        </w:rPr>
        <w:t>а</w:t>
      </w:r>
      <w:r w:rsidR="00861E05" w:rsidRPr="000F1712">
        <w:rPr>
          <w:sz w:val="28"/>
          <w:szCs w:val="28"/>
        </w:rPr>
        <w:t xml:space="preserve"> </w:t>
      </w:r>
      <w:r w:rsidR="004E33F1" w:rsidRPr="000F1712">
        <w:rPr>
          <w:sz w:val="28"/>
          <w:szCs w:val="28"/>
        </w:rPr>
        <w:t xml:space="preserve">муниципального образования </w:t>
      </w:r>
      <w:r w:rsidR="00A71328" w:rsidRPr="000F1712">
        <w:rPr>
          <w:sz w:val="28"/>
          <w:szCs w:val="28"/>
        </w:rPr>
        <w:t xml:space="preserve">городского округа </w:t>
      </w:r>
      <w:r w:rsidR="001124B0" w:rsidRPr="000F1712">
        <w:rPr>
          <w:sz w:val="28"/>
          <w:szCs w:val="28"/>
        </w:rPr>
        <w:t>"</w:t>
      </w:r>
      <w:r w:rsidR="00A71328" w:rsidRPr="000F1712">
        <w:rPr>
          <w:sz w:val="28"/>
          <w:szCs w:val="28"/>
        </w:rPr>
        <w:t>Сыктывкар</w:t>
      </w:r>
      <w:r w:rsidR="001124B0" w:rsidRPr="000F1712">
        <w:rPr>
          <w:sz w:val="28"/>
          <w:szCs w:val="28"/>
        </w:rPr>
        <w:t>"</w:t>
      </w:r>
      <w:r w:rsidR="00A71328" w:rsidRPr="000F1712">
        <w:rPr>
          <w:sz w:val="28"/>
          <w:szCs w:val="28"/>
        </w:rPr>
        <w:t xml:space="preserve"> </w:t>
      </w:r>
      <w:r w:rsidRPr="000F1712">
        <w:rPr>
          <w:sz w:val="28"/>
          <w:szCs w:val="28"/>
        </w:rPr>
        <w:t>провел</w:t>
      </w:r>
      <w:r w:rsidR="00861E05" w:rsidRPr="000F1712">
        <w:rPr>
          <w:sz w:val="28"/>
          <w:szCs w:val="28"/>
        </w:rPr>
        <w:t>а внешн</w:t>
      </w:r>
      <w:r w:rsidR="00694C10" w:rsidRPr="000F1712">
        <w:rPr>
          <w:sz w:val="28"/>
          <w:szCs w:val="28"/>
        </w:rPr>
        <w:t>юю</w:t>
      </w:r>
      <w:r w:rsidR="00861E05" w:rsidRPr="000F1712">
        <w:rPr>
          <w:sz w:val="28"/>
          <w:szCs w:val="28"/>
        </w:rPr>
        <w:t xml:space="preserve"> </w:t>
      </w:r>
      <w:r w:rsidR="001F6822" w:rsidRPr="000F1712">
        <w:rPr>
          <w:sz w:val="28"/>
          <w:szCs w:val="28"/>
        </w:rPr>
        <w:t xml:space="preserve">плановую </w:t>
      </w:r>
      <w:r w:rsidR="00861E05" w:rsidRPr="000F1712">
        <w:rPr>
          <w:sz w:val="28"/>
          <w:szCs w:val="28"/>
        </w:rPr>
        <w:t>проверк</w:t>
      </w:r>
      <w:r w:rsidR="00694C10" w:rsidRPr="000F1712">
        <w:rPr>
          <w:sz w:val="28"/>
          <w:szCs w:val="28"/>
        </w:rPr>
        <w:t>у</w:t>
      </w:r>
      <w:r w:rsidR="00861E05" w:rsidRPr="000F1712">
        <w:rPr>
          <w:sz w:val="28"/>
          <w:szCs w:val="28"/>
        </w:rPr>
        <w:t xml:space="preserve"> отчет</w:t>
      </w:r>
      <w:r w:rsidR="009C26BC" w:rsidRPr="000F1712">
        <w:rPr>
          <w:sz w:val="28"/>
          <w:szCs w:val="28"/>
        </w:rPr>
        <w:t>а</w:t>
      </w:r>
      <w:r w:rsidR="00861E05" w:rsidRPr="000F1712">
        <w:rPr>
          <w:sz w:val="28"/>
          <w:szCs w:val="28"/>
        </w:rPr>
        <w:t xml:space="preserve"> об исполн</w:t>
      </w:r>
      <w:r w:rsidR="00861E05" w:rsidRPr="000F1712">
        <w:rPr>
          <w:sz w:val="28"/>
          <w:szCs w:val="28"/>
        </w:rPr>
        <w:t>е</w:t>
      </w:r>
      <w:r w:rsidR="00861E05" w:rsidRPr="000F1712">
        <w:rPr>
          <w:sz w:val="28"/>
          <w:szCs w:val="28"/>
        </w:rPr>
        <w:t>нии бюджета</w:t>
      </w:r>
      <w:r w:rsidR="00E8396A" w:rsidRPr="000F1712">
        <w:rPr>
          <w:sz w:val="28"/>
          <w:szCs w:val="28"/>
        </w:rPr>
        <w:t xml:space="preserve"> МО ГО "Сыктывкар"</w:t>
      </w:r>
      <w:r w:rsidR="00861E05" w:rsidRPr="000F1712">
        <w:rPr>
          <w:sz w:val="28"/>
          <w:szCs w:val="28"/>
        </w:rPr>
        <w:t xml:space="preserve"> за </w:t>
      </w:r>
      <w:r w:rsidR="006B78EF" w:rsidRPr="000F1712">
        <w:rPr>
          <w:sz w:val="28"/>
          <w:szCs w:val="28"/>
        </w:rPr>
        <w:t>9 месяцев</w:t>
      </w:r>
      <w:r w:rsidR="004E33F1" w:rsidRPr="000F1712">
        <w:rPr>
          <w:sz w:val="28"/>
          <w:szCs w:val="28"/>
        </w:rPr>
        <w:t xml:space="preserve"> </w:t>
      </w:r>
      <w:r w:rsidR="00861E05" w:rsidRPr="000F1712">
        <w:rPr>
          <w:sz w:val="28"/>
          <w:szCs w:val="28"/>
        </w:rPr>
        <w:t>20</w:t>
      </w:r>
      <w:r w:rsidR="00E8396A" w:rsidRPr="000F1712">
        <w:rPr>
          <w:sz w:val="28"/>
          <w:szCs w:val="28"/>
        </w:rPr>
        <w:t>1</w:t>
      </w:r>
      <w:r w:rsidR="00C52FA2" w:rsidRPr="000F1712">
        <w:rPr>
          <w:sz w:val="28"/>
          <w:szCs w:val="28"/>
        </w:rPr>
        <w:t>7</w:t>
      </w:r>
      <w:r w:rsidR="00861E05" w:rsidRPr="000F1712">
        <w:rPr>
          <w:sz w:val="28"/>
          <w:szCs w:val="28"/>
        </w:rPr>
        <w:t xml:space="preserve"> год</w:t>
      </w:r>
      <w:r w:rsidR="004E33F1" w:rsidRPr="000F1712">
        <w:rPr>
          <w:sz w:val="28"/>
          <w:szCs w:val="28"/>
        </w:rPr>
        <w:t>а</w:t>
      </w:r>
      <w:r w:rsidR="00861E05" w:rsidRPr="000F1712">
        <w:rPr>
          <w:sz w:val="28"/>
          <w:szCs w:val="28"/>
        </w:rPr>
        <w:t>.</w:t>
      </w:r>
    </w:p>
    <w:p w:rsidR="00D57A90" w:rsidRPr="000F1712" w:rsidRDefault="00D57A90" w:rsidP="00D57A90">
      <w:pPr>
        <w:pStyle w:val="1"/>
        <w:ind w:left="0" w:right="-113" w:firstLine="709"/>
        <w:jc w:val="both"/>
        <w:rPr>
          <w:sz w:val="28"/>
          <w:szCs w:val="28"/>
        </w:rPr>
      </w:pPr>
      <w:r w:rsidRPr="000F1712">
        <w:rPr>
          <w:sz w:val="28"/>
          <w:szCs w:val="28"/>
        </w:rPr>
        <w:t>За 9 месяцев 2017 года:</w:t>
      </w:r>
    </w:p>
    <w:p w:rsidR="00D57A90" w:rsidRPr="000F1712" w:rsidRDefault="00D57A90" w:rsidP="00D57A90">
      <w:pPr>
        <w:pStyle w:val="1"/>
        <w:ind w:left="0" w:right="-113" w:firstLine="709"/>
        <w:jc w:val="both"/>
        <w:rPr>
          <w:sz w:val="28"/>
          <w:szCs w:val="28"/>
        </w:rPr>
      </w:pPr>
      <w:r w:rsidRPr="000F1712">
        <w:rPr>
          <w:sz w:val="28"/>
          <w:szCs w:val="28"/>
        </w:rPr>
        <w:t>- д</w:t>
      </w:r>
      <w:r w:rsidRPr="000F1712">
        <w:rPr>
          <w:sz w:val="28"/>
          <w:szCs w:val="28"/>
        </w:rPr>
        <w:t>оходы поступили в объеме 4 593</w:t>
      </w:r>
      <w:r w:rsidRPr="000F1712">
        <w:rPr>
          <w:sz w:val="28"/>
          <w:szCs w:val="28"/>
        </w:rPr>
        <w:t>,7 млн.</w:t>
      </w:r>
      <w:r w:rsidRPr="000F1712">
        <w:rPr>
          <w:sz w:val="28"/>
          <w:szCs w:val="28"/>
        </w:rPr>
        <w:t xml:space="preserve"> рублей или 71,7 процента год</w:t>
      </w:r>
      <w:r w:rsidRPr="000F1712">
        <w:rPr>
          <w:sz w:val="28"/>
          <w:szCs w:val="28"/>
        </w:rPr>
        <w:t>о</w:t>
      </w:r>
      <w:r w:rsidRPr="000F1712">
        <w:rPr>
          <w:sz w:val="28"/>
          <w:szCs w:val="28"/>
        </w:rPr>
        <w:t>вых плановых назна</w:t>
      </w:r>
      <w:r w:rsidRPr="000F1712">
        <w:rPr>
          <w:sz w:val="28"/>
          <w:szCs w:val="28"/>
        </w:rPr>
        <w:t>чений (6 407,8 млн. рублей);</w:t>
      </w:r>
    </w:p>
    <w:p w:rsidR="00D57A90" w:rsidRPr="000F1712" w:rsidRDefault="00D57A90" w:rsidP="00D57A90">
      <w:pPr>
        <w:autoSpaceDE w:val="0"/>
        <w:autoSpaceDN w:val="0"/>
        <w:adjustRightInd w:val="0"/>
        <w:ind w:right="-113" w:firstLine="709"/>
        <w:jc w:val="both"/>
        <w:rPr>
          <w:sz w:val="28"/>
          <w:szCs w:val="28"/>
        </w:rPr>
      </w:pPr>
      <w:r w:rsidRPr="000F1712">
        <w:rPr>
          <w:sz w:val="28"/>
          <w:szCs w:val="28"/>
        </w:rPr>
        <w:t>- р</w:t>
      </w:r>
      <w:r w:rsidRPr="000F1712">
        <w:rPr>
          <w:sz w:val="28"/>
          <w:szCs w:val="28"/>
        </w:rPr>
        <w:t>асходы исполнены в сумме 4 654</w:t>
      </w:r>
      <w:r w:rsidRPr="000F1712">
        <w:rPr>
          <w:sz w:val="28"/>
          <w:szCs w:val="28"/>
        </w:rPr>
        <w:t>,5 млн.</w:t>
      </w:r>
      <w:r w:rsidRPr="000F1712">
        <w:rPr>
          <w:sz w:val="28"/>
          <w:szCs w:val="28"/>
        </w:rPr>
        <w:t xml:space="preserve"> рублей или 68,7 процента общ</w:t>
      </w:r>
      <w:r w:rsidRPr="000F1712">
        <w:rPr>
          <w:sz w:val="28"/>
          <w:szCs w:val="28"/>
        </w:rPr>
        <w:t>е</w:t>
      </w:r>
      <w:r w:rsidRPr="000F1712">
        <w:rPr>
          <w:sz w:val="28"/>
          <w:szCs w:val="28"/>
        </w:rPr>
        <w:t>го объема годовых плановых назн</w:t>
      </w:r>
      <w:r w:rsidRPr="000F1712">
        <w:rPr>
          <w:sz w:val="28"/>
          <w:szCs w:val="28"/>
        </w:rPr>
        <w:t>ачений (6 777,1 млн. рублей);</w:t>
      </w:r>
      <w:r w:rsidRPr="000F1712">
        <w:rPr>
          <w:sz w:val="28"/>
          <w:szCs w:val="28"/>
        </w:rPr>
        <w:t xml:space="preserve"> </w:t>
      </w:r>
    </w:p>
    <w:p w:rsidR="00D57A90" w:rsidRPr="000F1712" w:rsidRDefault="00D57A90" w:rsidP="00D57A90">
      <w:pPr>
        <w:autoSpaceDE w:val="0"/>
        <w:autoSpaceDN w:val="0"/>
        <w:adjustRightInd w:val="0"/>
        <w:ind w:right="-113" w:firstLine="709"/>
        <w:jc w:val="both"/>
        <w:rPr>
          <w:sz w:val="28"/>
          <w:szCs w:val="28"/>
        </w:rPr>
      </w:pPr>
      <w:r w:rsidRPr="000F1712">
        <w:rPr>
          <w:sz w:val="28"/>
          <w:szCs w:val="28"/>
        </w:rPr>
        <w:t>- д</w:t>
      </w:r>
      <w:r w:rsidRPr="000F1712">
        <w:rPr>
          <w:sz w:val="28"/>
          <w:szCs w:val="28"/>
        </w:rPr>
        <w:t xml:space="preserve">ефицит </w:t>
      </w:r>
      <w:r w:rsidRPr="000F1712">
        <w:rPr>
          <w:sz w:val="28"/>
          <w:szCs w:val="28"/>
        </w:rPr>
        <w:t>составил</w:t>
      </w:r>
      <w:r w:rsidRPr="000F1712">
        <w:rPr>
          <w:sz w:val="28"/>
          <w:szCs w:val="28"/>
        </w:rPr>
        <w:t xml:space="preserve"> </w:t>
      </w:r>
      <w:r w:rsidRPr="000F1712">
        <w:rPr>
          <w:sz w:val="28"/>
          <w:szCs w:val="28"/>
          <w:lang w:eastAsia="en-US"/>
        </w:rPr>
        <w:t>60</w:t>
      </w:r>
      <w:r w:rsidRPr="000F1712">
        <w:rPr>
          <w:sz w:val="28"/>
          <w:szCs w:val="28"/>
          <w:lang w:eastAsia="en-US"/>
        </w:rPr>
        <w:t>,8 млн</w:t>
      </w:r>
      <w:r w:rsidRPr="000F1712">
        <w:rPr>
          <w:sz w:val="28"/>
          <w:szCs w:val="28"/>
          <w:lang w:eastAsia="en-US"/>
        </w:rPr>
        <w:t>. рублей (при плане 369</w:t>
      </w:r>
      <w:r w:rsidRPr="000F1712">
        <w:rPr>
          <w:sz w:val="28"/>
          <w:szCs w:val="28"/>
          <w:lang w:eastAsia="en-US"/>
        </w:rPr>
        <w:t>,</w:t>
      </w:r>
      <w:r w:rsidRPr="000F1712">
        <w:rPr>
          <w:sz w:val="28"/>
          <w:szCs w:val="28"/>
          <w:lang w:eastAsia="en-US"/>
        </w:rPr>
        <w:t>3</w:t>
      </w:r>
      <w:r w:rsidRPr="000F1712">
        <w:rPr>
          <w:sz w:val="28"/>
          <w:szCs w:val="28"/>
          <w:lang w:eastAsia="en-US"/>
        </w:rPr>
        <w:t xml:space="preserve"> млн</w:t>
      </w:r>
      <w:r w:rsidRPr="000F1712">
        <w:rPr>
          <w:sz w:val="28"/>
          <w:szCs w:val="28"/>
          <w:lang w:eastAsia="en-US"/>
        </w:rPr>
        <w:t>. ру</w:t>
      </w:r>
      <w:r w:rsidRPr="000F1712">
        <w:rPr>
          <w:sz w:val="28"/>
          <w:szCs w:val="28"/>
          <w:lang w:eastAsia="en-US"/>
        </w:rPr>
        <w:t>б</w:t>
      </w:r>
      <w:r w:rsidRPr="000F1712">
        <w:rPr>
          <w:sz w:val="28"/>
          <w:szCs w:val="28"/>
          <w:lang w:eastAsia="en-US"/>
        </w:rPr>
        <w:t>лей)</w:t>
      </w:r>
      <w:r w:rsidRPr="000F1712">
        <w:rPr>
          <w:sz w:val="28"/>
          <w:szCs w:val="28"/>
        </w:rPr>
        <w:t>.</w:t>
      </w:r>
    </w:p>
    <w:p w:rsidR="00D57A90" w:rsidRPr="000F1712" w:rsidRDefault="00D57A90" w:rsidP="000F1712">
      <w:pPr>
        <w:pStyle w:val="1"/>
        <w:spacing w:before="240"/>
        <w:ind w:left="0" w:right="-113" w:firstLine="709"/>
        <w:jc w:val="both"/>
        <w:rPr>
          <w:sz w:val="28"/>
          <w:szCs w:val="28"/>
        </w:rPr>
      </w:pPr>
      <w:r w:rsidRPr="000F1712">
        <w:rPr>
          <w:sz w:val="28"/>
          <w:szCs w:val="28"/>
        </w:rPr>
        <w:t>Объем доходов за 9 месяцев 2017 года оказался меньше аналогичного п</w:t>
      </w:r>
      <w:r w:rsidRPr="000F1712">
        <w:rPr>
          <w:sz w:val="28"/>
          <w:szCs w:val="28"/>
        </w:rPr>
        <w:t>е</w:t>
      </w:r>
      <w:r w:rsidRPr="000F1712">
        <w:rPr>
          <w:sz w:val="28"/>
          <w:szCs w:val="28"/>
        </w:rPr>
        <w:t>риода 2016 года, тем не менее, отмечается рост налоговых и неналоговых дох</w:t>
      </w:r>
      <w:r w:rsidRPr="000F1712">
        <w:rPr>
          <w:sz w:val="28"/>
          <w:szCs w:val="28"/>
        </w:rPr>
        <w:t>о</w:t>
      </w:r>
      <w:r w:rsidRPr="000F1712">
        <w:rPr>
          <w:sz w:val="28"/>
          <w:szCs w:val="28"/>
        </w:rPr>
        <w:t>дов на 103,4 млн. рублей, а снижение обусловлено уменьшением объема безво</w:t>
      </w:r>
      <w:r w:rsidRPr="000F1712">
        <w:rPr>
          <w:sz w:val="28"/>
          <w:szCs w:val="28"/>
        </w:rPr>
        <w:t>з</w:t>
      </w:r>
      <w:r w:rsidRPr="000F1712">
        <w:rPr>
          <w:sz w:val="28"/>
          <w:szCs w:val="28"/>
        </w:rPr>
        <w:t>мездных поступл</w:t>
      </w:r>
      <w:r w:rsidRPr="000F1712">
        <w:rPr>
          <w:sz w:val="28"/>
          <w:szCs w:val="28"/>
        </w:rPr>
        <w:t>е</w:t>
      </w:r>
      <w:r w:rsidRPr="000F1712">
        <w:rPr>
          <w:sz w:val="28"/>
          <w:szCs w:val="28"/>
        </w:rPr>
        <w:t>ний на 592,0 млн. рублей.</w:t>
      </w:r>
    </w:p>
    <w:p w:rsidR="00D57A90" w:rsidRPr="000F1712" w:rsidRDefault="00D57A90" w:rsidP="000F1712">
      <w:pPr>
        <w:spacing w:before="240"/>
        <w:ind w:firstLine="720"/>
        <w:jc w:val="both"/>
        <w:rPr>
          <w:sz w:val="28"/>
          <w:szCs w:val="28"/>
        </w:rPr>
      </w:pPr>
      <w:r w:rsidRPr="000F1712">
        <w:rPr>
          <w:sz w:val="28"/>
          <w:szCs w:val="28"/>
        </w:rPr>
        <w:t>За 9 месяцев 2017 года в сравнении с аналогичным периодом 2016 года</w:t>
      </w:r>
      <w:r w:rsidRPr="000F1712">
        <w:rPr>
          <w:sz w:val="28"/>
          <w:szCs w:val="28"/>
        </w:rPr>
        <w:br/>
        <w:t xml:space="preserve">сократились объемы произведенных расходов на 715,5 млн. рублей </w:t>
      </w:r>
      <w:r w:rsidRPr="000F1712">
        <w:rPr>
          <w:sz w:val="28"/>
          <w:szCs w:val="28"/>
        </w:rPr>
        <w:br/>
        <w:t>(с 5 370,0 до 4 654,5 млн. рублей).</w:t>
      </w:r>
    </w:p>
    <w:p w:rsidR="00D57A90" w:rsidRPr="000F1712" w:rsidRDefault="00D57A90" w:rsidP="00D57A90">
      <w:pPr>
        <w:ind w:firstLine="720"/>
        <w:jc w:val="both"/>
        <w:rPr>
          <w:bCs/>
          <w:sz w:val="28"/>
          <w:szCs w:val="28"/>
        </w:rPr>
      </w:pPr>
      <w:r w:rsidRPr="000F1712">
        <w:rPr>
          <w:rFonts w:eastAsia="MS Mincho"/>
          <w:sz w:val="28"/>
          <w:szCs w:val="28"/>
        </w:rPr>
        <w:t>Финансирование муниципальных программ в среднем составило 68,4 процента</w:t>
      </w:r>
      <w:r w:rsidRPr="000F1712">
        <w:rPr>
          <w:bCs/>
          <w:sz w:val="28"/>
          <w:szCs w:val="28"/>
        </w:rPr>
        <w:t xml:space="preserve">, </w:t>
      </w:r>
      <w:r w:rsidRPr="000F1712">
        <w:rPr>
          <w:sz w:val="28"/>
          <w:szCs w:val="28"/>
        </w:rPr>
        <w:t>непрограммные расходы профинансированы на 72,4 процента</w:t>
      </w:r>
      <w:r w:rsidRPr="000F1712">
        <w:rPr>
          <w:bCs/>
          <w:sz w:val="28"/>
          <w:szCs w:val="28"/>
        </w:rPr>
        <w:t>.</w:t>
      </w:r>
    </w:p>
    <w:p w:rsidR="00D57A90" w:rsidRPr="000F1712" w:rsidRDefault="00D57A90" w:rsidP="00D57A90">
      <w:pPr>
        <w:spacing w:before="120"/>
        <w:ind w:firstLine="709"/>
        <w:contextualSpacing/>
        <w:jc w:val="both"/>
        <w:rPr>
          <w:bCs/>
          <w:sz w:val="28"/>
          <w:szCs w:val="28"/>
        </w:rPr>
      </w:pPr>
      <w:r w:rsidRPr="000F1712">
        <w:rPr>
          <w:bCs/>
          <w:sz w:val="28"/>
          <w:szCs w:val="28"/>
        </w:rPr>
        <w:t>Значительно выше</w:t>
      </w:r>
      <w:r w:rsidRPr="000F1712">
        <w:rPr>
          <w:sz w:val="28"/>
          <w:szCs w:val="28"/>
        </w:rPr>
        <w:t xml:space="preserve"> среднего уровня освоения бюджетных сре</w:t>
      </w:r>
      <w:proofErr w:type="gramStart"/>
      <w:r w:rsidRPr="000F1712">
        <w:rPr>
          <w:sz w:val="28"/>
          <w:szCs w:val="28"/>
        </w:rPr>
        <w:t>дств сл</w:t>
      </w:r>
      <w:proofErr w:type="gramEnd"/>
      <w:r w:rsidRPr="000F1712">
        <w:rPr>
          <w:sz w:val="28"/>
          <w:szCs w:val="28"/>
        </w:rPr>
        <w:t>о</w:t>
      </w:r>
      <w:r w:rsidRPr="000F1712">
        <w:rPr>
          <w:sz w:val="28"/>
          <w:szCs w:val="28"/>
        </w:rPr>
        <w:t xml:space="preserve">жился процент финансирования по 2 </w:t>
      </w:r>
      <w:r w:rsidRPr="000F1712">
        <w:rPr>
          <w:bCs/>
          <w:sz w:val="28"/>
          <w:szCs w:val="28"/>
        </w:rPr>
        <w:t>муниципальным программам:</w:t>
      </w:r>
    </w:p>
    <w:p w:rsidR="00D57A90" w:rsidRPr="000F1712" w:rsidRDefault="00D57A90" w:rsidP="00D57A90">
      <w:pPr>
        <w:spacing w:before="120"/>
        <w:ind w:firstLine="709"/>
        <w:contextualSpacing/>
        <w:jc w:val="both"/>
        <w:rPr>
          <w:bCs/>
          <w:sz w:val="28"/>
          <w:szCs w:val="28"/>
        </w:rPr>
      </w:pPr>
      <w:r w:rsidRPr="000F1712">
        <w:rPr>
          <w:bCs/>
          <w:sz w:val="28"/>
          <w:szCs w:val="28"/>
        </w:rPr>
        <w:t xml:space="preserve">- </w:t>
      </w:r>
      <w:r w:rsidRPr="000F1712">
        <w:rPr>
          <w:bCs/>
          <w:i/>
          <w:sz w:val="28"/>
          <w:szCs w:val="28"/>
        </w:rPr>
        <w:t xml:space="preserve">"Развитие экономики" </w:t>
      </w:r>
      <w:r w:rsidR="000F1712" w:rsidRPr="000F1712">
        <w:rPr>
          <w:bCs/>
          <w:i/>
          <w:sz w:val="28"/>
          <w:szCs w:val="28"/>
        </w:rPr>
        <w:t xml:space="preserve">- </w:t>
      </w:r>
      <w:r w:rsidRPr="000F1712">
        <w:rPr>
          <w:bCs/>
          <w:sz w:val="28"/>
          <w:szCs w:val="28"/>
        </w:rPr>
        <w:t xml:space="preserve">80,3 процента (субсидия МБУ «ГЦПИ» </w:t>
      </w:r>
      <w:r w:rsidR="000F1712" w:rsidRPr="000F1712">
        <w:rPr>
          <w:bCs/>
          <w:sz w:val="28"/>
          <w:szCs w:val="28"/>
        </w:rPr>
        <w:t>и</w:t>
      </w:r>
      <w:r w:rsidRPr="000F1712">
        <w:rPr>
          <w:bCs/>
          <w:sz w:val="28"/>
          <w:szCs w:val="28"/>
        </w:rPr>
        <w:t xml:space="preserve"> фин. по</w:t>
      </w:r>
      <w:r w:rsidRPr="000F1712">
        <w:rPr>
          <w:bCs/>
          <w:sz w:val="28"/>
          <w:szCs w:val="28"/>
        </w:rPr>
        <w:t>д</w:t>
      </w:r>
      <w:r w:rsidRPr="000F1712">
        <w:rPr>
          <w:bCs/>
          <w:sz w:val="28"/>
          <w:szCs w:val="28"/>
        </w:rPr>
        <w:t>держка субъектов малого и среднего предпринимательства);</w:t>
      </w:r>
    </w:p>
    <w:p w:rsidR="00D57A90" w:rsidRPr="000F1712" w:rsidRDefault="00D57A90" w:rsidP="00D57A90">
      <w:pPr>
        <w:spacing w:before="120" w:after="120"/>
        <w:ind w:firstLine="709"/>
        <w:contextualSpacing/>
        <w:jc w:val="both"/>
        <w:rPr>
          <w:bCs/>
          <w:sz w:val="28"/>
          <w:szCs w:val="28"/>
        </w:rPr>
      </w:pPr>
      <w:r w:rsidRPr="000F1712">
        <w:rPr>
          <w:bCs/>
          <w:sz w:val="28"/>
          <w:szCs w:val="28"/>
        </w:rPr>
        <w:t xml:space="preserve">- </w:t>
      </w:r>
      <w:r w:rsidRPr="000F1712">
        <w:rPr>
          <w:bCs/>
          <w:i/>
          <w:sz w:val="28"/>
          <w:szCs w:val="28"/>
        </w:rPr>
        <w:t>"Развитие территории"</w:t>
      </w:r>
      <w:r w:rsidR="000F1712" w:rsidRPr="000F1712">
        <w:rPr>
          <w:bCs/>
          <w:sz w:val="28"/>
          <w:szCs w:val="28"/>
        </w:rPr>
        <w:t xml:space="preserve"> - </w:t>
      </w:r>
      <w:r w:rsidRPr="000F1712">
        <w:rPr>
          <w:bCs/>
          <w:sz w:val="28"/>
          <w:szCs w:val="28"/>
        </w:rPr>
        <w:t xml:space="preserve">83,6 процента. </w:t>
      </w:r>
    </w:p>
    <w:p w:rsidR="00D57A90" w:rsidRPr="000F1712" w:rsidRDefault="00D57A90" w:rsidP="00D57A90">
      <w:pPr>
        <w:ind w:firstLine="720"/>
        <w:jc w:val="both"/>
        <w:rPr>
          <w:bCs/>
          <w:sz w:val="28"/>
          <w:szCs w:val="28"/>
        </w:rPr>
      </w:pPr>
      <w:r w:rsidRPr="000F1712">
        <w:rPr>
          <w:bCs/>
          <w:sz w:val="28"/>
          <w:szCs w:val="28"/>
        </w:rPr>
        <w:t xml:space="preserve">В рамках программы </w:t>
      </w:r>
      <w:r w:rsidRPr="000F1712">
        <w:rPr>
          <w:bCs/>
          <w:i/>
          <w:sz w:val="28"/>
          <w:szCs w:val="28"/>
        </w:rPr>
        <w:t>"Развитие территории"</w:t>
      </w:r>
      <w:r w:rsidRPr="000F1712">
        <w:rPr>
          <w:bCs/>
          <w:sz w:val="28"/>
          <w:szCs w:val="28"/>
        </w:rPr>
        <w:t xml:space="preserve"> основные суммы бюдже</w:t>
      </w:r>
      <w:r w:rsidRPr="000F1712">
        <w:rPr>
          <w:bCs/>
          <w:sz w:val="28"/>
          <w:szCs w:val="28"/>
        </w:rPr>
        <w:t>т</w:t>
      </w:r>
      <w:r w:rsidRPr="000F1712">
        <w:rPr>
          <w:bCs/>
          <w:sz w:val="28"/>
          <w:szCs w:val="28"/>
        </w:rPr>
        <w:t xml:space="preserve">ных средств направлены на реализацию мероприятий: </w:t>
      </w:r>
    </w:p>
    <w:p w:rsidR="00D57A90" w:rsidRPr="000F1712" w:rsidRDefault="00D57A90" w:rsidP="00D57A90">
      <w:pPr>
        <w:ind w:firstLine="709"/>
        <w:jc w:val="both"/>
        <w:rPr>
          <w:sz w:val="28"/>
          <w:szCs w:val="28"/>
        </w:rPr>
      </w:pPr>
      <w:r w:rsidRPr="000F1712">
        <w:rPr>
          <w:sz w:val="28"/>
          <w:szCs w:val="28"/>
        </w:rPr>
        <w:t xml:space="preserve">- по переселению граждан из аварийного жилищного фонда (завершено строительство двух МКД по ул. </w:t>
      </w:r>
      <w:proofErr w:type="spellStart"/>
      <w:r w:rsidRPr="000F1712">
        <w:rPr>
          <w:sz w:val="28"/>
          <w:szCs w:val="28"/>
        </w:rPr>
        <w:t>Тентюковской</w:t>
      </w:r>
      <w:proofErr w:type="spellEnd"/>
      <w:r w:rsidRPr="000F1712">
        <w:rPr>
          <w:sz w:val="28"/>
          <w:szCs w:val="28"/>
        </w:rPr>
        <w:t>, кроме того приобретены 32 г</w:t>
      </w:r>
      <w:r w:rsidRPr="000F1712">
        <w:rPr>
          <w:sz w:val="28"/>
          <w:szCs w:val="28"/>
        </w:rPr>
        <w:t>о</w:t>
      </w:r>
      <w:r w:rsidRPr="000F1712">
        <w:rPr>
          <w:sz w:val="28"/>
          <w:szCs w:val="28"/>
        </w:rPr>
        <w:t>товые ква</w:t>
      </w:r>
      <w:r w:rsidRPr="000F1712">
        <w:rPr>
          <w:sz w:val="28"/>
          <w:szCs w:val="28"/>
        </w:rPr>
        <w:t>р</w:t>
      </w:r>
      <w:r w:rsidRPr="000F1712">
        <w:rPr>
          <w:sz w:val="28"/>
          <w:szCs w:val="28"/>
        </w:rPr>
        <w:t>тиры).</w:t>
      </w:r>
    </w:p>
    <w:p w:rsidR="00D57A90" w:rsidRPr="000F1712" w:rsidRDefault="00D57A90" w:rsidP="00D57A9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F1712">
        <w:rPr>
          <w:sz w:val="28"/>
          <w:szCs w:val="28"/>
        </w:rPr>
        <w:t>- по обеспечению жилыми помещениями детей-сирот и детей, оставшихся без попечения родителей (</w:t>
      </w:r>
      <w:r w:rsidRPr="000F1712">
        <w:rPr>
          <w:bCs/>
          <w:sz w:val="28"/>
          <w:szCs w:val="28"/>
        </w:rPr>
        <w:t>приобретены 24 помещения на первичном рынке ж</w:t>
      </w:r>
      <w:r w:rsidRPr="000F1712">
        <w:rPr>
          <w:bCs/>
          <w:sz w:val="28"/>
          <w:szCs w:val="28"/>
        </w:rPr>
        <w:t>и</w:t>
      </w:r>
      <w:r w:rsidRPr="000F1712">
        <w:rPr>
          <w:bCs/>
          <w:sz w:val="28"/>
          <w:szCs w:val="28"/>
        </w:rPr>
        <w:t>лья, из них по состоянию на 01.10.2017 предоставлены детям-сиротам 22 пом</w:t>
      </w:r>
      <w:r w:rsidRPr="000F1712">
        <w:rPr>
          <w:bCs/>
          <w:sz w:val="28"/>
          <w:szCs w:val="28"/>
        </w:rPr>
        <w:t>е</w:t>
      </w:r>
      <w:r w:rsidRPr="000F1712">
        <w:rPr>
          <w:bCs/>
          <w:sz w:val="28"/>
          <w:szCs w:val="28"/>
        </w:rPr>
        <w:t>щения).</w:t>
      </w:r>
    </w:p>
    <w:p w:rsidR="00D57A90" w:rsidRPr="000F1712" w:rsidRDefault="00D57A90" w:rsidP="00D57A90">
      <w:pPr>
        <w:spacing w:before="120"/>
        <w:ind w:firstLine="720"/>
        <w:jc w:val="both"/>
        <w:rPr>
          <w:sz w:val="28"/>
          <w:szCs w:val="28"/>
        </w:rPr>
      </w:pPr>
      <w:r w:rsidRPr="000F1712">
        <w:rPr>
          <w:sz w:val="28"/>
          <w:szCs w:val="28"/>
        </w:rPr>
        <w:t>Значительно ниже среднего уровня освоения бюджетных сре</w:t>
      </w:r>
      <w:proofErr w:type="gramStart"/>
      <w:r w:rsidRPr="000F1712">
        <w:rPr>
          <w:sz w:val="28"/>
          <w:szCs w:val="28"/>
        </w:rPr>
        <w:t>дств сл</w:t>
      </w:r>
      <w:proofErr w:type="gramEnd"/>
      <w:r w:rsidRPr="000F1712">
        <w:rPr>
          <w:sz w:val="28"/>
          <w:szCs w:val="28"/>
        </w:rPr>
        <w:t>о</w:t>
      </w:r>
      <w:r w:rsidRPr="000F1712">
        <w:rPr>
          <w:sz w:val="28"/>
          <w:szCs w:val="28"/>
        </w:rPr>
        <w:t>жился процент финансирования по 3 муниципальным программам:</w:t>
      </w:r>
    </w:p>
    <w:p w:rsidR="00D57A90" w:rsidRPr="000F1712" w:rsidRDefault="00D57A90" w:rsidP="00D57A90">
      <w:pPr>
        <w:suppressAutoHyphens/>
        <w:spacing w:before="120" w:after="240" w:line="259" w:lineRule="auto"/>
        <w:ind w:left="142"/>
        <w:contextualSpacing/>
        <w:jc w:val="both"/>
        <w:rPr>
          <w:bCs/>
          <w:sz w:val="28"/>
          <w:szCs w:val="28"/>
        </w:rPr>
      </w:pPr>
      <w:r w:rsidRPr="000F1712">
        <w:rPr>
          <w:bCs/>
          <w:i/>
          <w:sz w:val="28"/>
          <w:szCs w:val="28"/>
        </w:rPr>
        <w:t>- "Повышение эффективности муниципального управления"</w:t>
      </w:r>
      <w:r w:rsidRPr="000F1712">
        <w:rPr>
          <w:bCs/>
          <w:sz w:val="28"/>
          <w:szCs w:val="28"/>
        </w:rPr>
        <w:t xml:space="preserve"> (52,2 процента);</w:t>
      </w:r>
    </w:p>
    <w:p w:rsidR="00D57A90" w:rsidRPr="000F1712" w:rsidRDefault="00D57A90" w:rsidP="00D57A90">
      <w:pPr>
        <w:suppressAutoHyphens/>
        <w:spacing w:before="120" w:after="240" w:line="259" w:lineRule="auto"/>
        <w:ind w:left="142"/>
        <w:contextualSpacing/>
        <w:jc w:val="both"/>
        <w:rPr>
          <w:bCs/>
          <w:sz w:val="28"/>
          <w:szCs w:val="28"/>
        </w:rPr>
      </w:pPr>
      <w:r w:rsidRPr="000F1712">
        <w:rPr>
          <w:bCs/>
          <w:i/>
          <w:sz w:val="28"/>
          <w:szCs w:val="28"/>
        </w:rPr>
        <w:t>-  "Развитие городского хозяйства"</w:t>
      </w:r>
      <w:r w:rsidRPr="000F1712">
        <w:rPr>
          <w:bCs/>
          <w:sz w:val="28"/>
          <w:szCs w:val="28"/>
        </w:rPr>
        <w:t xml:space="preserve"> (57,3 процента);</w:t>
      </w:r>
    </w:p>
    <w:p w:rsidR="00D57A90" w:rsidRPr="000F1712" w:rsidRDefault="00D57A90" w:rsidP="00D57A90">
      <w:pPr>
        <w:suppressAutoHyphens/>
        <w:spacing w:before="120" w:line="259" w:lineRule="auto"/>
        <w:ind w:left="142"/>
        <w:contextualSpacing/>
        <w:jc w:val="both"/>
        <w:rPr>
          <w:bCs/>
          <w:sz w:val="28"/>
          <w:szCs w:val="28"/>
        </w:rPr>
      </w:pPr>
      <w:r w:rsidRPr="000F1712">
        <w:rPr>
          <w:bCs/>
          <w:i/>
          <w:sz w:val="28"/>
          <w:szCs w:val="28"/>
        </w:rPr>
        <w:t>- "Безопасность жизнедеятельности населения (59,9 процента).</w:t>
      </w:r>
    </w:p>
    <w:p w:rsidR="00D57A90" w:rsidRPr="000F1712" w:rsidRDefault="00D57A90" w:rsidP="00D57A90">
      <w:pPr>
        <w:pStyle w:val="HeadDoc"/>
        <w:keepLines w:val="0"/>
        <w:tabs>
          <w:tab w:val="left" w:pos="-5400"/>
        </w:tabs>
        <w:suppressAutoHyphens/>
        <w:ind w:firstLine="709"/>
        <w:rPr>
          <w:bCs/>
          <w:szCs w:val="28"/>
        </w:rPr>
      </w:pPr>
      <w:r w:rsidRPr="000F1712">
        <w:rPr>
          <w:bCs/>
          <w:szCs w:val="28"/>
        </w:rPr>
        <w:t>На процент финансирования программы</w:t>
      </w:r>
      <w:r w:rsidRPr="000F1712">
        <w:rPr>
          <w:bCs/>
          <w:i/>
          <w:szCs w:val="28"/>
        </w:rPr>
        <w:t xml:space="preserve"> "Повышение эффективности муниципального управления"</w:t>
      </w:r>
      <w:r w:rsidRPr="000F1712">
        <w:rPr>
          <w:bCs/>
          <w:szCs w:val="28"/>
        </w:rPr>
        <w:t xml:space="preserve"> повлияло сокращение расходов на обслуживание муниципального долга, при плане 108,2 млн. рублей кассовый расход составил </w:t>
      </w:r>
      <w:r w:rsidRPr="000F1712">
        <w:rPr>
          <w:bCs/>
          <w:szCs w:val="28"/>
        </w:rPr>
        <w:lastRenderedPageBreak/>
        <w:t>43,5 млн. рублей или 40,2 процента, что является положительным моментом исполнения бюджета.</w:t>
      </w:r>
    </w:p>
    <w:p w:rsidR="00D57A90" w:rsidRPr="000F1712" w:rsidRDefault="00D57A90" w:rsidP="00D57A90">
      <w:pPr>
        <w:ind w:firstLine="720"/>
        <w:jc w:val="both"/>
        <w:rPr>
          <w:bCs/>
          <w:sz w:val="28"/>
          <w:szCs w:val="28"/>
        </w:rPr>
      </w:pPr>
      <w:r w:rsidRPr="000F1712">
        <w:rPr>
          <w:bCs/>
          <w:sz w:val="28"/>
          <w:szCs w:val="28"/>
        </w:rPr>
        <w:t xml:space="preserve">По программам </w:t>
      </w:r>
      <w:r w:rsidRPr="000F1712">
        <w:rPr>
          <w:bCs/>
          <w:i/>
          <w:sz w:val="28"/>
          <w:szCs w:val="28"/>
        </w:rPr>
        <w:t>"Развитие городского хозяйства"</w:t>
      </w:r>
      <w:r w:rsidRPr="000F1712">
        <w:rPr>
          <w:bCs/>
          <w:sz w:val="28"/>
          <w:szCs w:val="28"/>
        </w:rPr>
        <w:t xml:space="preserve"> и </w:t>
      </w:r>
      <w:r w:rsidRPr="000F1712">
        <w:rPr>
          <w:bCs/>
          <w:i/>
          <w:sz w:val="28"/>
          <w:szCs w:val="28"/>
        </w:rPr>
        <w:t>"Безопасность жи</w:t>
      </w:r>
      <w:r w:rsidRPr="000F1712">
        <w:rPr>
          <w:bCs/>
          <w:i/>
          <w:sz w:val="28"/>
          <w:szCs w:val="28"/>
        </w:rPr>
        <w:t>з</w:t>
      </w:r>
      <w:r w:rsidRPr="000F1712">
        <w:rPr>
          <w:bCs/>
          <w:i/>
          <w:sz w:val="28"/>
          <w:szCs w:val="28"/>
        </w:rPr>
        <w:t>недеятельности населения</w:t>
      </w:r>
      <w:r w:rsidRPr="000F1712">
        <w:rPr>
          <w:bCs/>
          <w:sz w:val="28"/>
          <w:szCs w:val="28"/>
        </w:rPr>
        <w:t>" исполнение значительной части мероприятий з</w:t>
      </w:r>
      <w:r w:rsidRPr="000F1712">
        <w:rPr>
          <w:bCs/>
          <w:sz w:val="28"/>
          <w:szCs w:val="28"/>
        </w:rPr>
        <w:t>а</w:t>
      </w:r>
      <w:r w:rsidRPr="000F1712">
        <w:rPr>
          <w:bCs/>
          <w:sz w:val="28"/>
          <w:szCs w:val="28"/>
        </w:rPr>
        <w:t>планировано на 2 полугодие с учетом длительности проведения конкурсных процедур и сезонного характера работ (ремонт дорог и дворовых территорий, ликвидация объектов размещения отходов, строительство и реконструкция объектов коммунального хозяйства, строительство и ремонт пожарных водо</w:t>
      </w:r>
      <w:r w:rsidRPr="000F1712">
        <w:rPr>
          <w:bCs/>
          <w:sz w:val="28"/>
          <w:szCs w:val="28"/>
        </w:rPr>
        <w:t>е</w:t>
      </w:r>
      <w:r w:rsidRPr="000F1712">
        <w:rPr>
          <w:bCs/>
          <w:sz w:val="28"/>
          <w:szCs w:val="28"/>
        </w:rPr>
        <w:t>мов).</w:t>
      </w:r>
    </w:p>
    <w:p w:rsidR="00D57A90" w:rsidRPr="000F1712" w:rsidRDefault="00D57A90" w:rsidP="000F1712">
      <w:pPr>
        <w:tabs>
          <w:tab w:val="left" w:pos="-2160"/>
        </w:tabs>
        <w:spacing w:before="120"/>
        <w:ind w:firstLine="709"/>
        <w:jc w:val="both"/>
        <w:rPr>
          <w:sz w:val="28"/>
          <w:szCs w:val="28"/>
        </w:rPr>
      </w:pPr>
      <w:r w:rsidRPr="000F1712">
        <w:rPr>
          <w:sz w:val="28"/>
          <w:szCs w:val="28"/>
        </w:rPr>
        <w:t xml:space="preserve">В 2017 году запланировано финансирование 37 из 43 инвестиционных проектов, включенных в перечень на 2017-2019 годы, в объеме 339,75 млн. рублей. </w:t>
      </w:r>
    </w:p>
    <w:p w:rsidR="00D57A90" w:rsidRPr="000F1712" w:rsidRDefault="00D57A90" w:rsidP="00D57A90">
      <w:pPr>
        <w:tabs>
          <w:tab w:val="left" w:pos="-2160"/>
        </w:tabs>
        <w:ind w:firstLine="709"/>
        <w:jc w:val="both"/>
        <w:rPr>
          <w:sz w:val="28"/>
          <w:szCs w:val="28"/>
        </w:rPr>
      </w:pPr>
      <w:r w:rsidRPr="000F1712">
        <w:rPr>
          <w:sz w:val="28"/>
          <w:szCs w:val="28"/>
        </w:rPr>
        <w:t>За 9 месяцев 2017 года осуществлялось финансирование по 23 проектам и с</w:t>
      </w:r>
      <w:r w:rsidRPr="000F1712">
        <w:rPr>
          <w:sz w:val="28"/>
          <w:szCs w:val="28"/>
        </w:rPr>
        <w:t>о</w:t>
      </w:r>
      <w:r w:rsidRPr="000F1712">
        <w:rPr>
          <w:sz w:val="28"/>
          <w:szCs w:val="28"/>
        </w:rPr>
        <w:t>ставило 213,4 млн. рублей или 62,8 процента от плановых назначений.</w:t>
      </w:r>
    </w:p>
    <w:p w:rsidR="00D57A90" w:rsidRPr="000F1712" w:rsidRDefault="00D57A90" w:rsidP="00D57A90">
      <w:pPr>
        <w:ind w:firstLine="709"/>
        <w:jc w:val="both"/>
        <w:rPr>
          <w:bCs/>
          <w:sz w:val="28"/>
          <w:szCs w:val="28"/>
        </w:rPr>
      </w:pPr>
      <w:r w:rsidRPr="000F1712">
        <w:rPr>
          <w:sz w:val="28"/>
          <w:szCs w:val="28"/>
        </w:rPr>
        <w:t xml:space="preserve">Выполнены обязательства по </w:t>
      </w:r>
      <w:r w:rsidRPr="000F1712">
        <w:rPr>
          <w:bCs/>
          <w:sz w:val="28"/>
          <w:szCs w:val="28"/>
        </w:rPr>
        <w:t>5 инвестиционным проектам:</w:t>
      </w:r>
    </w:p>
    <w:p w:rsidR="00D57A90" w:rsidRPr="000F1712" w:rsidRDefault="00D57A90" w:rsidP="00D57A9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F1712">
        <w:rPr>
          <w:bCs/>
          <w:sz w:val="28"/>
          <w:szCs w:val="28"/>
        </w:rPr>
        <w:t xml:space="preserve"> -реализованы мероприятия по переселению граждан из аварийного ж</w:t>
      </w:r>
      <w:r w:rsidRPr="000F1712">
        <w:rPr>
          <w:bCs/>
          <w:sz w:val="28"/>
          <w:szCs w:val="28"/>
        </w:rPr>
        <w:t>и</w:t>
      </w:r>
      <w:r w:rsidRPr="000F1712">
        <w:rPr>
          <w:bCs/>
          <w:sz w:val="28"/>
          <w:szCs w:val="28"/>
        </w:rPr>
        <w:t>лищного фонда (4 этап 2016-2017 годы);</w:t>
      </w:r>
    </w:p>
    <w:p w:rsidR="00D57A90" w:rsidRPr="000F1712" w:rsidRDefault="00D57A90" w:rsidP="00D57A9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F1712">
        <w:rPr>
          <w:bCs/>
          <w:sz w:val="28"/>
          <w:szCs w:val="28"/>
        </w:rPr>
        <w:t>-реализованы мероприятия по переселению граждан из аварийного ж</w:t>
      </w:r>
      <w:r w:rsidRPr="000F1712">
        <w:rPr>
          <w:bCs/>
          <w:sz w:val="28"/>
          <w:szCs w:val="28"/>
        </w:rPr>
        <w:t>и</w:t>
      </w:r>
      <w:r w:rsidRPr="000F1712">
        <w:rPr>
          <w:bCs/>
          <w:sz w:val="28"/>
          <w:szCs w:val="28"/>
        </w:rPr>
        <w:t>лищного фонда (3 этап 2015-2016 годы);</w:t>
      </w:r>
    </w:p>
    <w:p w:rsidR="00D57A90" w:rsidRPr="000F1712" w:rsidRDefault="00D57A90" w:rsidP="00D57A9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F1712">
        <w:rPr>
          <w:bCs/>
          <w:sz w:val="28"/>
          <w:szCs w:val="28"/>
        </w:rPr>
        <w:t xml:space="preserve">- приобретены для детей-сирот 24 жилых помещения; </w:t>
      </w:r>
    </w:p>
    <w:p w:rsidR="00D57A90" w:rsidRPr="000F1712" w:rsidRDefault="00D57A90" w:rsidP="00D57A9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F1712">
        <w:rPr>
          <w:bCs/>
          <w:sz w:val="28"/>
          <w:szCs w:val="28"/>
        </w:rPr>
        <w:t xml:space="preserve">- приобретено жилое помещение по судебному решению; </w:t>
      </w:r>
    </w:p>
    <w:p w:rsidR="00D57A90" w:rsidRPr="000F1712" w:rsidRDefault="00D57A90" w:rsidP="00D57A9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F1712">
        <w:rPr>
          <w:bCs/>
          <w:sz w:val="28"/>
          <w:szCs w:val="28"/>
        </w:rPr>
        <w:t>- погашена кредиторская задолженность по объекту "</w:t>
      </w:r>
      <w:r w:rsidRPr="000F1712">
        <w:rPr>
          <w:sz w:val="28"/>
          <w:szCs w:val="28"/>
        </w:rPr>
        <w:t xml:space="preserve">Реконструкция моста через р. </w:t>
      </w:r>
      <w:proofErr w:type="spellStart"/>
      <w:r w:rsidRPr="000F1712">
        <w:rPr>
          <w:sz w:val="28"/>
          <w:szCs w:val="28"/>
        </w:rPr>
        <w:t>Човью</w:t>
      </w:r>
      <w:proofErr w:type="spellEnd"/>
      <w:r w:rsidRPr="000F1712">
        <w:rPr>
          <w:sz w:val="28"/>
          <w:szCs w:val="28"/>
        </w:rPr>
        <w:t xml:space="preserve"> на автомобильной дороге Сыктывкар-</w:t>
      </w:r>
      <w:proofErr w:type="spellStart"/>
      <w:r w:rsidRPr="000F1712">
        <w:rPr>
          <w:sz w:val="28"/>
          <w:szCs w:val="28"/>
        </w:rPr>
        <w:t>Эжвинский</w:t>
      </w:r>
      <w:proofErr w:type="spellEnd"/>
      <w:r w:rsidRPr="000F1712">
        <w:rPr>
          <w:sz w:val="28"/>
          <w:szCs w:val="28"/>
        </w:rPr>
        <w:t xml:space="preserve"> район, 10,5 км </w:t>
      </w:r>
      <w:r w:rsidRPr="000F1712">
        <w:rPr>
          <w:sz w:val="28"/>
          <w:szCs w:val="28"/>
          <w:lang w:val="en-US"/>
        </w:rPr>
        <w:t>I</w:t>
      </w:r>
      <w:r w:rsidRPr="000F1712">
        <w:rPr>
          <w:sz w:val="28"/>
          <w:szCs w:val="28"/>
        </w:rPr>
        <w:t xml:space="preserve"> очередь".</w:t>
      </w:r>
    </w:p>
    <w:p w:rsidR="00D57A90" w:rsidRPr="000F1712" w:rsidRDefault="00D57A90" w:rsidP="000F1712">
      <w:pPr>
        <w:autoSpaceDE w:val="0"/>
        <w:autoSpaceDN w:val="0"/>
        <w:adjustRightInd w:val="0"/>
        <w:spacing w:before="240"/>
        <w:ind w:right="-113" w:firstLine="709"/>
        <w:jc w:val="both"/>
        <w:rPr>
          <w:sz w:val="28"/>
          <w:szCs w:val="28"/>
        </w:rPr>
      </w:pPr>
      <w:r w:rsidRPr="000F1712">
        <w:rPr>
          <w:sz w:val="28"/>
          <w:szCs w:val="28"/>
        </w:rPr>
        <w:t xml:space="preserve">Дефицит бюджета сложился в объеме </w:t>
      </w:r>
      <w:r w:rsidRPr="000F1712">
        <w:rPr>
          <w:sz w:val="28"/>
          <w:szCs w:val="28"/>
          <w:lang w:eastAsia="en-US"/>
        </w:rPr>
        <w:t>60,8 млн. рублей при плане 369,3 млн. рублей</w:t>
      </w:r>
      <w:r w:rsidRPr="000F1712">
        <w:rPr>
          <w:sz w:val="28"/>
          <w:szCs w:val="28"/>
        </w:rPr>
        <w:t>.</w:t>
      </w:r>
    </w:p>
    <w:p w:rsidR="00D57A90" w:rsidRPr="000F1712" w:rsidRDefault="00D57A90" w:rsidP="00D57A90">
      <w:pPr>
        <w:ind w:firstLine="697"/>
        <w:jc w:val="both"/>
        <w:rPr>
          <w:sz w:val="28"/>
          <w:szCs w:val="28"/>
          <w:lang w:eastAsia="en-US"/>
        </w:rPr>
      </w:pPr>
      <w:r w:rsidRPr="000F1712">
        <w:rPr>
          <w:sz w:val="28"/>
          <w:szCs w:val="28"/>
          <w:lang w:eastAsia="en-US"/>
        </w:rPr>
        <w:t>За 9 месяцев 2017 года произошло сокращение доли кредитов кредитных орг</w:t>
      </w:r>
      <w:r w:rsidRPr="000F1712">
        <w:rPr>
          <w:sz w:val="28"/>
          <w:szCs w:val="28"/>
          <w:lang w:eastAsia="en-US"/>
        </w:rPr>
        <w:t>а</w:t>
      </w:r>
      <w:r w:rsidRPr="000F1712">
        <w:rPr>
          <w:sz w:val="28"/>
          <w:szCs w:val="28"/>
          <w:lang w:eastAsia="en-US"/>
        </w:rPr>
        <w:t>низаций в структуре муниципального долга с 743 475,0 до 570 745,8 тыс. рублей, что является положительным моментом исполнения бюджета.</w:t>
      </w:r>
    </w:p>
    <w:p w:rsidR="00D57A90" w:rsidRPr="000F1712" w:rsidRDefault="00D57A90" w:rsidP="00D57A90">
      <w:pPr>
        <w:ind w:firstLine="697"/>
        <w:jc w:val="both"/>
        <w:rPr>
          <w:sz w:val="28"/>
          <w:szCs w:val="28"/>
          <w:lang w:eastAsia="en-US"/>
        </w:rPr>
      </w:pPr>
      <w:r w:rsidRPr="000F1712">
        <w:rPr>
          <w:sz w:val="28"/>
          <w:szCs w:val="28"/>
          <w:lang w:eastAsia="en-US"/>
        </w:rPr>
        <w:t>При этом в сравнении с началом года размер муниципального долга ув</w:t>
      </w:r>
      <w:r w:rsidRPr="000F1712">
        <w:rPr>
          <w:sz w:val="28"/>
          <w:szCs w:val="28"/>
          <w:lang w:eastAsia="en-US"/>
        </w:rPr>
        <w:t>е</w:t>
      </w:r>
      <w:r w:rsidRPr="000F1712">
        <w:rPr>
          <w:sz w:val="28"/>
          <w:szCs w:val="28"/>
          <w:lang w:eastAsia="en-US"/>
        </w:rPr>
        <w:t>личился на 27,3 млн. рублей и на 01.10.2017 составил 860,7 млн. рублей.</w:t>
      </w:r>
      <w:r w:rsidRPr="000F1712">
        <w:rPr>
          <w:color w:val="0070C0"/>
          <w:sz w:val="28"/>
          <w:szCs w:val="28"/>
        </w:rPr>
        <w:tab/>
      </w:r>
    </w:p>
    <w:p w:rsidR="00B64F96" w:rsidRPr="000F1712" w:rsidRDefault="00B64F96" w:rsidP="00B64F96">
      <w:pPr>
        <w:spacing w:before="120"/>
        <w:ind w:firstLine="697"/>
        <w:jc w:val="both"/>
        <w:rPr>
          <w:sz w:val="28"/>
          <w:szCs w:val="28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C52FA2" w:rsidRPr="00C52FA2" w:rsidTr="00FE2BAF">
        <w:trPr>
          <w:trHeight w:val="818"/>
        </w:trPr>
        <w:tc>
          <w:tcPr>
            <w:tcW w:w="8363" w:type="dxa"/>
          </w:tcPr>
          <w:p w:rsidR="00C52FA2" w:rsidRPr="00C52FA2" w:rsidRDefault="00C52FA2" w:rsidP="005C5A91">
            <w:pPr>
              <w:spacing w:before="60"/>
              <w:jc w:val="both"/>
              <w:rPr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2FA2" w:rsidRPr="00C52FA2" w:rsidTr="00FE2BAF">
        <w:trPr>
          <w:trHeight w:val="818"/>
        </w:trPr>
        <w:tc>
          <w:tcPr>
            <w:tcW w:w="8363" w:type="dxa"/>
          </w:tcPr>
          <w:p w:rsidR="00C52FA2" w:rsidRPr="00C52FA2" w:rsidRDefault="00C52FA2" w:rsidP="005C5A91">
            <w:pPr>
              <w:spacing w:before="60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771A81" w:rsidRPr="00434781" w:rsidRDefault="00771A81" w:rsidP="00B64F96">
      <w:pPr>
        <w:spacing w:before="120"/>
        <w:ind w:firstLine="697"/>
        <w:jc w:val="both"/>
        <w:rPr>
          <w:sz w:val="28"/>
          <w:szCs w:val="28"/>
          <w:lang w:eastAsia="en-US"/>
        </w:rPr>
      </w:pPr>
    </w:p>
    <w:sectPr w:rsidR="00771A81" w:rsidRPr="00434781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3C70"/>
    <w:rsid w:val="000253B7"/>
    <w:rsid w:val="00034CE3"/>
    <w:rsid w:val="000408BB"/>
    <w:rsid w:val="0006079D"/>
    <w:rsid w:val="0006538C"/>
    <w:rsid w:val="00072F93"/>
    <w:rsid w:val="00084BE6"/>
    <w:rsid w:val="00086C47"/>
    <w:rsid w:val="0009174E"/>
    <w:rsid w:val="000A20CC"/>
    <w:rsid w:val="000E56CF"/>
    <w:rsid w:val="000F1712"/>
    <w:rsid w:val="000F29EA"/>
    <w:rsid w:val="001124B0"/>
    <w:rsid w:val="00117B1E"/>
    <w:rsid w:val="001B149C"/>
    <w:rsid w:val="001B5829"/>
    <w:rsid w:val="001C22CD"/>
    <w:rsid w:val="001D212B"/>
    <w:rsid w:val="001E4491"/>
    <w:rsid w:val="001F6822"/>
    <w:rsid w:val="00211AF0"/>
    <w:rsid w:val="00217BDF"/>
    <w:rsid w:val="002541B6"/>
    <w:rsid w:val="002649AB"/>
    <w:rsid w:val="002B2458"/>
    <w:rsid w:val="002D6962"/>
    <w:rsid w:val="002F26AD"/>
    <w:rsid w:val="00300137"/>
    <w:rsid w:val="00351073"/>
    <w:rsid w:val="003A594A"/>
    <w:rsid w:val="003A79D9"/>
    <w:rsid w:val="003C31D6"/>
    <w:rsid w:val="003D0F4E"/>
    <w:rsid w:val="004206FF"/>
    <w:rsid w:val="00426E73"/>
    <w:rsid w:val="004312DD"/>
    <w:rsid w:val="00434781"/>
    <w:rsid w:val="004378A4"/>
    <w:rsid w:val="004969F5"/>
    <w:rsid w:val="004A1929"/>
    <w:rsid w:val="004A43EE"/>
    <w:rsid w:val="004E33F1"/>
    <w:rsid w:val="00515D2C"/>
    <w:rsid w:val="0052102C"/>
    <w:rsid w:val="00531AB9"/>
    <w:rsid w:val="0053245A"/>
    <w:rsid w:val="00541B96"/>
    <w:rsid w:val="0054289F"/>
    <w:rsid w:val="005613BF"/>
    <w:rsid w:val="00565B0C"/>
    <w:rsid w:val="005B03E6"/>
    <w:rsid w:val="005B5E02"/>
    <w:rsid w:val="005C5A91"/>
    <w:rsid w:val="0061133D"/>
    <w:rsid w:val="00646F79"/>
    <w:rsid w:val="006711C7"/>
    <w:rsid w:val="00694C10"/>
    <w:rsid w:val="006B6740"/>
    <w:rsid w:val="006B78EF"/>
    <w:rsid w:val="006C7821"/>
    <w:rsid w:val="006D4A62"/>
    <w:rsid w:val="00760923"/>
    <w:rsid w:val="00771A81"/>
    <w:rsid w:val="007C3F26"/>
    <w:rsid w:val="00814D93"/>
    <w:rsid w:val="00820A44"/>
    <w:rsid w:val="0083072A"/>
    <w:rsid w:val="00834B94"/>
    <w:rsid w:val="00852955"/>
    <w:rsid w:val="00856A50"/>
    <w:rsid w:val="00861E05"/>
    <w:rsid w:val="00870E2F"/>
    <w:rsid w:val="008A19E3"/>
    <w:rsid w:val="008B3060"/>
    <w:rsid w:val="008B5987"/>
    <w:rsid w:val="00910ABF"/>
    <w:rsid w:val="00912D1D"/>
    <w:rsid w:val="00940038"/>
    <w:rsid w:val="00942677"/>
    <w:rsid w:val="00970E51"/>
    <w:rsid w:val="009B535B"/>
    <w:rsid w:val="009C26BC"/>
    <w:rsid w:val="009E1EA3"/>
    <w:rsid w:val="00A00717"/>
    <w:rsid w:val="00A06C79"/>
    <w:rsid w:val="00A163C5"/>
    <w:rsid w:val="00A2319D"/>
    <w:rsid w:val="00A26429"/>
    <w:rsid w:val="00A62571"/>
    <w:rsid w:val="00A6735B"/>
    <w:rsid w:val="00A71328"/>
    <w:rsid w:val="00A7755C"/>
    <w:rsid w:val="00AC09C9"/>
    <w:rsid w:val="00B03812"/>
    <w:rsid w:val="00B05E69"/>
    <w:rsid w:val="00B2206D"/>
    <w:rsid w:val="00B32F4A"/>
    <w:rsid w:val="00B40796"/>
    <w:rsid w:val="00B523B9"/>
    <w:rsid w:val="00B523F1"/>
    <w:rsid w:val="00B64F96"/>
    <w:rsid w:val="00B72BF2"/>
    <w:rsid w:val="00B765A7"/>
    <w:rsid w:val="00B851C1"/>
    <w:rsid w:val="00BA14ED"/>
    <w:rsid w:val="00BA5B10"/>
    <w:rsid w:val="00BB261E"/>
    <w:rsid w:val="00BB5487"/>
    <w:rsid w:val="00BC5B73"/>
    <w:rsid w:val="00BC6BD0"/>
    <w:rsid w:val="00BD5BCD"/>
    <w:rsid w:val="00C52FA2"/>
    <w:rsid w:val="00C7207F"/>
    <w:rsid w:val="00C8791C"/>
    <w:rsid w:val="00C94029"/>
    <w:rsid w:val="00CA777C"/>
    <w:rsid w:val="00D04451"/>
    <w:rsid w:val="00D23729"/>
    <w:rsid w:val="00D43725"/>
    <w:rsid w:val="00D44F3A"/>
    <w:rsid w:val="00D503FD"/>
    <w:rsid w:val="00D53CDA"/>
    <w:rsid w:val="00D57A90"/>
    <w:rsid w:val="00DB559E"/>
    <w:rsid w:val="00DB60BA"/>
    <w:rsid w:val="00DF0851"/>
    <w:rsid w:val="00E379BD"/>
    <w:rsid w:val="00E73D11"/>
    <w:rsid w:val="00E8396A"/>
    <w:rsid w:val="00E84533"/>
    <w:rsid w:val="00EB0FE8"/>
    <w:rsid w:val="00EF14C1"/>
    <w:rsid w:val="00F011DB"/>
    <w:rsid w:val="00F14BE1"/>
    <w:rsid w:val="00F14CC6"/>
    <w:rsid w:val="00F413EB"/>
    <w:rsid w:val="00F43D2B"/>
    <w:rsid w:val="00F52982"/>
    <w:rsid w:val="00F64FC5"/>
    <w:rsid w:val="00F770E1"/>
    <w:rsid w:val="00F814D0"/>
    <w:rsid w:val="00F92EDA"/>
    <w:rsid w:val="00FA122A"/>
    <w:rsid w:val="00FB6323"/>
    <w:rsid w:val="00FD2D81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  <w:style w:type="paragraph" w:customStyle="1" w:styleId="HeadDoc">
    <w:name w:val="HeadDoc"/>
    <w:rsid w:val="00D57A90"/>
    <w:pPr>
      <w:keepLines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  <w:style w:type="paragraph" w:customStyle="1" w:styleId="HeadDoc">
    <w:name w:val="HeadDoc"/>
    <w:rsid w:val="00D57A90"/>
    <w:pPr>
      <w:keepLines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Безносикова Марина Николаевна</cp:lastModifiedBy>
  <cp:revision>2</cp:revision>
  <cp:lastPrinted>2016-10-03T09:21:00Z</cp:lastPrinted>
  <dcterms:created xsi:type="dcterms:W3CDTF">2017-11-29T07:00:00Z</dcterms:created>
  <dcterms:modified xsi:type="dcterms:W3CDTF">2017-11-29T07:00:00Z</dcterms:modified>
</cp:coreProperties>
</file>