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0F" w:rsidRPr="00B91F0F" w:rsidRDefault="00B91F0F" w:rsidP="00B91F0F">
      <w:pPr>
        <w:jc w:val="both"/>
        <w:rPr>
          <w:rFonts w:ascii="Times New Roman" w:hAnsi="Times New Roman" w:cs="Times New Roman"/>
          <w:color w:val="C00000"/>
          <w:sz w:val="32"/>
        </w:rPr>
      </w:pPr>
      <w:hyperlink r:id="rId4" w:history="1">
        <w:r w:rsidRPr="00B91F0F">
          <w:rPr>
            <w:rStyle w:val="a3"/>
            <w:rFonts w:ascii="Times New Roman" w:hAnsi="Times New Roman" w:cs="Times New Roman"/>
            <w:sz w:val="32"/>
          </w:rPr>
          <w:t>Форма справки утверждена Указом Президента Российской Федерации от 23 июня 2014 года N 460</w:t>
        </w:r>
      </w:hyperlink>
    </w:p>
    <w:p w:rsidR="00B91F0F" w:rsidRDefault="00B91F0F" w:rsidP="00FA2460">
      <w:pPr>
        <w:jc w:val="both"/>
        <w:rPr>
          <w:rFonts w:ascii="Times New Roman" w:hAnsi="Times New Roman" w:cs="Times New Roman"/>
          <w:color w:val="C00000"/>
          <w:sz w:val="32"/>
        </w:rPr>
      </w:pPr>
    </w:p>
    <w:p w:rsidR="005B4018" w:rsidRDefault="00B91F0F" w:rsidP="00FA2460">
      <w:pPr>
        <w:jc w:val="both"/>
        <w:rPr>
          <w:rFonts w:ascii="Times New Roman" w:hAnsi="Times New Roman" w:cs="Times New Roman"/>
          <w:color w:val="C00000"/>
          <w:sz w:val="32"/>
        </w:rPr>
      </w:pPr>
      <w:r>
        <w:rPr>
          <w:rFonts w:ascii="Times New Roman" w:hAnsi="Times New Roman" w:cs="Times New Roman"/>
          <w:color w:val="C00000"/>
          <w:sz w:val="32"/>
        </w:rPr>
        <w:t>Сведения заполняются с помощью специального программного</w:t>
      </w:r>
      <w:r w:rsidRPr="00FA2460">
        <w:rPr>
          <w:rFonts w:ascii="Times New Roman" w:hAnsi="Times New Roman" w:cs="Times New Roman"/>
          <w:color w:val="C00000"/>
          <w:sz w:val="32"/>
        </w:rPr>
        <w:t xml:space="preserve"> обеспечени</w:t>
      </w:r>
      <w:r>
        <w:rPr>
          <w:rFonts w:ascii="Times New Roman" w:hAnsi="Times New Roman" w:cs="Times New Roman"/>
          <w:color w:val="C00000"/>
          <w:sz w:val="32"/>
        </w:rPr>
        <w:t>я</w:t>
      </w:r>
      <w:r w:rsidRPr="00FA2460">
        <w:rPr>
          <w:rFonts w:ascii="Times New Roman" w:hAnsi="Times New Roman" w:cs="Times New Roman"/>
          <w:color w:val="C00000"/>
          <w:sz w:val="32"/>
        </w:rPr>
        <w:t xml:space="preserve"> "Справки БК"</w:t>
      </w:r>
      <w:r w:rsidR="00FA2460" w:rsidRPr="00FA2460">
        <w:rPr>
          <w:rFonts w:ascii="Times New Roman" w:hAnsi="Times New Roman" w:cs="Times New Roman"/>
          <w:color w:val="C00000"/>
          <w:sz w:val="32"/>
        </w:rPr>
        <w:t>, размещенному на официальном сайте Президента Российской Федерации</w:t>
      </w:r>
      <w:bookmarkStart w:id="0" w:name="_GoBack"/>
      <w:bookmarkEnd w:id="0"/>
    </w:p>
    <w:p w:rsidR="00FA2460" w:rsidRDefault="00FA2460" w:rsidP="00FA2460">
      <w:pPr>
        <w:jc w:val="both"/>
        <w:rPr>
          <w:rFonts w:ascii="Times New Roman" w:hAnsi="Times New Roman" w:cs="Times New Roman"/>
          <w:color w:val="C00000"/>
          <w:sz w:val="32"/>
        </w:rPr>
      </w:pPr>
    </w:p>
    <w:p w:rsidR="00FA2460" w:rsidRDefault="00B91F0F" w:rsidP="00FA2460">
      <w:pPr>
        <w:jc w:val="both"/>
        <w:rPr>
          <w:rFonts w:ascii="Times New Roman" w:hAnsi="Times New Roman" w:cs="Times New Roman"/>
          <w:color w:val="C00000"/>
          <w:sz w:val="32"/>
        </w:rPr>
      </w:pPr>
      <w:hyperlink r:id="rId5" w:history="1">
        <w:r w:rsidR="00FA2460" w:rsidRPr="009E4883">
          <w:rPr>
            <w:rStyle w:val="a3"/>
            <w:rFonts w:ascii="Times New Roman" w:hAnsi="Times New Roman" w:cs="Times New Roman"/>
            <w:sz w:val="32"/>
          </w:rPr>
          <w:t>http://www.kremlin.ru/structure/additional/12</w:t>
        </w:r>
      </w:hyperlink>
    </w:p>
    <w:p w:rsidR="00FA2460" w:rsidRPr="00FA2460" w:rsidRDefault="00FA2460" w:rsidP="00FA2460">
      <w:pPr>
        <w:jc w:val="both"/>
        <w:rPr>
          <w:rFonts w:ascii="Times New Roman" w:hAnsi="Times New Roman" w:cs="Times New Roman"/>
          <w:color w:val="C00000"/>
          <w:sz w:val="32"/>
        </w:rPr>
      </w:pPr>
    </w:p>
    <w:sectPr w:rsidR="00FA2460" w:rsidRPr="00FA2460" w:rsidSect="0027448F">
      <w:pgSz w:w="11906" w:h="16838"/>
      <w:pgMar w:top="1134" w:right="567" w:bottom="1134" w:left="1701" w:header="703" w:footer="2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60"/>
    <w:rsid w:val="0027448F"/>
    <w:rsid w:val="003D7072"/>
    <w:rsid w:val="005B4018"/>
    <w:rsid w:val="00603C91"/>
    <w:rsid w:val="00B91F0F"/>
    <w:rsid w:val="00FA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384A-C51E-4EF8-8617-78BF38A9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8" w:lineRule="auto"/>
        <w:ind w:left="-113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460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B91F0F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structure/additional/12" TargetMode="External"/><Relationship Id="rId4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КСП-АлТем</dc:creator>
  <cp:keywords/>
  <dc:description/>
  <cp:lastModifiedBy>КСП-АлТем</cp:lastModifiedBy>
  <cp:revision>3</cp:revision>
  <dcterms:created xsi:type="dcterms:W3CDTF">2020-11-25T13:51:00Z</dcterms:created>
  <dcterms:modified xsi:type="dcterms:W3CDTF">2020-11-25T13:55:00Z</dcterms:modified>
</cp:coreProperties>
</file>