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A8" w:rsidRPr="006D6C1A" w:rsidRDefault="00DE28A8" w:rsidP="00DE28A8">
      <w:pPr>
        <w:rPr>
          <w:b/>
          <w:sz w:val="28"/>
          <w:szCs w:val="28"/>
        </w:rPr>
      </w:pPr>
      <w:bookmarkStart w:id="0" w:name="_GoBack"/>
      <w:bookmarkEnd w:id="0"/>
      <w:r w:rsidRPr="006D6C1A">
        <w:rPr>
          <w:b/>
          <w:sz w:val="28"/>
          <w:szCs w:val="28"/>
        </w:rPr>
        <w:t xml:space="preserve">                                                      ДОКЛАД</w:t>
      </w:r>
    </w:p>
    <w:p w:rsidR="00DE28A8" w:rsidRPr="002C3167" w:rsidRDefault="00DE28A8" w:rsidP="00DE28A8">
      <w:pPr>
        <w:spacing w:line="360" w:lineRule="auto"/>
        <w:rPr>
          <w:b/>
          <w:sz w:val="28"/>
          <w:szCs w:val="28"/>
        </w:rPr>
      </w:pPr>
      <w:r w:rsidRPr="002C3167">
        <w:rPr>
          <w:b/>
          <w:sz w:val="28"/>
          <w:szCs w:val="28"/>
        </w:rPr>
        <w:t xml:space="preserve">                                               </w:t>
      </w:r>
    </w:p>
    <w:p w:rsidR="00DE28A8" w:rsidRPr="002C3167" w:rsidRDefault="00DE28A8" w:rsidP="00DE28A8">
      <w:pPr>
        <w:rPr>
          <w:sz w:val="32"/>
          <w:szCs w:val="32"/>
        </w:rPr>
      </w:pPr>
      <w:r w:rsidRPr="002C3167">
        <w:rPr>
          <w:sz w:val="32"/>
          <w:szCs w:val="32"/>
        </w:rPr>
        <w:t xml:space="preserve">                                       Уважаемые депутаты!</w:t>
      </w:r>
    </w:p>
    <w:p w:rsidR="00DE28A8" w:rsidRPr="002C3167" w:rsidRDefault="00DE28A8" w:rsidP="00DE28A8">
      <w:pPr>
        <w:spacing w:line="360" w:lineRule="auto"/>
        <w:ind w:firstLine="708"/>
        <w:jc w:val="both"/>
        <w:rPr>
          <w:sz w:val="32"/>
          <w:szCs w:val="32"/>
        </w:rPr>
      </w:pPr>
    </w:p>
    <w:p w:rsidR="00300D18" w:rsidRDefault="00496F71" w:rsidP="00AC495B">
      <w:pPr>
        <w:spacing w:line="360" w:lineRule="auto"/>
        <w:ind w:firstLine="708"/>
        <w:jc w:val="both"/>
        <w:rPr>
          <w:sz w:val="32"/>
          <w:szCs w:val="32"/>
        </w:rPr>
      </w:pPr>
      <w:r w:rsidRPr="002C3167">
        <w:rPr>
          <w:sz w:val="32"/>
          <w:szCs w:val="32"/>
        </w:rPr>
        <w:t xml:space="preserve">Отчет </w:t>
      </w:r>
      <w:r w:rsidR="008D6149" w:rsidRPr="002C3167">
        <w:rPr>
          <w:sz w:val="32"/>
          <w:szCs w:val="32"/>
        </w:rPr>
        <w:t xml:space="preserve">о деятельности </w:t>
      </w:r>
      <w:r w:rsidRPr="002C3167">
        <w:rPr>
          <w:sz w:val="32"/>
          <w:szCs w:val="32"/>
        </w:rPr>
        <w:t xml:space="preserve">Контрольно-счетной палаты </w:t>
      </w:r>
      <w:r w:rsidR="005B1AC3">
        <w:rPr>
          <w:sz w:val="32"/>
          <w:szCs w:val="32"/>
        </w:rPr>
        <w:t>за</w:t>
      </w:r>
      <w:r w:rsidR="005B1AC3" w:rsidRPr="002C3167">
        <w:rPr>
          <w:sz w:val="32"/>
          <w:szCs w:val="32"/>
        </w:rPr>
        <w:t xml:space="preserve"> 2016 год </w:t>
      </w:r>
      <w:r w:rsidRPr="002C3167">
        <w:rPr>
          <w:sz w:val="32"/>
          <w:szCs w:val="32"/>
        </w:rPr>
        <w:t>сформирован на основе плана работы</w:t>
      </w:r>
      <w:r w:rsidR="005B1AC3">
        <w:rPr>
          <w:sz w:val="32"/>
          <w:szCs w:val="32"/>
        </w:rPr>
        <w:t xml:space="preserve">, </w:t>
      </w:r>
      <w:r w:rsidR="006D6C1A">
        <w:rPr>
          <w:sz w:val="32"/>
          <w:szCs w:val="32"/>
        </w:rPr>
        <w:t>утвержденного</w:t>
      </w:r>
      <w:r w:rsidR="00856939" w:rsidRPr="002C3167">
        <w:rPr>
          <w:sz w:val="32"/>
          <w:szCs w:val="32"/>
        </w:rPr>
        <w:t xml:space="preserve"> </w:t>
      </w:r>
      <w:r w:rsidR="0038713F" w:rsidRPr="002C3167">
        <w:rPr>
          <w:sz w:val="32"/>
          <w:szCs w:val="32"/>
        </w:rPr>
        <w:t>с учетом</w:t>
      </w:r>
      <w:r w:rsidR="00856939" w:rsidRPr="002C3167">
        <w:rPr>
          <w:sz w:val="32"/>
          <w:szCs w:val="32"/>
        </w:rPr>
        <w:t xml:space="preserve"> </w:t>
      </w:r>
      <w:r w:rsidRPr="002C3167">
        <w:rPr>
          <w:sz w:val="32"/>
          <w:szCs w:val="32"/>
        </w:rPr>
        <w:t>предложений депутатов Совета города</w:t>
      </w:r>
      <w:r w:rsidR="00300D18">
        <w:rPr>
          <w:sz w:val="32"/>
          <w:szCs w:val="32"/>
        </w:rPr>
        <w:t>.</w:t>
      </w:r>
    </w:p>
    <w:p w:rsidR="0089039B" w:rsidRPr="002C3167" w:rsidRDefault="00300D18" w:rsidP="00AC495B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 итогам 2016 года План</w:t>
      </w:r>
      <w:r w:rsidR="00496F71" w:rsidRPr="002C3167">
        <w:rPr>
          <w:sz w:val="32"/>
          <w:szCs w:val="32"/>
        </w:rPr>
        <w:t xml:space="preserve"> </w:t>
      </w:r>
      <w:r w:rsidR="00A16604">
        <w:rPr>
          <w:sz w:val="32"/>
          <w:szCs w:val="32"/>
        </w:rPr>
        <w:t>выполнен в полном объеме</w:t>
      </w:r>
      <w:r w:rsidR="00496F71" w:rsidRPr="002C3167">
        <w:rPr>
          <w:sz w:val="32"/>
          <w:szCs w:val="32"/>
        </w:rPr>
        <w:t>.</w:t>
      </w:r>
    </w:p>
    <w:p w:rsidR="00552174" w:rsidRDefault="00496F71" w:rsidP="00AC495B">
      <w:pPr>
        <w:spacing w:line="360" w:lineRule="auto"/>
        <w:ind w:firstLine="708"/>
        <w:jc w:val="both"/>
        <w:rPr>
          <w:sz w:val="32"/>
          <w:szCs w:val="32"/>
        </w:rPr>
      </w:pPr>
      <w:r w:rsidRPr="002C3167">
        <w:rPr>
          <w:sz w:val="32"/>
          <w:szCs w:val="32"/>
        </w:rPr>
        <w:t>Информация о проведенных контрольных и экспертно-аналитических мер</w:t>
      </w:r>
      <w:r w:rsidR="00430818">
        <w:rPr>
          <w:sz w:val="32"/>
          <w:szCs w:val="32"/>
        </w:rPr>
        <w:t>оприятиях отражена в отчете, который представлен Вам к сегодняшнему заседанию.</w:t>
      </w:r>
    </w:p>
    <w:p w:rsidR="00496F71" w:rsidRPr="002C3167" w:rsidRDefault="00496F71" w:rsidP="00AC495B">
      <w:pPr>
        <w:spacing w:line="360" w:lineRule="auto"/>
        <w:ind w:firstLine="708"/>
        <w:jc w:val="both"/>
        <w:rPr>
          <w:sz w:val="32"/>
          <w:szCs w:val="32"/>
        </w:rPr>
      </w:pPr>
      <w:r w:rsidRPr="00667814">
        <w:rPr>
          <w:b/>
          <w:sz w:val="32"/>
          <w:szCs w:val="32"/>
        </w:rPr>
        <w:t>Подробная</w:t>
      </w:r>
      <w:r w:rsidRPr="002C3167">
        <w:rPr>
          <w:sz w:val="32"/>
          <w:szCs w:val="32"/>
        </w:rPr>
        <w:t xml:space="preserve"> информация по итогам проведенных мероприятий </w:t>
      </w:r>
      <w:r w:rsidR="00430818">
        <w:rPr>
          <w:sz w:val="32"/>
          <w:szCs w:val="32"/>
        </w:rPr>
        <w:t xml:space="preserve">в течение года была </w:t>
      </w:r>
      <w:r w:rsidRPr="002C3167">
        <w:rPr>
          <w:sz w:val="32"/>
          <w:szCs w:val="32"/>
        </w:rPr>
        <w:t>отражена в соответствующих заключениях и отчетах, направляемых в Совет города.</w:t>
      </w:r>
    </w:p>
    <w:p w:rsidR="005B1AC3" w:rsidRDefault="00667814" w:rsidP="0038713F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 итогам деятельности Палаты в 2016 году х</w:t>
      </w:r>
      <w:r w:rsidR="005B1AC3" w:rsidRPr="00BB1804">
        <w:rPr>
          <w:sz w:val="32"/>
          <w:szCs w:val="32"/>
        </w:rPr>
        <w:t>отелось бы обратить внимание депутатов на следующие вопросы:</w:t>
      </w:r>
    </w:p>
    <w:p w:rsidR="00430818" w:rsidRDefault="00667814" w:rsidP="00667814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30818">
        <w:rPr>
          <w:sz w:val="32"/>
          <w:szCs w:val="32"/>
        </w:rPr>
        <w:t xml:space="preserve">Довольно </w:t>
      </w:r>
      <w:proofErr w:type="gramStart"/>
      <w:r w:rsidR="00430818">
        <w:rPr>
          <w:sz w:val="32"/>
          <w:szCs w:val="32"/>
        </w:rPr>
        <w:t>трудоемкой</w:t>
      </w:r>
      <w:proofErr w:type="gramEnd"/>
      <w:r w:rsidR="00430818">
        <w:rPr>
          <w:sz w:val="32"/>
          <w:szCs w:val="32"/>
        </w:rPr>
        <w:t xml:space="preserve"> сложилась </w:t>
      </w:r>
      <w:r w:rsidR="0084361C">
        <w:rPr>
          <w:sz w:val="32"/>
          <w:szCs w:val="32"/>
        </w:rPr>
        <w:t>п</w:t>
      </w:r>
      <w:r w:rsidR="0084361C" w:rsidRPr="0084361C">
        <w:rPr>
          <w:sz w:val="32"/>
          <w:szCs w:val="32"/>
        </w:rPr>
        <w:t>роверк</w:t>
      </w:r>
      <w:r w:rsidR="00430818">
        <w:rPr>
          <w:sz w:val="32"/>
          <w:szCs w:val="32"/>
        </w:rPr>
        <w:t>а</w:t>
      </w:r>
      <w:r w:rsidR="0084361C" w:rsidRPr="0084361C">
        <w:rPr>
          <w:sz w:val="32"/>
          <w:szCs w:val="32"/>
        </w:rPr>
        <w:t xml:space="preserve"> использования бюджетных средств, направленных на реализацию инвестиционных проектов</w:t>
      </w:r>
      <w:r w:rsidR="00430818">
        <w:rPr>
          <w:sz w:val="32"/>
          <w:szCs w:val="32"/>
        </w:rPr>
        <w:t>.</w:t>
      </w:r>
    </w:p>
    <w:p w:rsidR="00CA57E7" w:rsidRDefault="00CA57E7" w:rsidP="00667814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настоящее время в условиях сложившихся бюджетных ограничений усиливается и </w:t>
      </w:r>
      <w:proofErr w:type="gramStart"/>
      <w:r>
        <w:rPr>
          <w:sz w:val="32"/>
          <w:szCs w:val="32"/>
        </w:rPr>
        <w:t>контроль за</w:t>
      </w:r>
      <w:proofErr w:type="gramEnd"/>
      <w:r>
        <w:rPr>
          <w:sz w:val="32"/>
          <w:szCs w:val="32"/>
        </w:rPr>
        <w:t xml:space="preserve"> обоснованным распределением ресурсов и достижением заявленного результата </w:t>
      </w:r>
      <w:r w:rsidR="00A16604">
        <w:rPr>
          <w:sz w:val="32"/>
          <w:szCs w:val="32"/>
        </w:rPr>
        <w:t>(</w:t>
      </w:r>
      <w:r>
        <w:rPr>
          <w:sz w:val="32"/>
          <w:szCs w:val="32"/>
        </w:rPr>
        <w:t>экономического и социального</w:t>
      </w:r>
      <w:r w:rsidR="00A16604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FA20BF" w:rsidRDefault="00CA57E7" w:rsidP="00667814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430818">
        <w:rPr>
          <w:sz w:val="32"/>
          <w:szCs w:val="32"/>
        </w:rPr>
        <w:t>роверка восьми инвестпроектов</w:t>
      </w:r>
      <w:r>
        <w:rPr>
          <w:sz w:val="32"/>
          <w:szCs w:val="32"/>
        </w:rPr>
        <w:t xml:space="preserve"> в 2016 году</w:t>
      </w:r>
      <w:r w:rsidR="0043081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проводилась </w:t>
      </w:r>
      <w:r w:rsidR="00430818">
        <w:rPr>
          <w:sz w:val="32"/>
          <w:szCs w:val="32"/>
        </w:rPr>
        <w:t>только у одного ГРБС</w:t>
      </w:r>
      <w:r w:rsidR="00804A89">
        <w:rPr>
          <w:sz w:val="32"/>
          <w:szCs w:val="32"/>
        </w:rPr>
        <w:t xml:space="preserve"> (Управление ЖКХ)</w:t>
      </w:r>
      <w:r w:rsidR="00430818">
        <w:rPr>
          <w:sz w:val="32"/>
          <w:szCs w:val="32"/>
        </w:rPr>
        <w:t xml:space="preserve">. Были </w:t>
      </w:r>
      <w:r w:rsidR="0084361C">
        <w:rPr>
          <w:sz w:val="32"/>
          <w:szCs w:val="32"/>
        </w:rPr>
        <w:t xml:space="preserve">установлены </w:t>
      </w:r>
      <w:r w:rsidR="00FA20BF">
        <w:rPr>
          <w:sz w:val="32"/>
          <w:szCs w:val="32"/>
        </w:rPr>
        <w:t xml:space="preserve">факты </w:t>
      </w:r>
      <w:r w:rsidR="00FA20BF" w:rsidRPr="00FA20BF">
        <w:rPr>
          <w:sz w:val="32"/>
          <w:szCs w:val="32"/>
        </w:rPr>
        <w:t>неисполнен</w:t>
      </w:r>
      <w:r w:rsidR="00FA20BF">
        <w:rPr>
          <w:sz w:val="32"/>
          <w:szCs w:val="32"/>
        </w:rPr>
        <w:t>ия</w:t>
      </w:r>
      <w:r w:rsidR="00FA20BF" w:rsidRPr="00FA20BF">
        <w:rPr>
          <w:sz w:val="32"/>
          <w:szCs w:val="32"/>
        </w:rPr>
        <w:t xml:space="preserve"> услови</w:t>
      </w:r>
      <w:r w:rsidR="00FA20BF">
        <w:rPr>
          <w:sz w:val="32"/>
          <w:szCs w:val="32"/>
        </w:rPr>
        <w:t>й</w:t>
      </w:r>
      <w:r w:rsidR="00FA20BF" w:rsidRPr="00FA20BF">
        <w:rPr>
          <w:sz w:val="32"/>
          <w:szCs w:val="32"/>
        </w:rPr>
        <w:t xml:space="preserve"> муниципальн</w:t>
      </w:r>
      <w:r w:rsidR="00FA20BF">
        <w:rPr>
          <w:sz w:val="32"/>
          <w:szCs w:val="32"/>
        </w:rPr>
        <w:t>ых</w:t>
      </w:r>
      <w:r w:rsidR="00FA20BF" w:rsidRPr="00FA20BF">
        <w:rPr>
          <w:sz w:val="32"/>
          <w:szCs w:val="32"/>
        </w:rPr>
        <w:t xml:space="preserve"> контракт</w:t>
      </w:r>
      <w:r w:rsidR="00FA20BF">
        <w:rPr>
          <w:sz w:val="32"/>
          <w:szCs w:val="32"/>
        </w:rPr>
        <w:t>ов</w:t>
      </w:r>
      <w:r w:rsidR="00FA20BF" w:rsidRPr="00FA20BF">
        <w:rPr>
          <w:sz w:val="32"/>
          <w:szCs w:val="32"/>
        </w:rPr>
        <w:t xml:space="preserve"> в части </w:t>
      </w:r>
      <w:proofErr w:type="gramStart"/>
      <w:r w:rsidR="00FA20BF" w:rsidRPr="00FA20BF">
        <w:rPr>
          <w:sz w:val="32"/>
          <w:szCs w:val="32"/>
        </w:rPr>
        <w:lastRenderedPageBreak/>
        <w:t>передачи</w:t>
      </w:r>
      <w:proofErr w:type="gramEnd"/>
      <w:r w:rsidR="00FA20BF" w:rsidRPr="00FA20BF">
        <w:rPr>
          <w:sz w:val="32"/>
          <w:szCs w:val="32"/>
        </w:rPr>
        <w:t xml:space="preserve"> </w:t>
      </w:r>
      <w:r w:rsidR="00FA20BF">
        <w:rPr>
          <w:sz w:val="32"/>
          <w:szCs w:val="32"/>
        </w:rPr>
        <w:t>вновь созданных</w:t>
      </w:r>
      <w:r w:rsidR="00FA20BF" w:rsidRPr="00FA20BF">
        <w:rPr>
          <w:sz w:val="32"/>
          <w:szCs w:val="32"/>
        </w:rPr>
        <w:t xml:space="preserve"> </w:t>
      </w:r>
      <w:r w:rsidR="00FA20BF">
        <w:rPr>
          <w:sz w:val="32"/>
          <w:szCs w:val="32"/>
        </w:rPr>
        <w:t xml:space="preserve">объектов </w:t>
      </w:r>
      <w:r w:rsidR="00FA20BF" w:rsidRPr="00FA20BF">
        <w:rPr>
          <w:sz w:val="32"/>
          <w:szCs w:val="32"/>
        </w:rPr>
        <w:t>эксплуатирующ</w:t>
      </w:r>
      <w:r w:rsidR="00FA20BF">
        <w:rPr>
          <w:sz w:val="32"/>
          <w:szCs w:val="32"/>
        </w:rPr>
        <w:t>им</w:t>
      </w:r>
      <w:r w:rsidR="00FA20BF" w:rsidRPr="00FA20BF">
        <w:rPr>
          <w:sz w:val="32"/>
          <w:szCs w:val="32"/>
        </w:rPr>
        <w:t xml:space="preserve"> организаци</w:t>
      </w:r>
      <w:r w:rsidR="00FA20BF">
        <w:rPr>
          <w:sz w:val="32"/>
          <w:szCs w:val="32"/>
        </w:rPr>
        <w:t>ям.</w:t>
      </w:r>
    </w:p>
    <w:p w:rsidR="0084361C" w:rsidRDefault="00430818" w:rsidP="0038713F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Проблема у</w:t>
      </w:r>
      <w:r w:rsidR="00FA20BF">
        <w:rPr>
          <w:sz w:val="32"/>
          <w:szCs w:val="32"/>
        </w:rPr>
        <w:t>казанн</w:t>
      </w:r>
      <w:r>
        <w:rPr>
          <w:sz w:val="32"/>
          <w:szCs w:val="32"/>
        </w:rPr>
        <w:t>ых</w:t>
      </w:r>
      <w:r w:rsidR="00FA20BF">
        <w:rPr>
          <w:sz w:val="32"/>
          <w:szCs w:val="32"/>
        </w:rPr>
        <w:t xml:space="preserve"> нарушени</w:t>
      </w:r>
      <w:r>
        <w:rPr>
          <w:sz w:val="32"/>
          <w:szCs w:val="32"/>
        </w:rPr>
        <w:t>й</w:t>
      </w:r>
      <w:r w:rsidR="00FA20BF">
        <w:rPr>
          <w:sz w:val="32"/>
          <w:szCs w:val="32"/>
        </w:rPr>
        <w:t xml:space="preserve"> влечет расходы бюджета</w:t>
      </w:r>
      <w:r>
        <w:rPr>
          <w:sz w:val="32"/>
          <w:szCs w:val="32"/>
        </w:rPr>
        <w:t xml:space="preserve">, так как надо содержать </w:t>
      </w:r>
      <w:r w:rsidR="00FA20BF">
        <w:rPr>
          <w:sz w:val="32"/>
          <w:szCs w:val="32"/>
        </w:rPr>
        <w:t>данны</w:t>
      </w:r>
      <w:r>
        <w:rPr>
          <w:sz w:val="32"/>
          <w:szCs w:val="32"/>
        </w:rPr>
        <w:t>е объекты</w:t>
      </w:r>
      <w:r w:rsidR="00FA20BF">
        <w:rPr>
          <w:sz w:val="32"/>
          <w:szCs w:val="32"/>
        </w:rPr>
        <w:t xml:space="preserve"> </w:t>
      </w:r>
      <w:r w:rsidR="00FA20BF" w:rsidRPr="00667814">
        <w:rPr>
          <w:b/>
          <w:sz w:val="32"/>
          <w:szCs w:val="32"/>
        </w:rPr>
        <w:t>и</w:t>
      </w:r>
      <w:r w:rsidR="00FA20BF">
        <w:rPr>
          <w:sz w:val="32"/>
          <w:szCs w:val="32"/>
        </w:rPr>
        <w:t xml:space="preserve"> не позволяет исполнить условие о трехлетней окупаемости соответствующих инвестиционных проектов.</w:t>
      </w:r>
    </w:p>
    <w:p w:rsidR="00386124" w:rsidRDefault="00A16604" w:rsidP="0038713F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Такая п</w:t>
      </w:r>
      <w:r w:rsidR="00386124">
        <w:rPr>
          <w:sz w:val="32"/>
          <w:szCs w:val="32"/>
        </w:rPr>
        <w:t>озиция Контрольно-счетной палаты была принята.</w:t>
      </w:r>
    </w:p>
    <w:p w:rsidR="002571CC" w:rsidRDefault="002571CC" w:rsidP="0038713F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Администрацией в декабре 2016 года были проведены ряд совещаний с участием заинтересованных лиц и сотрудников </w:t>
      </w:r>
      <w:proofErr w:type="gramStart"/>
      <w:r>
        <w:rPr>
          <w:sz w:val="32"/>
          <w:szCs w:val="32"/>
        </w:rPr>
        <w:t>КСП</w:t>
      </w:r>
      <w:proofErr w:type="gramEnd"/>
      <w:r>
        <w:rPr>
          <w:sz w:val="32"/>
          <w:szCs w:val="32"/>
        </w:rPr>
        <w:t xml:space="preserve"> на которых обсуждались предложения по устранению данных нарушений.</w:t>
      </w:r>
    </w:p>
    <w:p w:rsidR="0084361C" w:rsidRDefault="002571CC" w:rsidP="0038713F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Согласно представленной информации Комитета по управлению муниципальным имуществом </w:t>
      </w:r>
      <w:r w:rsidRPr="00386124">
        <w:rPr>
          <w:b/>
          <w:sz w:val="32"/>
          <w:szCs w:val="32"/>
        </w:rPr>
        <w:t>н</w:t>
      </w:r>
      <w:r w:rsidR="00FA20BF" w:rsidRPr="00386124">
        <w:rPr>
          <w:b/>
          <w:sz w:val="32"/>
          <w:szCs w:val="32"/>
        </w:rPr>
        <w:t>а сегодняшний день</w:t>
      </w:r>
      <w:r w:rsidR="00FA20BF">
        <w:rPr>
          <w:sz w:val="32"/>
          <w:szCs w:val="32"/>
        </w:rPr>
        <w:t xml:space="preserve"> </w:t>
      </w:r>
      <w:r w:rsidR="00A16604">
        <w:rPr>
          <w:sz w:val="32"/>
          <w:szCs w:val="32"/>
        </w:rPr>
        <w:t>изданы</w:t>
      </w:r>
      <w:r>
        <w:rPr>
          <w:sz w:val="32"/>
          <w:szCs w:val="32"/>
        </w:rPr>
        <w:t xml:space="preserve"> постановления о передаче в аренду имущества. Однако окончательные условия заключаемых договоров аренды не согласованы</w:t>
      </w:r>
      <w:r w:rsidR="00386124">
        <w:rPr>
          <w:sz w:val="32"/>
          <w:szCs w:val="32"/>
        </w:rPr>
        <w:t xml:space="preserve"> со стороны арендаторов</w:t>
      </w:r>
      <w:r>
        <w:rPr>
          <w:sz w:val="32"/>
          <w:szCs w:val="32"/>
        </w:rPr>
        <w:t xml:space="preserve">. </w:t>
      </w:r>
      <w:r w:rsidR="00FA20BF">
        <w:rPr>
          <w:sz w:val="32"/>
          <w:szCs w:val="32"/>
        </w:rPr>
        <w:t xml:space="preserve">Вопрос находится на контроле </w:t>
      </w:r>
      <w:r w:rsidR="00386124">
        <w:rPr>
          <w:sz w:val="32"/>
          <w:szCs w:val="32"/>
        </w:rPr>
        <w:t>должностных лиц администрации</w:t>
      </w:r>
      <w:r w:rsidR="00FA20BF">
        <w:rPr>
          <w:sz w:val="32"/>
          <w:szCs w:val="32"/>
        </w:rPr>
        <w:t>.</w:t>
      </w:r>
      <w:r w:rsidR="003921DF">
        <w:rPr>
          <w:sz w:val="32"/>
          <w:szCs w:val="32"/>
        </w:rPr>
        <w:t xml:space="preserve"> </w:t>
      </w:r>
    </w:p>
    <w:p w:rsidR="00767CD4" w:rsidRDefault="00767CD4" w:rsidP="0038713F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 итогам</w:t>
      </w:r>
      <w:r w:rsidR="00804A89">
        <w:rPr>
          <w:sz w:val="32"/>
          <w:szCs w:val="32"/>
        </w:rPr>
        <w:t xml:space="preserve"> данного</w:t>
      </w:r>
      <w:r>
        <w:rPr>
          <w:sz w:val="32"/>
          <w:szCs w:val="32"/>
        </w:rPr>
        <w:t xml:space="preserve"> контрольного мероприятия выявлены значительные </w:t>
      </w:r>
      <w:r w:rsidR="00DC0410">
        <w:rPr>
          <w:sz w:val="32"/>
          <w:szCs w:val="32"/>
        </w:rPr>
        <w:t xml:space="preserve">(почти 18 млн. рублей) </w:t>
      </w:r>
      <w:r>
        <w:rPr>
          <w:sz w:val="32"/>
          <w:szCs w:val="32"/>
        </w:rPr>
        <w:t xml:space="preserve">объемы неэффективного использования бюджетных средств, связанные с осуществлением расходов </w:t>
      </w:r>
      <w:r w:rsidR="00DC0410" w:rsidRPr="00DC0410">
        <w:rPr>
          <w:sz w:val="32"/>
          <w:szCs w:val="32"/>
        </w:rPr>
        <w:t xml:space="preserve">на разработку проектной документации и другие работы и услуги, которые </w:t>
      </w:r>
      <w:r w:rsidR="00DC0410" w:rsidRPr="00667814">
        <w:rPr>
          <w:b/>
          <w:sz w:val="32"/>
          <w:szCs w:val="32"/>
        </w:rPr>
        <w:t>не привели к реализации инвестиционных проектов</w:t>
      </w:r>
      <w:proofErr w:type="gramStart"/>
      <w:r w:rsidR="00DC0410">
        <w:rPr>
          <w:sz w:val="32"/>
          <w:szCs w:val="32"/>
        </w:rPr>
        <w:t>.</w:t>
      </w:r>
      <w:proofErr w:type="gramEnd"/>
      <w:r w:rsidR="00A16604">
        <w:rPr>
          <w:sz w:val="32"/>
          <w:szCs w:val="32"/>
        </w:rPr>
        <w:t xml:space="preserve"> (</w:t>
      </w:r>
      <w:proofErr w:type="gramStart"/>
      <w:r w:rsidR="00A16604" w:rsidRPr="007D2CDF">
        <w:rPr>
          <w:i/>
          <w:sz w:val="32"/>
          <w:szCs w:val="32"/>
        </w:rPr>
        <w:t>п</w:t>
      </w:r>
      <w:proofErr w:type="gramEnd"/>
      <w:r w:rsidR="00A16604" w:rsidRPr="007D2CDF">
        <w:rPr>
          <w:i/>
          <w:sz w:val="32"/>
          <w:szCs w:val="32"/>
        </w:rPr>
        <w:t xml:space="preserve">олигон в </w:t>
      </w:r>
      <w:proofErr w:type="spellStart"/>
      <w:r w:rsidR="00A16604" w:rsidRPr="007D2CDF">
        <w:rPr>
          <w:i/>
          <w:sz w:val="32"/>
          <w:szCs w:val="32"/>
        </w:rPr>
        <w:t>Мандаче</w:t>
      </w:r>
      <w:proofErr w:type="spellEnd"/>
      <w:r w:rsidR="00A16604" w:rsidRPr="007D2CDF">
        <w:rPr>
          <w:i/>
          <w:sz w:val="32"/>
          <w:szCs w:val="32"/>
        </w:rPr>
        <w:t xml:space="preserve">; кладбище в </w:t>
      </w:r>
      <w:proofErr w:type="spellStart"/>
      <w:r w:rsidR="00A16604" w:rsidRPr="007D2CDF">
        <w:rPr>
          <w:i/>
          <w:sz w:val="32"/>
          <w:szCs w:val="32"/>
        </w:rPr>
        <w:t>В.Чове</w:t>
      </w:r>
      <w:proofErr w:type="spellEnd"/>
      <w:r w:rsidR="007D2CDF">
        <w:rPr>
          <w:sz w:val="32"/>
          <w:szCs w:val="32"/>
        </w:rPr>
        <w:t>)</w:t>
      </w:r>
    </w:p>
    <w:p w:rsidR="00DC0410" w:rsidRDefault="00DC0410" w:rsidP="0038713F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связи с этим было принято решение о включении</w:t>
      </w:r>
      <w:r w:rsidR="00430818">
        <w:rPr>
          <w:sz w:val="32"/>
          <w:szCs w:val="32"/>
        </w:rPr>
        <w:t xml:space="preserve"> в План работы Палаты на 2017 год предложения депутата</w:t>
      </w:r>
      <w:r w:rsidR="00CA57E7">
        <w:rPr>
          <w:sz w:val="32"/>
          <w:szCs w:val="32"/>
        </w:rPr>
        <w:t xml:space="preserve"> городского </w:t>
      </w:r>
      <w:r w:rsidR="00CA57E7">
        <w:rPr>
          <w:sz w:val="32"/>
          <w:szCs w:val="32"/>
        </w:rPr>
        <w:lastRenderedPageBreak/>
        <w:t>Совета</w:t>
      </w:r>
      <w:r>
        <w:rPr>
          <w:sz w:val="32"/>
          <w:szCs w:val="32"/>
        </w:rPr>
        <w:t xml:space="preserve"> </w:t>
      </w:r>
      <w:r w:rsidR="00430818">
        <w:rPr>
          <w:sz w:val="32"/>
          <w:szCs w:val="32"/>
        </w:rPr>
        <w:t>о проверк</w:t>
      </w:r>
      <w:r w:rsidR="00CA57E7">
        <w:rPr>
          <w:sz w:val="32"/>
          <w:szCs w:val="32"/>
        </w:rPr>
        <w:t>е</w:t>
      </w:r>
      <w:r>
        <w:rPr>
          <w:sz w:val="32"/>
          <w:szCs w:val="32"/>
        </w:rPr>
        <w:t xml:space="preserve"> реализации инвестиционных проектов</w:t>
      </w:r>
      <w:r w:rsidR="00430818">
        <w:rPr>
          <w:sz w:val="32"/>
          <w:szCs w:val="32"/>
        </w:rPr>
        <w:t xml:space="preserve"> по другим ГРБС</w:t>
      </w:r>
      <w:r>
        <w:rPr>
          <w:sz w:val="32"/>
          <w:szCs w:val="32"/>
        </w:rPr>
        <w:t>.</w:t>
      </w:r>
    </w:p>
    <w:p w:rsidR="003921DF" w:rsidRDefault="00DC0410" w:rsidP="0038713F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Кроме того в 2017 году Контрольно-счетная палата продолжит  </w:t>
      </w:r>
      <w:r w:rsidR="00107BB8">
        <w:rPr>
          <w:sz w:val="32"/>
          <w:szCs w:val="32"/>
        </w:rPr>
        <w:t>осуществлять анализ расходования бюджетных средств на исполнение судебных актов, а также мониторинг задолженности по налоговым и неналоговым доходам.</w:t>
      </w:r>
    </w:p>
    <w:p w:rsidR="00DC0410" w:rsidRPr="007D2CDF" w:rsidRDefault="000D17E5" w:rsidP="0038713F">
      <w:pPr>
        <w:spacing w:line="360" w:lineRule="auto"/>
        <w:ind w:firstLine="708"/>
        <w:jc w:val="both"/>
        <w:rPr>
          <w:i/>
          <w:sz w:val="32"/>
          <w:szCs w:val="32"/>
        </w:rPr>
      </w:pPr>
      <w:r>
        <w:rPr>
          <w:sz w:val="32"/>
          <w:szCs w:val="32"/>
        </w:rPr>
        <w:t>В период с июня 2016 по февраль 2017 года (более 9 месяцев) сотрудниками Палаты</w:t>
      </w:r>
      <w:r w:rsidR="00107BB8">
        <w:rPr>
          <w:sz w:val="32"/>
          <w:szCs w:val="32"/>
        </w:rPr>
        <w:t xml:space="preserve"> </w:t>
      </w:r>
      <w:r w:rsidR="00EE6D24">
        <w:rPr>
          <w:sz w:val="32"/>
          <w:szCs w:val="32"/>
        </w:rPr>
        <w:t xml:space="preserve">дважды в месяц </w:t>
      </w:r>
      <w:r>
        <w:rPr>
          <w:sz w:val="32"/>
          <w:szCs w:val="32"/>
        </w:rPr>
        <w:t xml:space="preserve">проводился </w:t>
      </w:r>
      <w:r w:rsidR="007765A5">
        <w:rPr>
          <w:sz w:val="32"/>
          <w:szCs w:val="32"/>
        </w:rPr>
        <w:t>мониторинг строительства</w:t>
      </w:r>
      <w:r w:rsidR="006D6C1A">
        <w:rPr>
          <w:sz w:val="32"/>
          <w:szCs w:val="32"/>
        </w:rPr>
        <w:t xml:space="preserve"> многоквартирных домов</w:t>
      </w:r>
      <w:r>
        <w:rPr>
          <w:sz w:val="32"/>
          <w:szCs w:val="32"/>
        </w:rPr>
        <w:t xml:space="preserve"> №№ 3 и 4 по улице Тентюковской.</w:t>
      </w:r>
      <w:r w:rsidR="006D6C1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Мониторинг </w:t>
      </w:r>
      <w:r w:rsidR="00CC0A08">
        <w:rPr>
          <w:sz w:val="32"/>
          <w:szCs w:val="32"/>
        </w:rPr>
        <w:t>проводился</w:t>
      </w:r>
      <w:r w:rsidR="003921DF">
        <w:rPr>
          <w:sz w:val="32"/>
          <w:szCs w:val="32"/>
        </w:rPr>
        <w:t xml:space="preserve"> </w:t>
      </w:r>
      <w:r w:rsidR="00EE6D24">
        <w:rPr>
          <w:sz w:val="32"/>
          <w:szCs w:val="32"/>
        </w:rPr>
        <w:t xml:space="preserve">по распоряжению Главы республики Коми С.А. </w:t>
      </w:r>
      <w:proofErr w:type="spellStart"/>
      <w:r w:rsidR="00EE6D24">
        <w:rPr>
          <w:sz w:val="32"/>
          <w:szCs w:val="32"/>
        </w:rPr>
        <w:t>Гапликова</w:t>
      </w:r>
      <w:proofErr w:type="spellEnd"/>
      <w:r w:rsidR="00EE6D24">
        <w:rPr>
          <w:sz w:val="32"/>
          <w:szCs w:val="32"/>
        </w:rPr>
        <w:t xml:space="preserve"> совместно с Контрольно-счетной палатой Республики Коми</w:t>
      </w:r>
      <w:proofErr w:type="gramStart"/>
      <w:r w:rsidR="00EE6D24">
        <w:rPr>
          <w:sz w:val="32"/>
          <w:szCs w:val="32"/>
        </w:rPr>
        <w:t>.</w:t>
      </w:r>
      <w:proofErr w:type="gramEnd"/>
      <w:r w:rsidR="007D2CDF">
        <w:rPr>
          <w:sz w:val="32"/>
          <w:szCs w:val="32"/>
        </w:rPr>
        <w:t xml:space="preserve"> </w:t>
      </w:r>
      <w:r w:rsidR="007D2CDF" w:rsidRPr="007D2CDF">
        <w:rPr>
          <w:i/>
          <w:sz w:val="32"/>
          <w:szCs w:val="32"/>
        </w:rPr>
        <w:t>(</w:t>
      </w:r>
      <w:proofErr w:type="gramStart"/>
      <w:r w:rsidR="007D2CDF" w:rsidRPr="007D2CDF">
        <w:rPr>
          <w:i/>
          <w:sz w:val="32"/>
          <w:szCs w:val="32"/>
        </w:rPr>
        <w:t>в</w:t>
      </w:r>
      <w:proofErr w:type="gramEnd"/>
      <w:r w:rsidR="007D2CDF" w:rsidRPr="007D2CDF">
        <w:rPr>
          <w:i/>
          <w:sz w:val="32"/>
          <w:szCs w:val="32"/>
        </w:rPr>
        <w:t>опрос переселения из ветхого и аварийного жилья)</w:t>
      </w:r>
    </w:p>
    <w:p w:rsidR="00706598" w:rsidRDefault="00706598" w:rsidP="007E4C7B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И в</w:t>
      </w:r>
      <w:r w:rsidR="0011446A" w:rsidRPr="006D6C1A">
        <w:rPr>
          <w:sz w:val="32"/>
          <w:szCs w:val="32"/>
        </w:rPr>
        <w:t xml:space="preserve"> заключени</w:t>
      </w:r>
      <w:r>
        <w:rPr>
          <w:sz w:val="32"/>
          <w:szCs w:val="32"/>
        </w:rPr>
        <w:t>е:</w:t>
      </w:r>
    </w:p>
    <w:p w:rsidR="00706598" w:rsidRDefault="00706598" w:rsidP="007E4C7B">
      <w:pPr>
        <w:spacing w:line="360" w:lineRule="auto"/>
        <w:ind w:firstLine="708"/>
        <w:jc w:val="both"/>
        <w:rPr>
          <w:sz w:val="32"/>
          <w:szCs w:val="32"/>
        </w:rPr>
      </w:pPr>
      <w:r w:rsidRPr="00706598">
        <w:rPr>
          <w:sz w:val="32"/>
          <w:szCs w:val="32"/>
        </w:rPr>
        <w:t xml:space="preserve">В 2016 году </w:t>
      </w:r>
      <w:r>
        <w:rPr>
          <w:sz w:val="32"/>
          <w:szCs w:val="32"/>
        </w:rPr>
        <w:t xml:space="preserve">было </w:t>
      </w:r>
      <w:r w:rsidRPr="00706598">
        <w:rPr>
          <w:sz w:val="32"/>
          <w:szCs w:val="32"/>
        </w:rPr>
        <w:t>подписано соглашение о сотрудничестве</w:t>
      </w:r>
      <w:r w:rsidR="007D2CDF">
        <w:rPr>
          <w:sz w:val="32"/>
          <w:szCs w:val="32"/>
        </w:rPr>
        <w:t xml:space="preserve">, </w:t>
      </w:r>
      <w:r w:rsidRPr="00706598">
        <w:rPr>
          <w:sz w:val="32"/>
          <w:szCs w:val="32"/>
        </w:rPr>
        <w:t xml:space="preserve"> взаимодействии</w:t>
      </w:r>
      <w:r w:rsidR="007D2CDF">
        <w:rPr>
          <w:sz w:val="32"/>
          <w:szCs w:val="32"/>
        </w:rPr>
        <w:t xml:space="preserve"> и обмене информацией</w:t>
      </w:r>
      <w:r w:rsidRPr="00706598">
        <w:rPr>
          <w:sz w:val="32"/>
          <w:szCs w:val="32"/>
        </w:rPr>
        <w:t xml:space="preserve"> между Контрольно-счетной палатой и Управлением МВД РФ по г. Сыктывкару.</w:t>
      </w:r>
      <w:r>
        <w:rPr>
          <w:sz w:val="32"/>
          <w:szCs w:val="32"/>
        </w:rPr>
        <w:t xml:space="preserve"> </w:t>
      </w:r>
    </w:p>
    <w:p w:rsidR="00706598" w:rsidRDefault="00706598" w:rsidP="007E4C7B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11446A" w:rsidRPr="006D6C1A">
        <w:rPr>
          <w:sz w:val="32"/>
          <w:szCs w:val="32"/>
        </w:rPr>
        <w:t xml:space="preserve"> целях реализации принципов гласности информация о проведенных контрольных мероприятиях и Отчет </w:t>
      </w:r>
      <w:r w:rsidR="006924BE" w:rsidRPr="006D6C1A">
        <w:rPr>
          <w:sz w:val="32"/>
          <w:szCs w:val="32"/>
        </w:rPr>
        <w:t>о работе размещаются на официальном сайте Совета города.</w:t>
      </w:r>
    </w:p>
    <w:p w:rsidR="003B529F" w:rsidRPr="006D6C1A" w:rsidRDefault="006924BE" w:rsidP="007E4C7B">
      <w:pPr>
        <w:spacing w:line="360" w:lineRule="auto"/>
        <w:ind w:firstLine="708"/>
        <w:jc w:val="both"/>
        <w:rPr>
          <w:sz w:val="32"/>
          <w:szCs w:val="32"/>
        </w:rPr>
      </w:pPr>
      <w:r w:rsidRPr="006D6C1A">
        <w:rPr>
          <w:sz w:val="32"/>
          <w:szCs w:val="32"/>
        </w:rPr>
        <w:t xml:space="preserve">Хочу </w:t>
      </w:r>
      <w:r w:rsidR="00DA7ECE" w:rsidRPr="006D6C1A">
        <w:rPr>
          <w:sz w:val="32"/>
          <w:szCs w:val="32"/>
        </w:rPr>
        <w:t>выразить слова благодарности</w:t>
      </w:r>
      <w:r w:rsidRPr="006D6C1A">
        <w:rPr>
          <w:sz w:val="32"/>
          <w:szCs w:val="32"/>
        </w:rPr>
        <w:t xml:space="preserve"> депутат</w:t>
      </w:r>
      <w:r w:rsidR="00DA7ECE" w:rsidRPr="006D6C1A">
        <w:rPr>
          <w:sz w:val="32"/>
          <w:szCs w:val="32"/>
        </w:rPr>
        <w:t>ам Совета</w:t>
      </w:r>
      <w:r w:rsidRPr="006D6C1A">
        <w:rPr>
          <w:sz w:val="32"/>
          <w:szCs w:val="32"/>
        </w:rPr>
        <w:t xml:space="preserve"> за </w:t>
      </w:r>
      <w:r w:rsidR="003B529F" w:rsidRPr="006D6C1A">
        <w:rPr>
          <w:sz w:val="32"/>
          <w:szCs w:val="32"/>
        </w:rPr>
        <w:t xml:space="preserve">активность и </w:t>
      </w:r>
      <w:r w:rsidRPr="006D6C1A">
        <w:rPr>
          <w:sz w:val="32"/>
          <w:szCs w:val="32"/>
        </w:rPr>
        <w:t>сотрудничество.</w:t>
      </w:r>
    </w:p>
    <w:p w:rsidR="003B529F" w:rsidRPr="00AA5192" w:rsidRDefault="003B529F" w:rsidP="007E4C7B">
      <w:pPr>
        <w:spacing w:line="360" w:lineRule="auto"/>
        <w:ind w:firstLine="708"/>
        <w:jc w:val="both"/>
        <w:rPr>
          <w:color w:val="4472C4" w:themeColor="accent5"/>
          <w:sz w:val="32"/>
          <w:szCs w:val="32"/>
        </w:rPr>
      </w:pPr>
      <w:r w:rsidRPr="00552174">
        <w:rPr>
          <w:sz w:val="32"/>
          <w:szCs w:val="32"/>
        </w:rPr>
        <w:t>Прошу включить вопрос о рассмотрении отчета о деятельности Палаты за 201</w:t>
      </w:r>
      <w:r w:rsidR="00552174" w:rsidRPr="00552174">
        <w:rPr>
          <w:sz w:val="32"/>
          <w:szCs w:val="32"/>
        </w:rPr>
        <w:t>6</w:t>
      </w:r>
      <w:r w:rsidRPr="00552174">
        <w:rPr>
          <w:sz w:val="32"/>
          <w:szCs w:val="32"/>
        </w:rPr>
        <w:t xml:space="preserve"> год в повестку совместного заседания постоянных комиссий Совета города.</w:t>
      </w:r>
    </w:p>
    <w:sectPr w:rsidR="003B529F" w:rsidRPr="00AA519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DB" w:rsidRDefault="002936DB" w:rsidP="00754375">
      <w:r>
        <w:separator/>
      </w:r>
    </w:p>
  </w:endnote>
  <w:endnote w:type="continuationSeparator" w:id="0">
    <w:p w:rsidR="002936DB" w:rsidRDefault="002936DB" w:rsidP="0075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DB" w:rsidRDefault="002936DB" w:rsidP="00754375">
      <w:r>
        <w:separator/>
      </w:r>
    </w:p>
  </w:footnote>
  <w:footnote w:type="continuationSeparator" w:id="0">
    <w:p w:rsidR="002936DB" w:rsidRDefault="002936DB" w:rsidP="00754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428468"/>
      <w:docPartObj>
        <w:docPartGallery w:val="Page Numbers (Top of Page)"/>
        <w:docPartUnique/>
      </w:docPartObj>
    </w:sdtPr>
    <w:sdtEndPr/>
    <w:sdtContent>
      <w:p w:rsidR="00754375" w:rsidRDefault="007543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3D3">
          <w:rPr>
            <w:noProof/>
          </w:rPr>
          <w:t>1</w:t>
        </w:r>
        <w:r>
          <w:fldChar w:fldCharType="end"/>
        </w:r>
      </w:p>
    </w:sdtContent>
  </w:sdt>
  <w:p w:rsidR="00754375" w:rsidRDefault="00754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4377"/>
    <w:multiLevelType w:val="hybridMultilevel"/>
    <w:tmpl w:val="E40E83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147F82"/>
    <w:multiLevelType w:val="hybridMultilevel"/>
    <w:tmpl w:val="40403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53F49"/>
    <w:multiLevelType w:val="hybridMultilevel"/>
    <w:tmpl w:val="449EEB9A"/>
    <w:lvl w:ilvl="0" w:tplc="497695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A8"/>
    <w:rsid w:val="000667D2"/>
    <w:rsid w:val="00072EB6"/>
    <w:rsid w:val="00097CC9"/>
    <w:rsid w:val="000A5699"/>
    <w:rsid w:val="000B1B10"/>
    <w:rsid w:val="000C170D"/>
    <w:rsid w:val="000D17E5"/>
    <w:rsid w:val="000E46AC"/>
    <w:rsid w:val="00107BB8"/>
    <w:rsid w:val="00111B34"/>
    <w:rsid w:val="0011446A"/>
    <w:rsid w:val="00127311"/>
    <w:rsid w:val="0015774A"/>
    <w:rsid w:val="00181E35"/>
    <w:rsid w:val="00183343"/>
    <w:rsid w:val="00186DB9"/>
    <w:rsid w:val="001B0DAC"/>
    <w:rsid w:val="001B4757"/>
    <w:rsid w:val="001F2992"/>
    <w:rsid w:val="001F390E"/>
    <w:rsid w:val="00225F8F"/>
    <w:rsid w:val="00227493"/>
    <w:rsid w:val="00234169"/>
    <w:rsid w:val="00241F86"/>
    <w:rsid w:val="002571CC"/>
    <w:rsid w:val="0027448F"/>
    <w:rsid w:val="00281D88"/>
    <w:rsid w:val="002936DB"/>
    <w:rsid w:val="00297998"/>
    <w:rsid w:val="002C3167"/>
    <w:rsid w:val="002C3AC1"/>
    <w:rsid w:val="00300D18"/>
    <w:rsid w:val="0030549C"/>
    <w:rsid w:val="00347A95"/>
    <w:rsid w:val="00386124"/>
    <w:rsid w:val="0038713F"/>
    <w:rsid w:val="003921DF"/>
    <w:rsid w:val="003A0CB7"/>
    <w:rsid w:val="003B529F"/>
    <w:rsid w:val="003D51BA"/>
    <w:rsid w:val="003D7072"/>
    <w:rsid w:val="003D7D83"/>
    <w:rsid w:val="00404556"/>
    <w:rsid w:val="0042573B"/>
    <w:rsid w:val="00430818"/>
    <w:rsid w:val="0046138B"/>
    <w:rsid w:val="00475132"/>
    <w:rsid w:val="00480078"/>
    <w:rsid w:val="0049164A"/>
    <w:rsid w:val="00496F71"/>
    <w:rsid w:val="0049711E"/>
    <w:rsid w:val="004D611B"/>
    <w:rsid w:val="00523694"/>
    <w:rsid w:val="00552174"/>
    <w:rsid w:val="00555D3E"/>
    <w:rsid w:val="0058494F"/>
    <w:rsid w:val="005B1AC3"/>
    <w:rsid w:val="005B20C3"/>
    <w:rsid w:val="005B4018"/>
    <w:rsid w:val="005E0D2F"/>
    <w:rsid w:val="00627ACC"/>
    <w:rsid w:val="006537A6"/>
    <w:rsid w:val="006560D7"/>
    <w:rsid w:val="00667814"/>
    <w:rsid w:val="00683091"/>
    <w:rsid w:val="00684BA4"/>
    <w:rsid w:val="006924BE"/>
    <w:rsid w:val="00693944"/>
    <w:rsid w:val="006A7B86"/>
    <w:rsid w:val="006D3B86"/>
    <w:rsid w:val="006D56DC"/>
    <w:rsid w:val="006D6C1A"/>
    <w:rsid w:val="006E5886"/>
    <w:rsid w:val="006F3188"/>
    <w:rsid w:val="00706598"/>
    <w:rsid w:val="00754375"/>
    <w:rsid w:val="00767CD4"/>
    <w:rsid w:val="007765A5"/>
    <w:rsid w:val="0078588B"/>
    <w:rsid w:val="007D1925"/>
    <w:rsid w:val="007D2CDF"/>
    <w:rsid w:val="007D43D3"/>
    <w:rsid w:val="007E4C7B"/>
    <w:rsid w:val="00804A89"/>
    <w:rsid w:val="008070C5"/>
    <w:rsid w:val="0084361C"/>
    <w:rsid w:val="00852583"/>
    <w:rsid w:val="00856939"/>
    <w:rsid w:val="00870B3E"/>
    <w:rsid w:val="0089039B"/>
    <w:rsid w:val="008A501A"/>
    <w:rsid w:val="008D6149"/>
    <w:rsid w:val="008E4796"/>
    <w:rsid w:val="008F0414"/>
    <w:rsid w:val="008F37E9"/>
    <w:rsid w:val="008F6748"/>
    <w:rsid w:val="0092529C"/>
    <w:rsid w:val="00940253"/>
    <w:rsid w:val="009411FC"/>
    <w:rsid w:val="0094599D"/>
    <w:rsid w:val="0096083A"/>
    <w:rsid w:val="009841F7"/>
    <w:rsid w:val="0099299B"/>
    <w:rsid w:val="009A4515"/>
    <w:rsid w:val="009B61FF"/>
    <w:rsid w:val="009C50FB"/>
    <w:rsid w:val="00A16604"/>
    <w:rsid w:val="00A2558A"/>
    <w:rsid w:val="00A35229"/>
    <w:rsid w:val="00A4235F"/>
    <w:rsid w:val="00A569F7"/>
    <w:rsid w:val="00A83454"/>
    <w:rsid w:val="00AA5192"/>
    <w:rsid w:val="00AB6749"/>
    <w:rsid w:val="00AC2A3C"/>
    <w:rsid w:val="00AC495B"/>
    <w:rsid w:val="00AC5F8F"/>
    <w:rsid w:val="00AC745E"/>
    <w:rsid w:val="00B03A2B"/>
    <w:rsid w:val="00B56489"/>
    <w:rsid w:val="00B63822"/>
    <w:rsid w:val="00BA09D7"/>
    <w:rsid w:val="00BB1804"/>
    <w:rsid w:val="00BB710F"/>
    <w:rsid w:val="00C1123D"/>
    <w:rsid w:val="00C136F3"/>
    <w:rsid w:val="00C152A2"/>
    <w:rsid w:val="00C26F7E"/>
    <w:rsid w:val="00C40B09"/>
    <w:rsid w:val="00C4571A"/>
    <w:rsid w:val="00C46ABE"/>
    <w:rsid w:val="00CA57E7"/>
    <w:rsid w:val="00CB350B"/>
    <w:rsid w:val="00CC0A08"/>
    <w:rsid w:val="00CC5CE4"/>
    <w:rsid w:val="00CE3C49"/>
    <w:rsid w:val="00CF43A7"/>
    <w:rsid w:val="00D25A16"/>
    <w:rsid w:val="00D557FA"/>
    <w:rsid w:val="00D6550B"/>
    <w:rsid w:val="00D847D5"/>
    <w:rsid w:val="00D97F6E"/>
    <w:rsid w:val="00DA7ECE"/>
    <w:rsid w:val="00DC0410"/>
    <w:rsid w:val="00DC610D"/>
    <w:rsid w:val="00DD4877"/>
    <w:rsid w:val="00DE28A8"/>
    <w:rsid w:val="00E2663D"/>
    <w:rsid w:val="00E2769F"/>
    <w:rsid w:val="00E34CFC"/>
    <w:rsid w:val="00E45809"/>
    <w:rsid w:val="00E72053"/>
    <w:rsid w:val="00E85447"/>
    <w:rsid w:val="00EB3270"/>
    <w:rsid w:val="00EC5279"/>
    <w:rsid w:val="00EE6D24"/>
    <w:rsid w:val="00F21274"/>
    <w:rsid w:val="00F925AE"/>
    <w:rsid w:val="00F9315E"/>
    <w:rsid w:val="00FA1D23"/>
    <w:rsid w:val="00FA1F13"/>
    <w:rsid w:val="00FA20BF"/>
    <w:rsid w:val="00FD13CA"/>
    <w:rsid w:val="00FD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DE28A8"/>
    <w:rPr>
      <w:rFonts w:ascii="Verdana" w:hAnsi="Verdana"/>
      <w:color w:val="000000"/>
      <w:sz w:val="36"/>
      <w:szCs w:val="36"/>
    </w:rPr>
  </w:style>
  <w:style w:type="paragraph" w:styleId="a4">
    <w:name w:val="Normal (Web)"/>
    <w:basedOn w:val="a"/>
    <w:link w:val="a3"/>
    <w:semiHidden/>
    <w:unhideWhenUsed/>
    <w:rsid w:val="00DE28A8"/>
    <w:pPr>
      <w:spacing w:after="150"/>
    </w:pPr>
    <w:rPr>
      <w:rFonts w:ascii="Verdana" w:eastAsiaTheme="minorHAnsi" w:hAnsi="Verdana" w:cstheme="minorBidi"/>
      <w:color w:val="000000"/>
      <w:sz w:val="36"/>
      <w:szCs w:val="3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93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9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543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4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43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4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54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DE28A8"/>
    <w:rPr>
      <w:rFonts w:ascii="Verdana" w:hAnsi="Verdana"/>
      <w:color w:val="000000"/>
      <w:sz w:val="36"/>
      <w:szCs w:val="36"/>
    </w:rPr>
  </w:style>
  <w:style w:type="paragraph" w:styleId="a4">
    <w:name w:val="Normal (Web)"/>
    <w:basedOn w:val="a"/>
    <w:link w:val="a3"/>
    <w:semiHidden/>
    <w:unhideWhenUsed/>
    <w:rsid w:val="00DE28A8"/>
    <w:pPr>
      <w:spacing w:after="150"/>
    </w:pPr>
    <w:rPr>
      <w:rFonts w:ascii="Verdana" w:eastAsiaTheme="minorHAnsi" w:hAnsi="Verdana" w:cstheme="minorBidi"/>
      <w:color w:val="000000"/>
      <w:sz w:val="36"/>
      <w:szCs w:val="3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93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9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543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4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43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4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54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52A0-E2EB-495E-8389-3DDB5D63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КСП-АлТем</dc:creator>
  <cp:keywords>1</cp:keywords>
  <cp:lastModifiedBy>БВВ</cp:lastModifiedBy>
  <cp:revision>2</cp:revision>
  <cp:lastPrinted>2017-02-08T11:25:00Z</cp:lastPrinted>
  <dcterms:created xsi:type="dcterms:W3CDTF">2017-12-26T06:02:00Z</dcterms:created>
  <dcterms:modified xsi:type="dcterms:W3CDTF">2017-12-26T06:02:00Z</dcterms:modified>
</cp:coreProperties>
</file>