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F66C26" w:rsidRPr="00EB19FA" w:rsidTr="00426A6D">
        <w:trPr>
          <w:trHeight w:val="1138"/>
        </w:trPr>
        <w:tc>
          <w:tcPr>
            <w:tcW w:w="42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F66C26" w:rsidRPr="00EB19FA" w:rsidRDefault="00F66C26" w:rsidP="00426A6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6C26" w:rsidRPr="00EB19FA" w:rsidRDefault="00F66C26" w:rsidP="00F66C26">
      <w:pPr>
        <w:jc w:val="right"/>
        <w:rPr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</w:p>
    <w:p w:rsidR="00F66C26" w:rsidRPr="00EB19FA" w:rsidRDefault="00F66C26" w:rsidP="00F66C2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F66C26" w:rsidRPr="00EB19FA" w:rsidRDefault="00F66C26" w:rsidP="00F66C26">
      <w:pPr>
        <w:spacing w:before="120"/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F66C26" w:rsidRPr="00EB19FA" w:rsidRDefault="00F66C26" w:rsidP="00F66C26">
      <w:pPr>
        <w:rPr>
          <w:sz w:val="20"/>
          <w:szCs w:val="20"/>
        </w:rPr>
      </w:pPr>
    </w:p>
    <w:p w:rsidR="00F66C26" w:rsidRPr="00FE4F66" w:rsidRDefault="00F66C26" w:rsidP="00F66C26">
      <w:pPr>
        <w:widowControl w:val="0"/>
        <w:rPr>
          <w:i/>
          <w:sz w:val="26"/>
          <w:szCs w:val="26"/>
        </w:rPr>
      </w:pPr>
    </w:p>
    <w:p w:rsidR="00F66C26" w:rsidRPr="00487E56" w:rsidRDefault="00F66C26" w:rsidP="00F66C26">
      <w:pPr>
        <w:jc w:val="both"/>
        <w:rPr>
          <w:sz w:val="28"/>
          <w:szCs w:val="28"/>
        </w:rPr>
      </w:pPr>
      <w:r w:rsidRPr="00487E56">
        <w:rPr>
          <w:sz w:val="28"/>
          <w:szCs w:val="28"/>
        </w:rPr>
        <w:t xml:space="preserve">от </w:t>
      </w:r>
      <w:r w:rsidR="001F137C">
        <w:rPr>
          <w:sz w:val="28"/>
          <w:szCs w:val="28"/>
        </w:rPr>
        <w:t>31</w:t>
      </w:r>
      <w:r w:rsidRPr="00487E56">
        <w:rPr>
          <w:sz w:val="28"/>
          <w:szCs w:val="28"/>
        </w:rPr>
        <w:t xml:space="preserve"> </w:t>
      </w:r>
      <w:r w:rsidR="001F137C">
        <w:rPr>
          <w:sz w:val="28"/>
          <w:szCs w:val="28"/>
        </w:rPr>
        <w:t>октября</w:t>
      </w:r>
      <w:r w:rsidRPr="00487E56">
        <w:rPr>
          <w:sz w:val="28"/>
          <w:szCs w:val="28"/>
        </w:rPr>
        <w:t xml:space="preserve"> 2019 г. № 4</w:t>
      </w:r>
      <w:r w:rsidR="001F137C">
        <w:rPr>
          <w:sz w:val="28"/>
          <w:szCs w:val="28"/>
        </w:rPr>
        <w:t>3</w:t>
      </w:r>
      <w:r w:rsidRPr="00487E56">
        <w:rPr>
          <w:sz w:val="28"/>
          <w:szCs w:val="28"/>
        </w:rPr>
        <w:t xml:space="preserve">/2019 – </w:t>
      </w:r>
      <w:r w:rsidR="007C19FB">
        <w:rPr>
          <w:sz w:val="28"/>
          <w:szCs w:val="28"/>
        </w:rPr>
        <w:t>59</w:t>
      </w:r>
      <w:r w:rsidR="00197597">
        <w:rPr>
          <w:sz w:val="28"/>
          <w:szCs w:val="28"/>
        </w:rPr>
        <w:t>8</w:t>
      </w:r>
    </w:p>
    <w:p w:rsidR="00F66C26" w:rsidRPr="004279EB" w:rsidRDefault="00F66C26" w:rsidP="00F66C26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F66C26" w:rsidRPr="004279EB" w:rsidTr="00943FE3">
        <w:trPr>
          <w:trHeight w:val="121"/>
        </w:trPr>
        <w:tc>
          <w:tcPr>
            <w:tcW w:w="5211" w:type="dxa"/>
          </w:tcPr>
          <w:p w:rsidR="00197597" w:rsidRPr="00197597" w:rsidRDefault="00197597" w:rsidP="00943F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97597">
              <w:rPr>
                <w:bCs/>
                <w:sz w:val="28"/>
                <w:szCs w:val="28"/>
              </w:rPr>
              <w:t>О наделении полномочиями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97597">
              <w:rPr>
                <w:bCs/>
                <w:sz w:val="28"/>
                <w:szCs w:val="28"/>
              </w:rPr>
              <w:t>по участию в создании от имени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97597">
              <w:rPr>
                <w:bCs/>
                <w:sz w:val="28"/>
                <w:szCs w:val="28"/>
              </w:rPr>
              <w:t xml:space="preserve">муниципального образования городского округа «Сыктывкар» хозяйственных обществ </w:t>
            </w:r>
          </w:p>
          <w:p w:rsidR="00F66C26" w:rsidRPr="007C19FB" w:rsidRDefault="00F66C26" w:rsidP="001975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C75BA" w:rsidRPr="004C75BA" w:rsidRDefault="004C75BA" w:rsidP="004C75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5BA">
        <w:rPr>
          <w:sz w:val="28"/>
          <w:szCs w:val="28"/>
        </w:rPr>
        <w:t>Руководствуясь частью 2 статьи 125 Гражданского Кодекса Российской Федерации, частью 4 статьи 51 Федерального закона от 06.10.2003 № 131-ФЗ «Об общих принципах организации местного самоуправления в Российской Федерации», статьей 33 Устава муниципального образования городского округа «Сыктывкар», в целях решения вопросов местного значения муниципального образования городского округа «Сыктывкар»,</w:t>
      </w:r>
    </w:p>
    <w:p w:rsidR="007C19FB" w:rsidRDefault="007C19FB" w:rsidP="007C19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6C26" w:rsidRPr="007C19FB" w:rsidRDefault="00F66C26" w:rsidP="00BB0837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7C19FB">
        <w:rPr>
          <w:b/>
          <w:color w:val="212121"/>
          <w:sz w:val="28"/>
          <w:szCs w:val="28"/>
        </w:rPr>
        <w:t>Совет муниципального образования городского округа «Сыктывкар»</w:t>
      </w:r>
    </w:p>
    <w:p w:rsidR="00F66C26" w:rsidRPr="007C19FB" w:rsidRDefault="00F66C26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  <w:r w:rsidRPr="007C19FB">
        <w:rPr>
          <w:b/>
          <w:caps/>
          <w:color w:val="212121"/>
          <w:sz w:val="28"/>
          <w:szCs w:val="28"/>
        </w:rPr>
        <w:t>РЕШИЛ:</w:t>
      </w:r>
    </w:p>
    <w:p w:rsidR="00BB0837" w:rsidRPr="007C19FB" w:rsidRDefault="00BB0837" w:rsidP="00BB0837">
      <w:pPr>
        <w:shd w:val="clear" w:color="auto" w:fill="FFFFFF"/>
        <w:jc w:val="center"/>
        <w:rPr>
          <w:b/>
          <w:caps/>
          <w:color w:val="212121"/>
          <w:sz w:val="28"/>
          <w:szCs w:val="28"/>
        </w:rPr>
      </w:pPr>
    </w:p>
    <w:p w:rsidR="004C75BA" w:rsidRPr="004C75BA" w:rsidRDefault="004C75BA" w:rsidP="004C75BA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C75BA" w:rsidRPr="004C75BA" w:rsidRDefault="004C75BA" w:rsidP="004C75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5BA">
        <w:rPr>
          <w:sz w:val="28"/>
          <w:szCs w:val="28"/>
        </w:rPr>
        <w:t>1. Наделить администрацию муниципального образования городского округа «Сыктывкар» полномочиями по участию в создании от имени муниципального образования городского округа «Сыктывкар» хозяйственных обществ.</w:t>
      </w:r>
    </w:p>
    <w:p w:rsidR="004C75BA" w:rsidRPr="004C75BA" w:rsidRDefault="004C75BA" w:rsidP="004C75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5B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C75BA" w:rsidRPr="004C75BA" w:rsidRDefault="004C75BA" w:rsidP="004C75B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D17B6" w:rsidRPr="00CD17B6" w:rsidRDefault="00CD17B6" w:rsidP="00CD17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34427" w:rsidRPr="001728E9" w:rsidRDefault="00A34427" w:rsidP="00A3442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728E9">
        <w:rPr>
          <w:rFonts w:eastAsia="Calibri"/>
          <w:sz w:val="28"/>
          <w:szCs w:val="28"/>
          <w:lang w:eastAsia="en-US"/>
        </w:rPr>
        <w:t>И.о.главы МО ГО «Сыктывкар» -</w:t>
      </w:r>
    </w:p>
    <w:p w:rsidR="00A34427" w:rsidRPr="001728E9" w:rsidRDefault="00A34427" w:rsidP="00A3442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728E9">
        <w:rPr>
          <w:rFonts w:eastAsia="Calibri"/>
          <w:sz w:val="28"/>
          <w:szCs w:val="28"/>
          <w:lang w:eastAsia="en-US"/>
        </w:rPr>
        <w:t xml:space="preserve">руководителя администрации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728E9">
        <w:rPr>
          <w:rFonts w:eastAsia="Calibri"/>
          <w:sz w:val="28"/>
          <w:szCs w:val="28"/>
          <w:lang w:eastAsia="en-US"/>
        </w:rPr>
        <w:t xml:space="preserve">   Н.С.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728E9">
        <w:rPr>
          <w:rFonts w:eastAsia="Calibri"/>
          <w:sz w:val="28"/>
          <w:szCs w:val="28"/>
          <w:lang w:eastAsia="en-US"/>
        </w:rPr>
        <w:t>Хозяинова</w:t>
      </w:r>
    </w:p>
    <w:p w:rsidR="00A34427" w:rsidRPr="00903E16" w:rsidRDefault="00A34427" w:rsidP="00A34427">
      <w:pPr>
        <w:shd w:val="clear" w:color="auto" w:fill="FFFFFF"/>
        <w:rPr>
          <w:color w:val="000000"/>
          <w:sz w:val="28"/>
          <w:szCs w:val="28"/>
        </w:rPr>
      </w:pPr>
    </w:p>
    <w:p w:rsidR="00A34427" w:rsidRDefault="00A34427" w:rsidP="00A34427">
      <w:pPr>
        <w:shd w:val="clear" w:color="auto" w:fill="FFFFFF"/>
        <w:rPr>
          <w:color w:val="000000"/>
          <w:sz w:val="28"/>
          <w:szCs w:val="28"/>
        </w:rPr>
      </w:pPr>
    </w:p>
    <w:p w:rsidR="00A34427" w:rsidRPr="00903E16" w:rsidRDefault="00A34427" w:rsidP="00A34427">
      <w:pPr>
        <w:shd w:val="clear" w:color="auto" w:fill="FFFFFF"/>
        <w:rPr>
          <w:color w:val="000000"/>
          <w:sz w:val="28"/>
          <w:szCs w:val="28"/>
        </w:rPr>
      </w:pPr>
      <w:r w:rsidRPr="00903E16">
        <w:rPr>
          <w:color w:val="000000"/>
          <w:sz w:val="28"/>
          <w:szCs w:val="28"/>
        </w:rPr>
        <w:t xml:space="preserve">Председатель Совета </w:t>
      </w:r>
    </w:p>
    <w:p w:rsidR="00A34427" w:rsidRPr="00903E16" w:rsidRDefault="00A34427" w:rsidP="00A34427">
      <w:pPr>
        <w:shd w:val="clear" w:color="auto" w:fill="FFFFFF"/>
        <w:rPr>
          <w:color w:val="000000"/>
          <w:sz w:val="28"/>
          <w:szCs w:val="28"/>
        </w:rPr>
      </w:pPr>
      <w:r w:rsidRPr="00903E16">
        <w:rPr>
          <w:color w:val="000000"/>
          <w:sz w:val="28"/>
          <w:szCs w:val="28"/>
        </w:rPr>
        <w:t xml:space="preserve">МО ГО «Сыктывкар» </w:t>
      </w:r>
      <w:r w:rsidRPr="00903E16">
        <w:rPr>
          <w:color w:val="000000"/>
          <w:sz w:val="28"/>
          <w:szCs w:val="28"/>
        </w:rPr>
        <w:tab/>
      </w:r>
      <w:r w:rsidRPr="00903E16">
        <w:rPr>
          <w:color w:val="000000"/>
          <w:sz w:val="28"/>
          <w:szCs w:val="28"/>
        </w:rPr>
        <w:tab/>
      </w:r>
      <w:r w:rsidRPr="00903E16">
        <w:rPr>
          <w:color w:val="000000"/>
          <w:sz w:val="28"/>
          <w:szCs w:val="28"/>
        </w:rPr>
        <w:tab/>
        <w:t xml:space="preserve">              </w:t>
      </w:r>
      <w:r>
        <w:rPr>
          <w:color w:val="000000"/>
          <w:sz w:val="28"/>
          <w:szCs w:val="28"/>
        </w:rPr>
        <w:t xml:space="preserve">             </w:t>
      </w:r>
      <w:r w:rsidRPr="00903E1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r w:rsidRPr="00903E1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 w:rsidRPr="00903E16">
        <w:rPr>
          <w:color w:val="000000"/>
          <w:sz w:val="28"/>
          <w:szCs w:val="28"/>
        </w:rPr>
        <w:t>А.Ф. Дю</w:t>
      </w:r>
    </w:p>
    <w:p w:rsidR="00F66C26" w:rsidRDefault="00F66C26" w:rsidP="00EC089E">
      <w:pPr>
        <w:shd w:val="clear" w:color="auto" w:fill="FFFFFF"/>
        <w:ind w:firstLine="426"/>
        <w:rPr>
          <w:color w:val="000000"/>
          <w:sz w:val="28"/>
          <w:szCs w:val="28"/>
        </w:rPr>
      </w:pPr>
      <w:bookmarkStart w:id="0" w:name="_GoBack"/>
      <w:bookmarkEnd w:id="0"/>
    </w:p>
    <w:p w:rsidR="00BB0837" w:rsidRPr="00487E56" w:rsidRDefault="00BB0837" w:rsidP="00F66C26">
      <w:pPr>
        <w:shd w:val="clear" w:color="auto" w:fill="FFFFFF"/>
        <w:rPr>
          <w:color w:val="000000"/>
          <w:sz w:val="28"/>
          <w:szCs w:val="28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p w:rsidR="00CD17B6" w:rsidRDefault="00CD17B6" w:rsidP="00D25606">
      <w:pPr>
        <w:autoSpaceDE w:val="0"/>
        <w:autoSpaceDN w:val="0"/>
        <w:adjustRightInd w:val="0"/>
        <w:ind w:firstLine="567"/>
        <w:jc w:val="right"/>
        <w:rPr>
          <w:rFonts w:eastAsia="Calibri"/>
          <w:bCs/>
          <w:sz w:val="28"/>
          <w:szCs w:val="28"/>
          <w:lang w:eastAsia="en-US"/>
        </w:rPr>
      </w:pPr>
    </w:p>
    <w:sectPr w:rsidR="00CD17B6" w:rsidSect="0098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2AE"/>
    <w:multiLevelType w:val="hybridMultilevel"/>
    <w:tmpl w:val="E3CEE7B4"/>
    <w:lvl w:ilvl="0" w:tplc="A0882AD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51260"/>
    <w:multiLevelType w:val="hybridMultilevel"/>
    <w:tmpl w:val="A8AC6232"/>
    <w:lvl w:ilvl="0" w:tplc="FD6CA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45F59"/>
    <w:multiLevelType w:val="hybridMultilevel"/>
    <w:tmpl w:val="675A654E"/>
    <w:lvl w:ilvl="0" w:tplc="A5AA0B28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EF22396"/>
    <w:multiLevelType w:val="hybridMultilevel"/>
    <w:tmpl w:val="0624EA7C"/>
    <w:lvl w:ilvl="0" w:tplc="B2A0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26"/>
    <w:rsid w:val="00034E6E"/>
    <w:rsid w:val="000363E9"/>
    <w:rsid w:val="000410E9"/>
    <w:rsid w:val="00105354"/>
    <w:rsid w:val="0018462A"/>
    <w:rsid w:val="00197597"/>
    <w:rsid w:val="001F137C"/>
    <w:rsid w:val="002B25D8"/>
    <w:rsid w:val="00393068"/>
    <w:rsid w:val="004279EB"/>
    <w:rsid w:val="00487E56"/>
    <w:rsid w:val="004C75BA"/>
    <w:rsid w:val="005743B4"/>
    <w:rsid w:val="005C6D69"/>
    <w:rsid w:val="0066297E"/>
    <w:rsid w:val="007149E8"/>
    <w:rsid w:val="0073201A"/>
    <w:rsid w:val="007B3940"/>
    <w:rsid w:val="007C19FB"/>
    <w:rsid w:val="008368EF"/>
    <w:rsid w:val="00866E92"/>
    <w:rsid w:val="00943FE3"/>
    <w:rsid w:val="00A10E1F"/>
    <w:rsid w:val="00A14183"/>
    <w:rsid w:val="00A16132"/>
    <w:rsid w:val="00A34427"/>
    <w:rsid w:val="00A8533B"/>
    <w:rsid w:val="00AE2FFB"/>
    <w:rsid w:val="00B37CB2"/>
    <w:rsid w:val="00B93D3F"/>
    <w:rsid w:val="00BB0837"/>
    <w:rsid w:val="00BB3403"/>
    <w:rsid w:val="00BC0E6E"/>
    <w:rsid w:val="00BD1053"/>
    <w:rsid w:val="00C46840"/>
    <w:rsid w:val="00CD17B6"/>
    <w:rsid w:val="00D15784"/>
    <w:rsid w:val="00D25606"/>
    <w:rsid w:val="00DA62E7"/>
    <w:rsid w:val="00DB3CA4"/>
    <w:rsid w:val="00E33C9F"/>
    <w:rsid w:val="00EA66AA"/>
    <w:rsid w:val="00EC089E"/>
    <w:rsid w:val="00ED6792"/>
    <w:rsid w:val="00ED769F"/>
    <w:rsid w:val="00F6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6C2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2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8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12</cp:revision>
  <cp:lastPrinted>2019-10-31T13:23:00Z</cp:lastPrinted>
  <dcterms:created xsi:type="dcterms:W3CDTF">2019-09-26T11:47:00Z</dcterms:created>
  <dcterms:modified xsi:type="dcterms:W3CDTF">2019-10-31T13:23:00Z</dcterms:modified>
</cp:coreProperties>
</file>