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F66C26" w:rsidRPr="00EB19FA" w:rsidTr="00426A6D">
        <w:trPr>
          <w:trHeight w:val="1138"/>
        </w:trPr>
        <w:tc>
          <w:tcPr>
            <w:tcW w:w="42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66C26" w:rsidRPr="00EB19FA" w:rsidRDefault="00F66C26" w:rsidP="00F66C26">
      <w:pPr>
        <w:jc w:val="right"/>
        <w:rPr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F66C26" w:rsidRPr="00EB19FA" w:rsidRDefault="00F66C26" w:rsidP="00F66C26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F66C26" w:rsidRPr="00EB19FA" w:rsidRDefault="00F66C26" w:rsidP="00F66C26">
      <w:pPr>
        <w:rPr>
          <w:sz w:val="20"/>
          <w:szCs w:val="20"/>
        </w:rPr>
      </w:pPr>
    </w:p>
    <w:p w:rsidR="00F66C26" w:rsidRPr="00FE4F66" w:rsidRDefault="00F66C26" w:rsidP="00F66C26">
      <w:pPr>
        <w:widowControl w:val="0"/>
        <w:rPr>
          <w:i/>
          <w:sz w:val="26"/>
          <w:szCs w:val="26"/>
        </w:rPr>
      </w:pPr>
    </w:p>
    <w:p w:rsidR="00F66C26" w:rsidRPr="00487E56" w:rsidRDefault="00F66C26" w:rsidP="00F66C26">
      <w:pPr>
        <w:jc w:val="both"/>
        <w:rPr>
          <w:sz w:val="28"/>
          <w:szCs w:val="28"/>
        </w:rPr>
      </w:pPr>
      <w:r w:rsidRPr="00487E56">
        <w:rPr>
          <w:sz w:val="28"/>
          <w:szCs w:val="28"/>
        </w:rPr>
        <w:t xml:space="preserve">от </w:t>
      </w:r>
      <w:r w:rsidR="001F137C">
        <w:rPr>
          <w:sz w:val="28"/>
          <w:szCs w:val="28"/>
        </w:rPr>
        <w:t>31</w:t>
      </w:r>
      <w:r w:rsidRPr="00487E56">
        <w:rPr>
          <w:sz w:val="28"/>
          <w:szCs w:val="28"/>
        </w:rPr>
        <w:t xml:space="preserve"> </w:t>
      </w:r>
      <w:r w:rsidR="001F137C">
        <w:rPr>
          <w:sz w:val="28"/>
          <w:szCs w:val="28"/>
        </w:rPr>
        <w:t>октября</w:t>
      </w:r>
      <w:r w:rsidRPr="00487E56">
        <w:rPr>
          <w:sz w:val="28"/>
          <w:szCs w:val="28"/>
        </w:rPr>
        <w:t xml:space="preserve"> 2019 г. № 4</w:t>
      </w:r>
      <w:r w:rsidR="001F137C">
        <w:rPr>
          <w:sz w:val="28"/>
          <w:szCs w:val="28"/>
        </w:rPr>
        <w:t>3</w:t>
      </w:r>
      <w:r w:rsidRPr="00487E56">
        <w:rPr>
          <w:sz w:val="28"/>
          <w:szCs w:val="28"/>
        </w:rPr>
        <w:t xml:space="preserve">/2019 – </w:t>
      </w:r>
      <w:r w:rsidR="007C19FB">
        <w:rPr>
          <w:sz w:val="28"/>
          <w:szCs w:val="28"/>
        </w:rPr>
        <w:t>59</w:t>
      </w:r>
      <w:r w:rsidR="00380B17">
        <w:rPr>
          <w:sz w:val="28"/>
          <w:szCs w:val="28"/>
        </w:rPr>
        <w:t>9</w:t>
      </w:r>
    </w:p>
    <w:p w:rsidR="00F66C26" w:rsidRPr="004279EB" w:rsidRDefault="00F66C26" w:rsidP="00F66C26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F66C26" w:rsidRPr="004279EB" w:rsidTr="007F33D5">
        <w:trPr>
          <w:trHeight w:val="60"/>
        </w:trPr>
        <w:tc>
          <w:tcPr>
            <w:tcW w:w="5637" w:type="dxa"/>
          </w:tcPr>
          <w:p w:rsidR="00F66C26" w:rsidRDefault="00380B17" w:rsidP="007F3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0B17">
              <w:rPr>
                <w:sz w:val="28"/>
                <w:szCs w:val="28"/>
              </w:rPr>
              <w:t xml:space="preserve">О внесении изменений в решение Совета </w:t>
            </w:r>
            <w:r w:rsidR="007F33D5">
              <w:rPr>
                <w:sz w:val="28"/>
                <w:szCs w:val="28"/>
              </w:rPr>
              <w:t>муниципального образования</w:t>
            </w:r>
            <w:r w:rsidRPr="00380B17">
              <w:rPr>
                <w:sz w:val="28"/>
                <w:szCs w:val="28"/>
              </w:rPr>
              <w:t xml:space="preserve"> городского округа «Сыктывкар» от 04.12.2013 № 20/2013-306 «Об утверждении Положения о порядке учета, управления и использования бесхозяйного имущества, расположенного на территории муниципального образования городского округа «Сыктывкар»</w:t>
            </w:r>
          </w:p>
          <w:p w:rsidR="00380B17" w:rsidRPr="007C19FB" w:rsidRDefault="00380B17" w:rsidP="00380B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C19FB" w:rsidRDefault="00380B17" w:rsidP="007C19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0B17">
        <w:rPr>
          <w:sz w:val="28"/>
          <w:szCs w:val="28"/>
        </w:rPr>
        <w:t xml:space="preserve">Руководствуясь Гражданским </w:t>
      </w:r>
      <w:hyperlink r:id="rId6" w:history="1">
        <w:r w:rsidRPr="00380B17">
          <w:rPr>
            <w:sz w:val="28"/>
            <w:szCs w:val="28"/>
          </w:rPr>
          <w:t>кодексом</w:t>
        </w:r>
      </w:hyperlink>
      <w:r w:rsidRPr="00380B17">
        <w:rPr>
          <w:sz w:val="28"/>
          <w:szCs w:val="28"/>
        </w:rPr>
        <w:t xml:space="preserve"> Российской Федерации, Федеральным законом от 06.10.2003 №</w:t>
      </w:r>
      <w:r w:rsidR="007F33D5">
        <w:rPr>
          <w:sz w:val="28"/>
          <w:szCs w:val="28"/>
        </w:rPr>
        <w:t xml:space="preserve"> </w:t>
      </w:r>
      <w:r w:rsidRPr="00380B17">
        <w:rPr>
          <w:sz w:val="28"/>
          <w:szCs w:val="28"/>
        </w:rPr>
        <w:t>131-ФЗ «Об общих принципах организации местного самоуправления в Российской Федерации», статьей 33 Устава муниципального образования городского округа «Сыктывкар»,</w:t>
      </w:r>
    </w:p>
    <w:p w:rsidR="00380B17" w:rsidRDefault="00380B17" w:rsidP="007C19F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6C26" w:rsidRPr="007C19FB" w:rsidRDefault="00F66C26" w:rsidP="00BB0837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7C19FB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F66C26" w:rsidRPr="007C19FB" w:rsidRDefault="00F66C26" w:rsidP="00BB0837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  <w:r w:rsidRPr="007C19FB">
        <w:rPr>
          <w:b/>
          <w:caps/>
          <w:color w:val="212121"/>
          <w:sz w:val="28"/>
          <w:szCs w:val="28"/>
        </w:rPr>
        <w:t>РЕШИЛ:</w:t>
      </w:r>
    </w:p>
    <w:p w:rsidR="00BB0837" w:rsidRPr="007C19FB" w:rsidRDefault="00BB0837" w:rsidP="00BB0837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</w:p>
    <w:p w:rsidR="00380B17" w:rsidRPr="00380B17" w:rsidRDefault="00380B17" w:rsidP="00380B1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bCs/>
          <w:sz w:val="28"/>
          <w:szCs w:val="28"/>
        </w:rPr>
      </w:pPr>
      <w:r w:rsidRPr="00380B17">
        <w:rPr>
          <w:bCs/>
          <w:sz w:val="28"/>
          <w:szCs w:val="28"/>
        </w:rPr>
        <w:t xml:space="preserve">Внести в решение Совета </w:t>
      </w:r>
      <w:r w:rsidR="007F33D5">
        <w:rPr>
          <w:bCs/>
          <w:sz w:val="28"/>
          <w:szCs w:val="28"/>
        </w:rPr>
        <w:t>муниципального образования</w:t>
      </w:r>
      <w:r w:rsidRPr="00380B17">
        <w:rPr>
          <w:bCs/>
          <w:sz w:val="28"/>
          <w:szCs w:val="28"/>
        </w:rPr>
        <w:t xml:space="preserve"> городского округа «Сыктывкар» от 04.12.2013 № 20/2013-306 «Об утверждении Положения о порядке учета, управления и использования бесхозяйного имущества, расположенного на территории муниципального образования городского округа «Сыктывкар» следующие изменения:</w:t>
      </w:r>
    </w:p>
    <w:p w:rsidR="00380B17" w:rsidRPr="00380B17" w:rsidRDefault="00380B17" w:rsidP="00380B17">
      <w:pPr>
        <w:widowControl w:val="0"/>
        <w:tabs>
          <w:tab w:val="left" w:pos="993"/>
        </w:tabs>
        <w:autoSpaceDE w:val="0"/>
        <w:autoSpaceDN w:val="0"/>
        <w:adjustRightInd w:val="0"/>
        <w:ind w:left="567"/>
        <w:contextualSpacing/>
        <w:jc w:val="both"/>
        <w:rPr>
          <w:bCs/>
          <w:sz w:val="28"/>
          <w:szCs w:val="28"/>
        </w:rPr>
      </w:pPr>
      <w:r w:rsidRPr="00380B17">
        <w:rPr>
          <w:bCs/>
          <w:sz w:val="28"/>
          <w:szCs w:val="28"/>
        </w:rPr>
        <w:t>в приложении к решению:</w:t>
      </w:r>
    </w:p>
    <w:p w:rsidR="00380B17" w:rsidRPr="00380B17" w:rsidRDefault="00380B17" w:rsidP="00380B17">
      <w:pPr>
        <w:widowControl w:val="0"/>
        <w:tabs>
          <w:tab w:val="left" w:pos="993"/>
        </w:tabs>
        <w:autoSpaceDE w:val="0"/>
        <w:autoSpaceDN w:val="0"/>
        <w:adjustRightInd w:val="0"/>
        <w:ind w:left="567"/>
        <w:contextualSpacing/>
        <w:jc w:val="both"/>
        <w:rPr>
          <w:bCs/>
          <w:sz w:val="28"/>
          <w:szCs w:val="28"/>
        </w:rPr>
      </w:pPr>
      <w:r w:rsidRPr="00380B17">
        <w:rPr>
          <w:bCs/>
          <w:sz w:val="28"/>
          <w:szCs w:val="28"/>
        </w:rPr>
        <w:t xml:space="preserve">1.1. Пункт 2.1 дополнить абзацем следующего содержания: </w:t>
      </w:r>
    </w:p>
    <w:p w:rsidR="00380B17" w:rsidRPr="00380B17" w:rsidRDefault="00380B17" w:rsidP="00380B17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380B17">
        <w:rPr>
          <w:bCs/>
          <w:sz w:val="28"/>
          <w:szCs w:val="28"/>
        </w:rPr>
        <w:t xml:space="preserve">       «Общий срок рассмотрения заявления составляет три месяца со дня регистрации такого заявления в Администрации либо администрации Эжвинского района.».  </w:t>
      </w:r>
    </w:p>
    <w:p w:rsidR="00380B17" w:rsidRPr="00380B17" w:rsidRDefault="00380B17" w:rsidP="00380B17">
      <w:pPr>
        <w:autoSpaceDE w:val="0"/>
        <w:autoSpaceDN w:val="0"/>
        <w:adjustRightInd w:val="0"/>
        <w:spacing w:after="20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80B17">
        <w:rPr>
          <w:rFonts w:eastAsia="Calibri"/>
          <w:sz w:val="28"/>
          <w:szCs w:val="28"/>
          <w:lang w:eastAsia="en-US"/>
        </w:rPr>
        <w:t xml:space="preserve">1.2. Абзац первый пункта 2.2 изложить в следующей редакции: </w:t>
      </w:r>
    </w:p>
    <w:p w:rsidR="00380B17" w:rsidRPr="00380B17" w:rsidRDefault="00380B17" w:rsidP="00380B17">
      <w:pPr>
        <w:autoSpaceDE w:val="0"/>
        <w:autoSpaceDN w:val="0"/>
        <w:adjustRightInd w:val="0"/>
        <w:spacing w:after="20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80B17">
        <w:rPr>
          <w:rFonts w:eastAsia="Calibri"/>
          <w:sz w:val="28"/>
          <w:szCs w:val="28"/>
          <w:lang w:eastAsia="en-US"/>
        </w:rPr>
        <w:t>«2.2. На основании поступившей информации о бесхозяйном имуществе Комитет либо Администрация Эжвинского района с целью выявления возможных правообладателей в течение 15 календарных дней со дня регистрации заявления направляет запросы:».</w:t>
      </w:r>
    </w:p>
    <w:p w:rsidR="00380B17" w:rsidRPr="00380B17" w:rsidRDefault="00380B17" w:rsidP="00380B17">
      <w:pPr>
        <w:autoSpaceDE w:val="0"/>
        <w:autoSpaceDN w:val="0"/>
        <w:adjustRightInd w:val="0"/>
        <w:spacing w:after="20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80B17">
        <w:rPr>
          <w:rFonts w:eastAsia="Calibri"/>
          <w:sz w:val="28"/>
          <w:szCs w:val="28"/>
          <w:lang w:eastAsia="en-US"/>
        </w:rPr>
        <w:t xml:space="preserve">1.3. Абзац восьмой пункта 2.2 изложить в следующей редакции: </w:t>
      </w:r>
    </w:p>
    <w:p w:rsidR="00380B17" w:rsidRPr="00380B17" w:rsidRDefault="00380B17" w:rsidP="00380B17">
      <w:pPr>
        <w:autoSpaceDE w:val="0"/>
        <w:autoSpaceDN w:val="0"/>
        <w:adjustRightInd w:val="0"/>
        <w:spacing w:after="20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80B17">
        <w:rPr>
          <w:rFonts w:eastAsia="Calibri"/>
          <w:sz w:val="28"/>
          <w:szCs w:val="28"/>
          <w:lang w:eastAsia="en-US"/>
        </w:rPr>
        <w:t xml:space="preserve">«С момента получения всех запрашиваемых сведений, в случае отсутствия информации о правообладателе, Комитет либо Администрация </w:t>
      </w:r>
      <w:r w:rsidRPr="00380B17">
        <w:rPr>
          <w:rFonts w:eastAsia="Calibri"/>
          <w:sz w:val="28"/>
          <w:szCs w:val="28"/>
          <w:lang w:eastAsia="en-US"/>
        </w:rPr>
        <w:lastRenderedPageBreak/>
        <w:t xml:space="preserve">Эжвинского района готовит документы, предусмотренные действующим законодательством, и в течение 15 календарных дней с момента постановки объекта на государственный кадастровый учет обращается в Управление Федеральной службы государственной регистрации, кадастра и картографии по Республике Коми с заявлением о постановке бесхозяйного недвижимого имущества на учет. Бесхозяйные движимые вещи государственной регистрации не подлежат.».  </w:t>
      </w:r>
    </w:p>
    <w:p w:rsidR="007F33D5" w:rsidRDefault="00380B17" w:rsidP="007F33D5">
      <w:pPr>
        <w:autoSpaceDE w:val="0"/>
        <w:autoSpaceDN w:val="0"/>
        <w:adjustRightInd w:val="0"/>
        <w:spacing w:after="20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80B17">
        <w:rPr>
          <w:rFonts w:eastAsia="Calibri"/>
          <w:sz w:val="28"/>
          <w:szCs w:val="28"/>
          <w:lang w:eastAsia="en-US"/>
        </w:rPr>
        <w:t>1.4. Абзац второй пункта 2.3 изложить в следующей редакции:</w:t>
      </w:r>
    </w:p>
    <w:p w:rsidR="00380B17" w:rsidRPr="00380B17" w:rsidRDefault="00380B17" w:rsidP="007F33D5">
      <w:pPr>
        <w:autoSpaceDE w:val="0"/>
        <w:autoSpaceDN w:val="0"/>
        <w:adjustRightInd w:val="0"/>
        <w:spacing w:after="200"/>
        <w:ind w:firstLine="567"/>
        <w:contextualSpacing/>
        <w:jc w:val="both"/>
        <w:rPr>
          <w:sz w:val="28"/>
          <w:szCs w:val="28"/>
        </w:rPr>
      </w:pPr>
      <w:r w:rsidRPr="00380B17">
        <w:rPr>
          <w:rFonts w:eastAsia="Calibri"/>
          <w:sz w:val="28"/>
          <w:szCs w:val="28"/>
          <w:lang w:eastAsia="en-US"/>
        </w:rPr>
        <w:t xml:space="preserve">«Основанием для включения бесхозяйного недвижимого или движимого имущества в реестр бесхозяйного имущества является постановление Администрации либо распоряжение руководителя Администрации Эжвинского района, принимаемые в течение 14 календарных дней с момента получения всех запрашиваемых сведений, </w:t>
      </w:r>
      <w:r w:rsidRPr="00380B17">
        <w:rPr>
          <w:sz w:val="28"/>
          <w:szCs w:val="28"/>
        </w:rPr>
        <w:t>предусмотренных абзацами вторым-седьмым пункта 2.2 настоящего Положения</w:t>
      </w:r>
      <w:proofErr w:type="gramStart"/>
      <w:r w:rsidRPr="00380B17">
        <w:rPr>
          <w:sz w:val="28"/>
          <w:szCs w:val="28"/>
        </w:rPr>
        <w:t>.».</w:t>
      </w:r>
      <w:proofErr w:type="gramEnd"/>
    </w:p>
    <w:p w:rsidR="00380B17" w:rsidRPr="00380B17" w:rsidRDefault="00380B17" w:rsidP="00380B17">
      <w:pPr>
        <w:autoSpaceDE w:val="0"/>
        <w:autoSpaceDN w:val="0"/>
        <w:adjustRightInd w:val="0"/>
        <w:spacing w:after="200"/>
        <w:ind w:firstLine="567"/>
        <w:contextualSpacing/>
        <w:jc w:val="both"/>
        <w:rPr>
          <w:sz w:val="28"/>
          <w:szCs w:val="28"/>
        </w:rPr>
      </w:pPr>
      <w:r w:rsidRPr="00380B17">
        <w:rPr>
          <w:sz w:val="28"/>
          <w:szCs w:val="28"/>
        </w:rPr>
        <w:t xml:space="preserve">1.5. Абзац первый пункта 2.5 изложить в следующей редакции: </w:t>
      </w:r>
    </w:p>
    <w:p w:rsidR="00380B17" w:rsidRPr="00380B17" w:rsidRDefault="00380B17" w:rsidP="00380B17">
      <w:pPr>
        <w:autoSpaceDE w:val="0"/>
        <w:autoSpaceDN w:val="0"/>
        <w:adjustRightInd w:val="0"/>
        <w:spacing w:after="200"/>
        <w:ind w:firstLine="567"/>
        <w:contextualSpacing/>
        <w:jc w:val="both"/>
        <w:rPr>
          <w:sz w:val="28"/>
          <w:szCs w:val="28"/>
        </w:rPr>
      </w:pPr>
      <w:r w:rsidRPr="00380B17">
        <w:rPr>
          <w:sz w:val="28"/>
          <w:szCs w:val="28"/>
        </w:rPr>
        <w:t>«2.5. В течение 10 календарных дней с момента вступления в силу решения суда о признании права муниципальной собственности на бесхозяйную вещь недвижимое или движимое имущество исключается из реестра бесхозяйного имущества и вносится в реестр муниципальной собственности муниципального образования городского округа «Сыктывкар» в состав казны муниципального образования городского округа «Сыктывкар».».</w:t>
      </w:r>
    </w:p>
    <w:p w:rsidR="00380B17" w:rsidRPr="00380B17" w:rsidRDefault="00380B17" w:rsidP="00380B17">
      <w:pPr>
        <w:autoSpaceDE w:val="0"/>
        <w:autoSpaceDN w:val="0"/>
        <w:adjustRightInd w:val="0"/>
        <w:spacing w:after="200"/>
        <w:ind w:firstLine="567"/>
        <w:contextualSpacing/>
        <w:jc w:val="both"/>
        <w:rPr>
          <w:sz w:val="28"/>
          <w:szCs w:val="28"/>
        </w:rPr>
      </w:pPr>
      <w:r w:rsidRPr="00380B17">
        <w:rPr>
          <w:sz w:val="28"/>
          <w:szCs w:val="28"/>
        </w:rPr>
        <w:t xml:space="preserve">1.6. Пункт 2.6 изложить в следующей редакции: </w:t>
      </w:r>
    </w:p>
    <w:p w:rsidR="00380B17" w:rsidRPr="00380B17" w:rsidRDefault="00380B17" w:rsidP="00380B17">
      <w:pPr>
        <w:autoSpaceDE w:val="0"/>
        <w:autoSpaceDN w:val="0"/>
        <w:adjustRightInd w:val="0"/>
        <w:spacing w:after="200"/>
        <w:ind w:firstLine="567"/>
        <w:contextualSpacing/>
        <w:jc w:val="both"/>
        <w:rPr>
          <w:sz w:val="28"/>
          <w:szCs w:val="28"/>
        </w:rPr>
      </w:pPr>
      <w:r w:rsidRPr="00380B17">
        <w:rPr>
          <w:sz w:val="28"/>
          <w:szCs w:val="28"/>
        </w:rPr>
        <w:t>«2.6. В случае выявления собственника бесхозяйного имущества до принятия его в муниципальную собственность оно снимается с учета и исключается из реестра бесхозяйного имущества постановлением Администрации либо распоряжением руководителя Администрации Эжвинского района. Собственник данного имущества возмещает расходы, связанные с признанием объекта бесхозяйным. В случае недостижения согласия расходы взыскиваются в судебном порядке.».</w:t>
      </w:r>
    </w:p>
    <w:p w:rsidR="00380B17" w:rsidRPr="00380B17" w:rsidRDefault="00380B17" w:rsidP="00380B17">
      <w:pPr>
        <w:autoSpaceDE w:val="0"/>
        <w:autoSpaceDN w:val="0"/>
        <w:adjustRightInd w:val="0"/>
        <w:spacing w:after="200"/>
        <w:ind w:firstLine="567"/>
        <w:contextualSpacing/>
        <w:jc w:val="both"/>
        <w:rPr>
          <w:sz w:val="28"/>
          <w:szCs w:val="28"/>
        </w:rPr>
      </w:pPr>
      <w:r w:rsidRPr="00380B17">
        <w:rPr>
          <w:sz w:val="28"/>
          <w:szCs w:val="28"/>
        </w:rPr>
        <w:t>1.7. Пункт 2.7 исключить.</w:t>
      </w:r>
    </w:p>
    <w:p w:rsidR="00380B17" w:rsidRPr="00380B17" w:rsidRDefault="00380B17" w:rsidP="00380B1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80B17"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опубликования.</w:t>
      </w:r>
    </w:p>
    <w:p w:rsidR="004C75BA" w:rsidRPr="004C75BA" w:rsidRDefault="004C75BA" w:rsidP="00380B1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C75BA" w:rsidRPr="004C75BA" w:rsidRDefault="004C75BA" w:rsidP="004C75B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D17B6" w:rsidRPr="00CD17B6" w:rsidRDefault="00CD17B6" w:rsidP="00CD17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33CC6" w:rsidRPr="001728E9" w:rsidRDefault="00733CC6" w:rsidP="00733CC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728E9">
        <w:rPr>
          <w:rFonts w:eastAsia="Calibri"/>
          <w:sz w:val="28"/>
          <w:szCs w:val="28"/>
          <w:lang w:eastAsia="en-US"/>
        </w:rPr>
        <w:t>И.о.главы МО ГО «Сыктывкар» -</w:t>
      </w:r>
    </w:p>
    <w:p w:rsidR="00733CC6" w:rsidRPr="001728E9" w:rsidRDefault="00733CC6" w:rsidP="00733CC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728E9">
        <w:rPr>
          <w:rFonts w:eastAsia="Calibri"/>
          <w:sz w:val="28"/>
          <w:szCs w:val="28"/>
          <w:lang w:eastAsia="en-US"/>
        </w:rPr>
        <w:t xml:space="preserve">руководителя администрации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728E9">
        <w:rPr>
          <w:rFonts w:eastAsia="Calibri"/>
          <w:sz w:val="28"/>
          <w:szCs w:val="28"/>
          <w:lang w:eastAsia="en-US"/>
        </w:rPr>
        <w:t xml:space="preserve">   Н.С.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728E9">
        <w:rPr>
          <w:rFonts w:eastAsia="Calibri"/>
          <w:sz w:val="28"/>
          <w:szCs w:val="28"/>
          <w:lang w:eastAsia="en-US"/>
        </w:rPr>
        <w:t>Хозяинова</w:t>
      </w:r>
    </w:p>
    <w:p w:rsidR="00733CC6" w:rsidRPr="00903E16" w:rsidRDefault="00733CC6" w:rsidP="00733CC6">
      <w:pPr>
        <w:shd w:val="clear" w:color="auto" w:fill="FFFFFF"/>
        <w:rPr>
          <w:color w:val="000000"/>
          <w:sz w:val="28"/>
          <w:szCs w:val="28"/>
        </w:rPr>
      </w:pPr>
    </w:p>
    <w:p w:rsidR="00733CC6" w:rsidRDefault="00733CC6" w:rsidP="00733CC6">
      <w:pPr>
        <w:shd w:val="clear" w:color="auto" w:fill="FFFFFF"/>
        <w:rPr>
          <w:color w:val="000000"/>
          <w:sz w:val="28"/>
          <w:szCs w:val="28"/>
        </w:rPr>
      </w:pPr>
    </w:p>
    <w:p w:rsidR="00733CC6" w:rsidRPr="00903E16" w:rsidRDefault="00733CC6" w:rsidP="00733CC6">
      <w:pPr>
        <w:shd w:val="clear" w:color="auto" w:fill="FFFFFF"/>
        <w:rPr>
          <w:color w:val="000000"/>
          <w:sz w:val="28"/>
          <w:szCs w:val="28"/>
        </w:rPr>
      </w:pPr>
      <w:r w:rsidRPr="00903E16">
        <w:rPr>
          <w:color w:val="000000"/>
          <w:sz w:val="28"/>
          <w:szCs w:val="28"/>
        </w:rPr>
        <w:t xml:space="preserve">Председатель Совета </w:t>
      </w:r>
    </w:p>
    <w:p w:rsidR="00733CC6" w:rsidRPr="00903E16" w:rsidRDefault="00733CC6" w:rsidP="00733CC6">
      <w:pPr>
        <w:shd w:val="clear" w:color="auto" w:fill="FFFFFF"/>
        <w:rPr>
          <w:color w:val="000000"/>
          <w:sz w:val="28"/>
          <w:szCs w:val="28"/>
        </w:rPr>
      </w:pPr>
      <w:r w:rsidRPr="00903E16">
        <w:rPr>
          <w:color w:val="000000"/>
          <w:sz w:val="28"/>
          <w:szCs w:val="28"/>
        </w:rPr>
        <w:t xml:space="preserve">МО ГО «Сыктывкар» </w:t>
      </w:r>
      <w:r w:rsidRPr="00903E16">
        <w:rPr>
          <w:color w:val="000000"/>
          <w:sz w:val="28"/>
          <w:szCs w:val="28"/>
        </w:rPr>
        <w:tab/>
      </w:r>
      <w:r w:rsidRPr="00903E16">
        <w:rPr>
          <w:color w:val="000000"/>
          <w:sz w:val="28"/>
          <w:szCs w:val="28"/>
        </w:rPr>
        <w:tab/>
      </w:r>
      <w:r w:rsidRPr="00903E16">
        <w:rPr>
          <w:color w:val="000000"/>
          <w:sz w:val="28"/>
          <w:szCs w:val="28"/>
        </w:rPr>
        <w:tab/>
        <w:t xml:space="preserve">              </w:t>
      </w:r>
      <w:r>
        <w:rPr>
          <w:color w:val="000000"/>
          <w:sz w:val="28"/>
          <w:szCs w:val="28"/>
        </w:rPr>
        <w:t xml:space="preserve">             </w:t>
      </w:r>
      <w:r w:rsidRPr="00903E16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</w:t>
      </w:r>
      <w:r w:rsidRPr="00903E16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</w:t>
      </w:r>
      <w:r w:rsidRPr="00903E16">
        <w:rPr>
          <w:color w:val="000000"/>
          <w:sz w:val="28"/>
          <w:szCs w:val="28"/>
        </w:rPr>
        <w:t>А.Ф. Дю</w:t>
      </w:r>
    </w:p>
    <w:p w:rsidR="00F66C26" w:rsidRDefault="00F66C26" w:rsidP="00EC089E">
      <w:pPr>
        <w:shd w:val="clear" w:color="auto" w:fill="FFFFFF"/>
        <w:ind w:firstLine="426"/>
        <w:rPr>
          <w:color w:val="000000"/>
          <w:sz w:val="28"/>
          <w:szCs w:val="28"/>
        </w:rPr>
      </w:pPr>
      <w:bookmarkStart w:id="0" w:name="_GoBack"/>
      <w:bookmarkEnd w:id="0"/>
    </w:p>
    <w:p w:rsidR="00BB0837" w:rsidRPr="00487E56" w:rsidRDefault="00BB0837" w:rsidP="00F66C26">
      <w:pPr>
        <w:shd w:val="clear" w:color="auto" w:fill="FFFFFF"/>
        <w:rPr>
          <w:color w:val="000000"/>
          <w:sz w:val="28"/>
          <w:szCs w:val="28"/>
        </w:rPr>
      </w:pPr>
    </w:p>
    <w:p w:rsidR="00CD17B6" w:rsidRDefault="00CD17B6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p w:rsidR="00CD17B6" w:rsidRDefault="00CD17B6" w:rsidP="007F33D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sectPr w:rsidR="00CD17B6" w:rsidSect="00985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152AE"/>
    <w:multiLevelType w:val="hybridMultilevel"/>
    <w:tmpl w:val="E3CEE7B4"/>
    <w:lvl w:ilvl="0" w:tplc="A0882AD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2">
    <w:nsid w:val="3C751260"/>
    <w:multiLevelType w:val="hybridMultilevel"/>
    <w:tmpl w:val="A8AC6232"/>
    <w:lvl w:ilvl="0" w:tplc="FD6CAD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845F59"/>
    <w:multiLevelType w:val="hybridMultilevel"/>
    <w:tmpl w:val="675A654E"/>
    <w:lvl w:ilvl="0" w:tplc="A5AA0B28">
      <w:start w:val="1"/>
      <w:numFmt w:val="decimal"/>
      <w:lvlText w:val="%1."/>
      <w:lvlJc w:val="left"/>
      <w:pPr>
        <w:ind w:left="100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5EF22396"/>
    <w:multiLevelType w:val="hybridMultilevel"/>
    <w:tmpl w:val="0624EA7C"/>
    <w:lvl w:ilvl="0" w:tplc="B2A0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C26"/>
    <w:rsid w:val="00034E6E"/>
    <w:rsid w:val="000363E9"/>
    <w:rsid w:val="000410E9"/>
    <w:rsid w:val="00105354"/>
    <w:rsid w:val="0018462A"/>
    <w:rsid w:val="00197597"/>
    <w:rsid w:val="001F137C"/>
    <w:rsid w:val="002B25D8"/>
    <w:rsid w:val="00380B17"/>
    <w:rsid w:val="00393068"/>
    <w:rsid w:val="004279EB"/>
    <w:rsid w:val="00487E56"/>
    <w:rsid w:val="004C75BA"/>
    <w:rsid w:val="005743B4"/>
    <w:rsid w:val="005C6D69"/>
    <w:rsid w:val="0066297E"/>
    <w:rsid w:val="007149E8"/>
    <w:rsid w:val="0073201A"/>
    <w:rsid w:val="00733CC6"/>
    <w:rsid w:val="007B3940"/>
    <w:rsid w:val="007C19FB"/>
    <w:rsid w:val="007F33D5"/>
    <w:rsid w:val="008368EF"/>
    <w:rsid w:val="00866E92"/>
    <w:rsid w:val="00A10E1F"/>
    <w:rsid w:val="00A14183"/>
    <w:rsid w:val="00A8533B"/>
    <w:rsid w:val="00AE2FFB"/>
    <w:rsid w:val="00B37CB2"/>
    <w:rsid w:val="00B93D3F"/>
    <w:rsid w:val="00BB0837"/>
    <w:rsid w:val="00BB3403"/>
    <w:rsid w:val="00BC0E6E"/>
    <w:rsid w:val="00BD1053"/>
    <w:rsid w:val="00C46840"/>
    <w:rsid w:val="00CD17B6"/>
    <w:rsid w:val="00D15784"/>
    <w:rsid w:val="00D25606"/>
    <w:rsid w:val="00DA62E7"/>
    <w:rsid w:val="00DB3CA4"/>
    <w:rsid w:val="00DF7584"/>
    <w:rsid w:val="00E33C9F"/>
    <w:rsid w:val="00EA66AA"/>
    <w:rsid w:val="00EC089E"/>
    <w:rsid w:val="00ED6792"/>
    <w:rsid w:val="00ED769F"/>
    <w:rsid w:val="00F6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6C2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29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08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8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7115CF9F4F299CC34B10F3386CBC4C7549C97167BC067AE14D8D05DBt1I6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13</cp:revision>
  <cp:lastPrinted>2019-10-31T13:27:00Z</cp:lastPrinted>
  <dcterms:created xsi:type="dcterms:W3CDTF">2019-09-26T11:47:00Z</dcterms:created>
  <dcterms:modified xsi:type="dcterms:W3CDTF">2019-10-31T13:27:00Z</dcterms:modified>
</cp:coreProperties>
</file>