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AE0C24">
        <w:rPr>
          <w:sz w:val="28"/>
          <w:szCs w:val="28"/>
        </w:rPr>
        <w:t>60</w:t>
      </w:r>
      <w:r w:rsidR="004F0FD7">
        <w:rPr>
          <w:sz w:val="28"/>
          <w:szCs w:val="28"/>
        </w:rPr>
        <w:t>3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66C26" w:rsidRPr="004279EB" w:rsidTr="0070480E">
        <w:trPr>
          <w:trHeight w:val="22"/>
        </w:trPr>
        <w:tc>
          <w:tcPr>
            <w:tcW w:w="5353" w:type="dxa"/>
          </w:tcPr>
          <w:p w:rsidR="004F0FD7" w:rsidRPr="004F0FD7" w:rsidRDefault="004F0FD7" w:rsidP="004F0FD7">
            <w:pPr>
              <w:autoSpaceDE w:val="0"/>
              <w:spacing w:line="216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  <w:r w:rsidRPr="004F0FD7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О рассмотрении протеста прокурора города Сыктывкара на решение Совета муниципального образования городского округа «Сыктывкар» от 30.04.2010 </w:t>
            </w:r>
            <w:r w:rsidRPr="004F0FD7">
              <w:rPr>
                <w:kern w:val="1"/>
                <w:sz w:val="28"/>
                <w:szCs w:val="28"/>
                <w:lang w:eastAsia="zh-CN"/>
              </w:rPr>
              <w:t xml:space="preserve">№ </w:t>
            </w:r>
            <w:r w:rsidRPr="004F0FD7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31/04-560</w:t>
            </w:r>
            <w:r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 </w:t>
            </w:r>
            <w:r w:rsidRPr="004F0FD7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«Об утверждении Правил землепользования</w:t>
            </w:r>
            <w:r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 </w:t>
            </w:r>
            <w:r w:rsidRPr="004F0FD7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и застройки муниципального образования городского округа «Сыктывкар»</w:t>
            </w:r>
          </w:p>
          <w:p w:rsidR="00AE0C24" w:rsidRPr="007C19FB" w:rsidRDefault="00AE0C24" w:rsidP="004F0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0FD7" w:rsidRPr="004F0FD7" w:rsidRDefault="004F0FD7" w:rsidP="004F0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FD7">
        <w:rPr>
          <w:sz w:val="28"/>
          <w:szCs w:val="28"/>
        </w:rPr>
        <w:t xml:space="preserve">Рассмотрев протест прокурора города Сыктывкара на </w:t>
      </w:r>
      <w:hyperlink r:id="rId6" w:history="1">
        <w:r w:rsidRPr="004F0FD7">
          <w:rPr>
            <w:sz w:val="28"/>
            <w:szCs w:val="28"/>
          </w:rPr>
          <w:t>решение</w:t>
        </w:r>
      </w:hyperlink>
      <w:r w:rsidRPr="004F0FD7">
        <w:rPr>
          <w:sz w:val="28"/>
          <w:szCs w:val="28"/>
        </w:rPr>
        <w:t xml:space="preserve">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«Сыктывкар», </w:t>
      </w:r>
    </w:p>
    <w:p w:rsidR="00AE0C24" w:rsidRPr="00AE0C24" w:rsidRDefault="00AE0C24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4F0FD7" w:rsidRPr="004F0FD7" w:rsidRDefault="004F0FD7" w:rsidP="004F0FD7">
      <w:pPr>
        <w:widowControl w:val="0"/>
        <w:suppressAutoHyphens/>
        <w:spacing w:line="216" w:lineRule="auto"/>
        <w:ind w:firstLine="567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4F0FD7" w:rsidRPr="004F0FD7" w:rsidRDefault="004F0FD7" w:rsidP="004F0FD7">
      <w:pPr>
        <w:pStyle w:val="a4"/>
        <w:numPr>
          <w:ilvl w:val="0"/>
          <w:numId w:val="6"/>
        </w:numPr>
        <w:autoSpaceDE w:val="0"/>
        <w:spacing w:line="216" w:lineRule="auto"/>
        <w:ind w:left="0" w:firstLine="349"/>
        <w:jc w:val="both"/>
        <w:rPr>
          <w:rFonts w:eastAsia="Calibri"/>
          <w:kern w:val="1"/>
          <w:sz w:val="28"/>
          <w:szCs w:val="28"/>
          <w:lang w:eastAsia="en-US"/>
        </w:rPr>
      </w:pPr>
      <w:r w:rsidRPr="004F0FD7">
        <w:rPr>
          <w:rFonts w:eastAsia="Calibri"/>
          <w:kern w:val="1"/>
          <w:sz w:val="28"/>
          <w:szCs w:val="28"/>
          <w:lang w:eastAsia="en-US"/>
        </w:rPr>
        <w:t xml:space="preserve">Протест прокурора города </w:t>
      </w:r>
      <w:r w:rsidRPr="004F0FD7">
        <w:rPr>
          <w:sz w:val="28"/>
          <w:szCs w:val="28"/>
        </w:rPr>
        <w:t xml:space="preserve">Сыктывкара от 14.10.2019 № 07-03-2019 на </w:t>
      </w:r>
      <w:r w:rsidRPr="004F0FD7">
        <w:rPr>
          <w:rFonts w:eastAsia="Lucida Sans Unicode"/>
          <w:kern w:val="1"/>
          <w:sz w:val="28"/>
          <w:szCs w:val="28"/>
          <w:lang w:eastAsia="zh-CN"/>
        </w:rPr>
        <w:t xml:space="preserve">решение Совета муниципального образования городского округа «Сыктывкар» от 30.04.2010 </w:t>
      </w:r>
      <w:r w:rsidRPr="004F0FD7">
        <w:rPr>
          <w:kern w:val="1"/>
          <w:sz w:val="28"/>
          <w:szCs w:val="28"/>
          <w:lang w:eastAsia="zh-CN"/>
        </w:rPr>
        <w:t xml:space="preserve">№ </w:t>
      </w:r>
      <w:r w:rsidRPr="004F0FD7">
        <w:rPr>
          <w:rFonts w:eastAsia="Lucida Sans Unicode"/>
          <w:kern w:val="1"/>
          <w:sz w:val="28"/>
          <w:szCs w:val="28"/>
          <w:lang w:eastAsia="zh-CN"/>
        </w:rPr>
        <w:t xml:space="preserve">31/04-560 «Об утверждении Правил землепользования и застройки муниципального образования городского округа «Сыктывкар» </w:t>
      </w:r>
      <w:r w:rsidRPr="004F0FD7">
        <w:rPr>
          <w:sz w:val="28"/>
          <w:szCs w:val="28"/>
        </w:rPr>
        <w:t>удовлетворить</w:t>
      </w:r>
      <w:r w:rsidRPr="004F0FD7">
        <w:rPr>
          <w:rFonts w:eastAsia="Calibri"/>
          <w:kern w:val="1"/>
          <w:sz w:val="28"/>
          <w:szCs w:val="28"/>
          <w:lang w:eastAsia="en-US"/>
        </w:rPr>
        <w:t>.</w:t>
      </w:r>
    </w:p>
    <w:p w:rsidR="004F0FD7" w:rsidRPr="004F0FD7" w:rsidRDefault="004F0FD7" w:rsidP="004F0FD7">
      <w:pPr>
        <w:pStyle w:val="a4"/>
        <w:widowControl w:val="0"/>
        <w:numPr>
          <w:ilvl w:val="0"/>
          <w:numId w:val="6"/>
        </w:numPr>
        <w:suppressAutoHyphens/>
        <w:spacing w:line="216" w:lineRule="auto"/>
        <w:ind w:left="0" w:firstLine="349"/>
        <w:jc w:val="both"/>
        <w:rPr>
          <w:rFonts w:eastAsia="Calibri"/>
          <w:kern w:val="1"/>
          <w:sz w:val="28"/>
          <w:szCs w:val="28"/>
          <w:lang w:eastAsia="en-US"/>
        </w:rPr>
      </w:pPr>
      <w:r w:rsidRPr="004F0FD7">
        <w:rPr>
          <w:rFonts w:eastAsia="Calibri"/>
          <w:kern w:val="1"/>
          <w:sz w:val="28"/>
          <w:szCs w:val="28"/>
          <w:lang w:eastAsia="en-US"/>
        </w:rPr>
        <w:t>Поручить администрации муниципального образования городского округа «Сыктывкар» разработать и внести на рассмотрение Совета муниципального образования городского округа «Сыктывкар» необходимые изменения в Правила землепользования и застройки муниципального образования городского округа «Сыктывкар».</w:t>
      </w:r>
    </w:p>
    <w:p w:rsidR="004F0FD7" w:rsidRPr="004F0FD7" w:rsidRDefault="004F0FD7" w:rsidP="004F0FD7">
      <w:pPr>
        <w:widowControl w:val="0"/>
        <w:shd w:val="clear" w:color="auto" w:fill="FFFFFF"/>
        <w:suppressAutoHyphens/>
        <w:spacing w:before="5" w:line="216" w:lineRule="auto"/>
        <w:ind w:firstLine="349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4F0FD7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652CA2" w:rsidRPr="00652CA2" w:rsidRDefault="00652CA2" w:rsidP="00652CA2">
      <w:pPr>
        <w:shd w:val="clear" w:color="auto" w:fill="FFFFFF"/>
        <w:tabs>
          <w:tab w:val="left" w:pos="7797"/>
        </w:tabs>
        <w:spacing w:line="252" w:lineRule="auto"/>
        <w:jc w:val="both"/>
        <w:rPr>
          <w:color w:val="000000"/>
          <w:spacing w:val="-2"/>
          <w:sz w:val="28"/>
          <w:szCs w:val="28"/>
        </w:rPr>
      </w:pPr>
      <w:r w:rsidRPr="00652CA2">
        <w:rPr>
          <w:color w:val="000000"/>
          <w:spacing w:val="-2"/>
          <w:sz w:val="28"/>
          <w:szCs w:val="28"/>
        </w:rPr>
        <w:t xml:space="preserve">        </w:t>
      </w:r>
    </w:p>
    <w:p w:rsidR="009017A1" w:rsidRPr="00903E16" w:rsidRDefault="009017A1" w:rsidP="009017A1">
      <w:pPr>
        <w:shd w:val="clear" w:color="auto" w:fill="FFFFFF"/>
        <w:rPr>
          <w:color w:val="000000"/>
          <w:sz w:val="28"/>
          <w:szCs w:val="28"/>
        </w:rPr>
      </w:pPr>
    </w:p>
    <w:p w:rsidR="009017A1" w:rsidRPr="00903E16" w:rsidRDefault="009017A1" w:rsidP="009017A1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CD17B6" w:rsidRDefault="009017A1" w:rsidP="004F0FD7">
      <w:pPr>
        <w:shd w:val="clear" w:color="auto" w:fill="FFFFFF"/>
        <w:rPr>
          <w:rFonts w:eastAsia="Calibri"/>
          <w:bCs/>
          <w:sz w:val="28"/>
          <w:szCs w:val="28"/>
          <w:lang w:eastAsia="en-US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="0070480E">
        <w:rPr>
          <w:color w:val="000000"/>
          <w:sz w:val="28"/>
          <w:szCs w:val="28"/>
        </w:rPr>
        <w:t xml:space="preserve">           </w:t>
      </w:r>
      <w:r w:rsidRPr="00903E16">
        <w:rPr>
          <w:color w:val="000000"/>
          <w:sz w:val="28"/>
          <w:szCs w:val="28"/>
        </w:rPr>
        <w:t>А.Ф. Дю</w:t>
      </w:r>
      <w:bookmarkStart w:id="0" w:name="_GoBack"/>
      <w:bookmarkEnd w:id="0"/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CD17B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97597"/>
    <w:rsid w:val="001F076A"/>
    <w:rsid w:val="001F137C"/>
    <w:rsid w:val="002B25D8"/>
    <w:rsid w:val="00380B17"/>
    <w:rsid w:val="00393068"/>
    <w:rsid w:val="004279EB"/>
    <w:rsid w:val="00487E56"/>
    <w:rsid w:val="004C75BA"/>
    <w:rsid w:val="004F0FD7"/>
    <w:rsid w:val="005743B4"/>
    <w:rsid w:val="005B1F39"/>
    <w:rsid w:val="005C6D69"/>
    <w:rsid w:val="005F6794"/>
    <w:rsid w:val="00652CA2"/>
    <w:rsid w:val="0066297E"/>
    <w:rsid w:val="0070480E"/>
    <w:rsid w:val="007149E8"/>
    <w:rsid w:val="0073201A"/>
    <w:rsid w:val="007B3940"/>
    <w:rsid w:val="007C19FB"/>
    <w:rsid w:val="008368EF"/>
    <w:rsid w:val="00866E92"/>
    <w:rsid w:val="009017A1"/>
    <w:rsid w:val="00A10E1F"/>
    <w:rsid w:val="00A14183"/>
    <w:rsid w:val="00A8533B"/>
    <w:rsid w:val="00AE0C24"/>
    <w:rsid w:val="00AE2FFB"/>
    <w:rsid w:val="00B37CB2"/>
    <w:rsid w:val="00B93D3F"/>
    <w:rsid w:val="00BB0837"/>
    <w:rsid w:val="00BB3403"/>
    <w:rsid w:val="00BC0E6E"/>
    <w:rsid w:val="00BD1053"/>
    <w:rsid w:val="00C46840"/>
    <w:rsid w:val="00CD17B6"/>
    <w:rsid w:val="00D15784"/>
    <w:rsid w:val="00D25606"/>
    <w:rsid w:val="00DA62E7"/>
    <w:rsid w:val="00DB3CA4"/>
    <w:rsid w:val="00E33C9F"/>
    <w:rsid w:val="00EA66AA"/>
    <w:rsid w:val="00EC089E"/>
    <w:rsid w:val="00ED6792"/>
    <w:rsid w:val="00ED769F"/>
    <w:rsid w:val="00F66C26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546234DB51BF350BBB5346EBC015011EA66B034A685459B33E5AEC2A70DA8051598752BE671B4F94954465930868508CJ5i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19</cp:revision>
  <cp:lastPrinted>2019-10-31T13:34:00Z</cp:lastPrinted>
  <dcterms:created xsi:type="dcterms:W3CDTF">2019-09-26T11:47:00Z</dcterms:created>
  <dcterms:modified xsi:type="dcterms:W3CDTF">2019-10-31T13:34:00Z</dcterms:modified>
</cp:coreProperties>
</file>