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8F0F65">
        <w:rPr>
          <w:sz w:val="28"/>
          <w:szCs w:val="28"/>
        </w:rPr>
        <w:t>649</w:t>
      </w:r>
      <w:bookmarkStart w:id="0" w:name="_GoBack"/>
      <w:bookmarkEnd w:id="0"/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695476" w:rsidRPr="003C3378" w:rsidTr="00065E02">
        <w:trPr>
          <w:trHeight w:val="75"/>
        </w:trPr>
        <w:tc>
          <w:tcPr>
            <w:tcW w:w="5892" w:type="dxa"/>
          </w:tcPr>
          <w:p w:rsidR="00247BEA" w:rsidRPr="00065E02" w:rsidRDefault="00065E02" w:rsidP="00966B9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065E02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966B9A">
              <w:rPr>
                <w:sz w:val="28"/>
                <w:szCs w:val="28"/>
              </w:rPr>
              <w:t xml:space="preserve">муниципального образования городского округа </w:t>
            </w:r>
            <w:r w:rsidRPr="00065E02">
              <w:rPr>
                <w:sz w:val="28"/>
                <w:szCs w:val="28"/>
              </w:rPr>
              <w:t xml:space="preserve">«Сыктывкар» от 27.03.2009 </w:t>
            </w:r>
            <w:r>
              <w:rPr>
                <w:sz w:val="28"/>
                <w:szCs w:val="28"/>
              </w:rPr>
              <w:t>№</w:t>
            </w:r>
            <w:r w:rsidRPr="00065E02">
              <w:rPr>
                <w:sz w:val="28"/>
                <w:szCs w:val="28"/>
              </w:rPr>
              <w:t xml:space="preserve"> 20/03-366 «Об утверждении Порядка предоставления льгот по налогам и сборам, неналоговым платежам на территории муниципального образования городского округа «Сыктывкар»</w:t>
            </w:r>
            <w:r w:rsidR="00966B9A">
              <w:rPr>
                <w:sz w:val="28"/>
                <w:szCs w:val="28"/>
              </w:rPr>
              <w:t>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55E41" w:rsidRPr="00065E02" w:rsidRDefault="00065E0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E02">
        <w:rPr>
          <w:rFonts w:eastAsia="Calibri"/>
          <w:sz w:val="28"/>
          <w:szCs w:val="28"/>
          <w:lang w:eastAsia="en-US"/>
        </w:rPr>
        <w:t>Руководствуясь пунктом 2 статьи 174.3 Бюджетного кодекса Российской Федерации, Постановлением Правительства Российской Федерации от 22.06.2019 №</w:t>
      </w:r>
      <w:r w:rsidR="00966B9A">
        <w:rPr>
          <w:rFonts w:eastAsia="Calibri"/>
          <w:sz w:val="28"/>
          <w:szCs w:val="28"/>
          <w:lang w:eastAsia="en-US"/>
        </w:rPr>
        <w:t xml:space="preserve"> </w:t>
      </w:r>
      <w:r w:rsidRPr="00065E02">
        <w:rPr>
          <w:rFonts w:eastAsia="Calibri"/>
          <w:sz w:val="28"/>
          <w:szCs w:val="28"/>
          <w:lang w:eastAsia="en-US"/>
        </w:rPr>
        <w:t>796 «Об общих требованиях к оценке налоговых расходов субъектов Российской Федерации и муниципальных образований», Уставом муниципального образования городского округа «Сыктывкар»,</w:t>
      </w:r>
    </w:p>
    <w:p w:rsidR="00065E02" w:rsidRPr="00065E02" w:rsidRDefault="00065E0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65E0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065E02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65E02">
        <w:rPr>
          <w:rFonts w:eastAsia="Calibri"/>
          <w:b/>
          <w:sz w:val="28"/>
          <w:szCs w:val="28"/>
          <w:lang w:eastAsia="en-US"/>
        </w:rPr>
        <w:t>РЕШИЛ:</w:t>
      </w:r>
    </w:p>
    <w:p w:rsidR="003C3378" w:rsidRPr="00065E02" w:rsidRDefault="003C3378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 xml:space="preserve">1. Внести в решение Совета </w:t>
      </w:r>
      <w:r w:rsidR="00522208">
        <w:rPr>
          <w:sz w:val="28"/>
          <w:szCs w:val="28"/>
        </w:rPr>
        <w:t>муниципального образования городского округа</w:t>
      </w:r>
      <w:r w:rsidRPr="00065E02">
        <w:rPr>
          <w:sz w:val="28"/>
          <w:szCs w:val="28"/>
        </w:rPr>
        <w:t xml:space="preserve"> «Сыктывкар» от 27.03.2009 №</w:t>
      </w:r>
      <w:r w:rsidR="00966B9A">
        <w:rPr>
          <w:sz w:val="28"/>
          <w:szCs w:val="28"/>
        </w:rPr>
        <w:t xml:space="preserve"> </w:t>
      </w:r>
      <w:r w:rsidRPr="00065E02">
        <w:rPr>
          <w:sz w:val="28"/>
          <w:szCs w:val="28"/>
        </w:rPr>
        <w:t>20/03-366 «Об утверждении Порядка предоставления льгот по налогам и сборам, неналоговым платежам на территории муниципального образования городского округа «Сыктывкар»</w:t>
      </w:r>
      <w:r w:rsidR="00966B9A">
        <w:rPr>
          <w:sz w:val="28"/>
          <w:szCs w:val="28"/>
        </w:rPr>
        <w:t>»</w:t>
      </w:r>
      <w:r w:rsidRPr="00065E02">
        <w:rPr>
          <w:sz w:val="28"/>
          <w:szCs w:val="28"/>
        </w:rPr>
        <w:t xml:space="preserve"> следующие изменения:</w:t>
      </w:r>
    </w:p>
    <w:p w:rsidR="00065E02" w:rsidRPr="00065E02" w:rsidRDefault="00966B9A" w:rsidP="00065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065E02" w:rsidRPr="00065E02">
        <w:rPr>
          <w:sz w:val="28"/>
          <w:szCs w:val="28"/>
        </w:rPr>
        <w:t xml:space="preserve">реамбулу </w:t>
      </w:r>
      <w:r>
        <w:rPr>
          <w:sz w:val="28"/>
          <w:szCs w:val="28"/>
        </w:rPr>
        <w:t xml:space="preserve">решения </w:t>
      </w:r>
      <w:r w:rsidR="00065E02" w:rsidRPr="00065E02">
        <w:rPr>
          <w:sz w:val="28"/>
          <w:szCs w:val="28"/>
        </w:rPr>
        <w:t>изложить в редакции:</w:t>
      </w:r>
    </w:p>
    <w:p w:rsidR="00065E02" w:rsidRP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>«Руководствуясь статьей 56 Налогового кодекса Российской Федерации, статьей 64 Бюджетного кодекса Российской Федерации, Уставом муниципального образования городского округа «Сыктывкар», Совет муниципального образования городского округа «Сыктывкар» решил:».</w:t>
      </w:r>
    </w:p>
    <w:p w:rsidR="00065E02" w:rsidRPr="00065E02" w:rsidRDefault="00966B9A" w:rsidP="00065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065E02" w:rsidRPr="00065E02">
        <w:rPr>
          <w:sz w:val="28"/>
          <w:szCs w:val="28"/>
        </w:rPr>
        <w:t xml:space="preserve"> приложении к решению:</w:t>
      </w:r>
    </w:p>
    <w:p w:rsidR="00065E02" w:rsidRPr="00065E02" w:rsidRDefault="00966B9A" w:rsidP="00065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="00065E02" w:rsidRPr="00065E02">
        <w:rPr>
          <w:sz w:val="28"/>
          <w:szCs w:val="28"/>
        </w:rPr>
        <w:t>ункты 5</w:t>
      </w:r>
      <w:r>
        <w:rPr>
          <w:sz w:val="28"/>
          <w:szCs w:val="28"/>
        </w:rPr>
        <w:t xml:space="preserve">, 6 и </w:t>
      </w:r>
      <w:r w:rsidR="00065E02" w:rsidRPr="00065E02">
        <w:rPr>
          <w:sz w:val="28"/>
          <w:szCs w:val="28"/>
        </w:rPr>
        <w:t xml:space="preserve">7 раздела 2 изложить в </w:t>
      </w:r>
      <w:r>
        <w:rPr>
          <w:sz w:val="28"/>
          <w:szCs w:val="28"/>
        </w:rPr>
        <w:t>р</w:t>
      </w:r>
      <w:r w:rsidR="00065E02" w:rsidRPr="00065E02">
        <w:rPr>
          <w:sz w:val="28"/>
          <w:szCs w:val="28"/>
        </w:rPr>
        <w:t>едакции:</w:t>
      </w:r>
    </w:p>
    <w:p w:rsidR="00065E02" w:rsidRP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>«5. Льготы по местным налогам и сборам (далее по тексту - налоговые льготы) предоставляются при условии положительной оценки эффективности налоговых расходов.</w:t>
      </w:r>
    </w:p>
    <w:p w:rsidR="00065E02" w:rsidRP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 xml:space="preserve"> 6. Налоговые льготы не предоставляются, а фактически предоставленные льготы не пролонгируются в случае отрицательной оценки эффективности налоговых расходов.</w:t>
      </w:r>
    </w:p>
    <w:p w:rsid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>7. Порядок оценки эффективности налоговых расходов утверждается постановлением администрации МО ГО «Сыктывкар».».</w:t>
      </w:r>
    </w:p>
    <w:p w:rsidR="00065E02" w:rsidRPr="00065E02" w:rsidRDefault="00065E02" w:rsidP="00065E02">
      <w:pPr>
        <w:ind w:firstLine="540"/>
        <w:jc w:val="both"/>
        <w:rPr>
          <w:sz w:val="28"/>
          <w:szCs w:val="28"/>
        </w:rPr>
      </w:pPr>
    </w:p>
    <w:p w:rsidR="00065E02" w:rsidRPr="00065E02" w:rsidRDefault="00065E02" w:rsidP="00065E02">
      <w:pPr>
        <w:ind w:firstLine="540"/>
        <w:jc w:val="both"/>
        <w:rPr>
          <w:sz w:val="28"/>
          <w:szCs w:val="28"/>
        </w:rPr>
      </w:pPr>
      <w:r w:rsidRPr="00065E02">
        <w:rPr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1 января 2020 года. </w:t>
      </w:r>
    </w:p>
    <w:p w:rsidR="009D393E" w:rsidRPr="00065E02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65E02">
        <w:rPr>
          <w:sz w:val="28"/>
          <w:szCs w:val="28"/>
        </w:rPr>
        <w:t>Г</w:t>
      </w:r>
      <w:r w:rsidR="009D393E" w:rsidRPr="00065E02">
        <w:rPr>
          <w:sz w:val="28"/>
          <w:szCs w:val="28"/>
        </w:rPr>
        <w:t>лав</w:t>
      </w:r>
      <w:r w:rsidRPr="00065E02">
        <w:rPr>
          <w:sz w:val="28"/>
          <w:szCs w:val="28"/>
        </w:rPr>
        <w:t>а</w:t>
      </w:r>
      <w:r w:rsidR="009D393E" w:rsidRPr="00065E02">
        <w:rPr>
          <w:sz w:val="28"/>
          <w:szCs w:val="28"/>
        </w:rPr>
        <w:t xml:space="preserve"> МО ГО «Сыктывкар» - </w:t>
      </w:r>
    </w:p>
    <w:p w:rsidR="009D393E" w:rsidRPr="00065E0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65E02">
        <w:rPr>
          <w:sz w:val="28"/>
          <w:szCs w:val="28"/>
        </w:rPr>
        <w:t>руководитель</w:t>
      </w:r>
      <w:r w:rsidR="009D393E" w:rsidRPr="00065E02">
        <w:rPr>
          <w:sz w:val="28"/>
          <w:szCs w:val="28"/>
        </w:rPr>
        <w:t xml:space="preserve"> администрации                                       </w:t>
      </w:r>
      <w:r w:rsidR="006C6335" w:rsidRPr="00065E02">
        <w:rPr>
          <w:sz w:val="28"/>
          <w:szCs w:val="28"/>
        </w:rPr>
        <w:t xml:space="preserve">      </w:t>
      </w:r>
      <w:r w:rsidR="009D393E" w:rsidRPr="00065E02">
        <w:rPr>
          <w:sz w:val="28"/>
          <w:szCs w:val="28"/>
        </w:rPr>
        <w:t xml:space="preserve">       </w:t>
      </w:r>
      <w:r w:rsidR="00EB4A1C" w:rsidRPr="00065E02">
        <w:rPr>
          <w:sz w:val="28"/>
          <w:szCs w:val="28"/>
        </w:rPr>
        <w:t xml:space="preserve">      </w:t>
      </w:r>
      <w:r w:rsidR="009D393E" w:rsidRPr="00065E02">
        <w:rPr>
          <w:sz w:val="28"/>
          <w:szCs w:val="28"/>
        </w:rPr>
        <w:t xml:space="preserve">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66B9A" w:rsidRPr="00065E02" w:rsidRDefault="00966B9A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065E02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65E02">
        <w:rPr>
          <w:sz w:val="28"/>
          <w:szCs w:val="28"/>
        </w:rPr>
        <w:t>Председатель Совета</w:t>
      </w:r>
    </w:p>
    <w:p w:rsidR="003710C4" w:rsidRPr="00065E02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65E02">
        <w:rPr>
          <w:sz w:val="28"/>
          <w:szCs w:val="28"/>
        </w:rPr>
        <w:t xml:space="preserve">МО ГО «Сыктывкар»                                                                   </w:t>
      </w:r>
      <w:r w:rsidR="00EB4A1C" w:rsidRPr="00065E02">
        <w:rPr>
          <w:sz w:val="28"/>
          <w:szCs w:val="28"/>
        </w:rPr>
        <w:t xml:space="preserve">    </w:t>
      </w:r>
      <w:r w:rsidRPr="00065E02">
        <w:rPr>
          <w:sz w:val="28"/>
          <w:szCs w:val="28"/>
        </w:rPr>
        <w:t xml:space="preserve">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966B9A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65E02"/>
    <w:rsid w:val="000710A8"/>
    <w:rsid w:val="000C44E6"/>
    <w:rsid w:val="000E1B83"/>
    <w:rsid w:val="001358D1"/>
    <w:rsid w:val="0016320C"/>
    <w:rsid w:val="002033CE"/>
    <w:rsid w:val="00247BEA"/>
    <w:rsid w:val="002750D5"/>
    <w:rsid w:val="003006E0"/>
    <w:rsid w:val="003710C4"/>
    <w:rsid w:val="00380C01"/>
    <w:rsid w:val="003C3378"/>
    <w:rsid w:val="003E2DF0"/>
    <w:rsid w:val="00522208"/>
    <w:rsid w:val="005A61EB"/>
    <w:rsid w:val="005D4C51"/>
    <w:rsid w:val="005E4422"/>
    <w:rsid w:val="00690F5A"/>
    <w:rsid w:val="00695476"/>
    <w:rsid w:val="006C6335"/>
    <w:rsid w:val="007068BA"/>
    <w:rsid w:val="00755E41"/>
    <w:rsid w:val="00764D9D"/>
    <w:rsid w:val="007A6467"/>
    <w:rsid w:val="007C03C2"/>
    <w:rsid w:val="00843085"/>
    <w:rsid w:val="008B3E9B"/>
    <w:rsid w:val="008F0F65"/>
    <w:rsid w:val="00931B32"/>
    <w:rsid w:val="00962458"/>
    <w:rsid w:val="00966B9A"/>
    <w:rsid w:val="009D393E"/>
    <w:rsid w:val="00A1507C"/>
    <w:rsid w:val="00A440A5"/>
    <w:rsid w:val="00A83F6D"/>
    <w:rsid w:val="00B63A85"/>
    <w:rsid w:val="00BB47AC"/>
    <w:rsid w:val="00CB0C12"/>
    <w:rsid w:val="00D55A38"/>
    <w:rsid w:val="00DA3EBF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2020-02-11T13:35:00Z</cp:lastPrinted>
  <dcterms:created xsi:type="dcterms:W3CDTF">2020-02-11T13:35:00Z</dcterms:created>
  <dcterms:modified xsi:type="dcterms:W3CDTF">2020-02-11T13:35:00Z</dcterms:modified>
</cp:coreProperties>
</file>