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95476" w:rsidRPr="00EB19FA" w:rsidTr="000F064C">
        <w:trPr>
          <w:trHeight w:val="1138"/>
        </w:trPr>
        <w:tc>
          <w:tcPr>
            <w:tcW w:w="42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95476" w:rsidRPr="00EB19FA" w:rsidRDefault="00695476" w:rsidP="00695476">
      <w:pPr>
        <w:jc w:val="right"/>
        <w:rPr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95476" w:rsidRPr="00EB19FA" w:rsidRDefault="00695476" w:rsidP="00695476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95476" w:rsidRPr="00EB19FA" w:rsidRDefault="00695476" w:rsidP="00695476">
      <w:pPr>
        <w:rPr>
          <w:sz w:val="20"/>
          <w:szCs w:val="20"/>
        </w:rPr>
      </w:pPr>
    </w:p>
    <w:p w:rsidR="00695476" w:rsidRPr="003C3378" w:rsidRDefault="00695476" w:rsidP="00695476">
      <w:pPr>
        <w:jc w:val="both"/>
        <w:rPr>
          <w:sz w:val="28"/>
          <w:szCs w:val="28"/>
        </w:rPr>
      </w:pPr>
      <w:r w:rsidRPr="003C3378">
        <w:rPr>
          <w:sz w:val="28"/>
          <w:szCs w:val="28"/>
        </w:rPr>
        <w:t>от 1</w:t>
      </w:r>
      <w:r w:rsidR="008B3E9B" w:rsidRPr="003C3378">
        <w:rPr>
          <w:sz w:val="28"/>
          <w:szCs w:val="28"/>
        </w:rPr>
        <w:t>2</w:t>
      </w:r>
      <w:r w:rsidRPr="003C3378">
        <w:rPr>
          <w:sz w:val="28"/>
          <w:szCs w:val="28"/>
        </w:rPr>
        <w:t xml:space="preserve"> </w:t>
      </w:r>
      <w:r w:rsidR="008B3E9B" w:rsidRPr="003C3378">
        <w:rPr>
          <w:sz w:val="28"/>
          <w:szCs w:val="28"/>
        </w:rPr>
        <w:t>февраля</w:t>
      </w:r>
      <w:r w:rsidRPr="003C3378">
        <w:rPr>
          <w:sz w:val="28"/>
          <w:szCs w:val="28"/>
        </w:rPr>
        <w:t xml:space="preserve"> 20</w:t>
      </w:r>
      <w:r w:rsidR="008B3E9B" w:rsidRPr="003C3378">
        <w:rPr>
          <w:sz w:val="28"/>
          <w:szCs w:val="28"/>
        </w:rPr>
        <w:t>20</w:t>
      </w:r>
      <w:r w:rsidRPr="003C3378">
        <w:rPr>
          <w:sz w:val="28"/>
          <w:szCs w:val="28"/>
        </w:rPr>
        <w:t xml:space="preserve"> г. № 4</w:t>
      </w:r>
      <w:r w:rsidR="008B3E9B" w:rsidRPr="003C3378">
        <w:rPr>
          <w:sz w:val="28"/>
          <w:szCs w:val="28"/>
        </w:rPr>
        <w:t>5</w:t>
      </w:r>
      <w:r w:rsidRPr="003C3378">
        <w:rPr>
          <w:sz w:val="28"/>
          <w:szCs w:val="28"/>
        </w:rPr>
        <w:t>/20</w:t>
      </w:r>
      <w:r w:rsidR="008B3E9B" w:rsidRPr="003C3378">
        <w:rPr>
          <w:sz w:val="28"/>
          <w:szCs w:val="28"/>
        </w:rPr>
        <w:t>20</w:t>
      </w:r>
      <w:r w:rsidRPr="003C3378">
        <w:rPr>
          <w:sz w:val="28"/>
          <w:szCs w:val="28"/>
        </w:rPr>
        <w:t xml:space="preserve"> – </w:t>
      </w:r>
      <w:r w:rsidR="00C34A69">
        <w:rPr>
          <w:sz w:val="28"/>
          <w:szCs w:val="28"/>
        </w:rPr>
        <w:t>663</w:t>
      </w:r>
      <w:bookmarkStart w:id="0" w:name="_GoBack"/>
      <w:bookmarkEnd w:id="0"/>
    </w:p>
    <w:p w:rsidR="00695476" w:rsidRPr="003C3378" w:rsidRDefault="00695476" w:rsidP="00695476">
      <w:pPr>
        <w:rPr>
          <w:sz w:val="28"/>
          <w:szCs w:val="28"/>
        </w:rPr>
      </w:pPr>
    </w:p>
    <w:tbl>
      <w:tblPr>
        <w:tblStyle w:val="a3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695476" w:rsidRPr="002F23A9" w:rsidTr="007928F3">
        <w:trPr>
          <w:trHeight w:val="60"/>
        </w:trPr>
        <w:tc>
          <w:tcPr>
            <w:tcW w:w="5778" w:type="dxa"/>
          </w:tcPr>
          <w:p w:rsidR="00247BEA" w:rsidRPr="007928F3" w:rsidRDefault="007D5BAE" w:rsidP="007928F3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7928F3">
              <w:rPr>
                <w:sz w:val="28"/>
                <w:szCs w:val="28"/>
              </w:rPr>
              <w:t>О рассмотрении протеста прокуро</w:t>
            </w:r>
            <w:r w:rsidR="007928F3">
              <w:rPr>
                <w:sz w:val="28"/>
                <w:szCs w:val="28"/>
              </w:rPr>
              <w:t xml:space="preserve">ра </w:t>
            </w:r>
            <w:r w:rsidRPr="007928F3">
              <w:rPr>
                <w:sz w:val="28"/>
                <w:szCs w:val="28"/>
              </w:rPr>
              <w:t>г</w:t>
            </w:r>
            <w:r w:rsidR="007928F3">
              <w:rPr>
                <w:sz w:val="28"/>
                <w:szCs w:val="28"/>
              </w:rPr>
              <w:t>орода</w:t>
            </w:r>
            <w:r w:rsidRPr="007928F3">
              <w:rPr>
                <w:sz w:val="28"/>
                <w:szCs w:val="28"/>
              </w:rPr>
              <w:t xml:space="preserve"> Сыктывкара от 31.01.2020 № 07-03-2020 на решение Совета муниципального образования городского округа «Сыктывкар» от 28.10.2017               № 24/2017-330 «Об утверждении Правил благоустройства муниципального образования городского округа «Сыктывкар»»</w:t>
            </w:r>
          </w:p>
        </w:tc>
      </w:tr>
    </w:tbl>
    <w:p w:rsidR="00931B32" w:rsidRPr="002F23A9" w:rsidRDefault="00931B32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D5BAE" w:rsidRPr="007D5BAE" w:rsidRDefault="007928F3" w:rsidP="007D5BA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>Рассмотрев протест прокурора города</w:t>
      </w:r>
      <w:r w:rsidR="007D5BAE" w:rsidRPr="007D5BAE">
        <w:rPr>
          <w:bCs/>
          <w:sz w:val="28"/>
          <w:szCs w:val="28"/>
        </w:rPr>
        <w:t xml:space="preserve"> Сыктывкара от 31.01.2020 № 07-03-2020 на решение Совета муниципального образования городского округа «Сыктывкар» от 28.10.2017 № 24/2017-330 «Об утверждении Правил благоустройства муниципального образования городского округа «Сыктывкар»»</w:t>
      </w:r>
      <w:r w:rsidR="007D5BAE" w:rsidRPr="007D5BAE">
        <w:rPr>
          <w:sz w:val="28"/>
          <w:szCs w:val="28"/>
        </w:rPr>
        <w:t xml:space="preserve">,  </w:t>
      </w:r>
    </w:p>
    <w:p w:rsidR="002F23A9" w:rsidRDefault="002F23A9" w:rsidP="0016320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95476" w:rsidRPr="002F23A9" w:rsidRDefault="00695476" w:rsidP="0016320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F23A9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695476" w:rsidRPr="002F23A9" w:rsidRDefault="00695476" w:rsidP="0016320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2F23A9">
        <w:rPr>
          <w:rFonts w:eastAsia="Calibri"/>
          <w:b/>
          <w:sz w:val="28"/>
          <w:szCs w:val="28"/>
          <w:lang w:eastAsia="en-US"/>
        </w:rPr>
        <w:t>РЕШИЛ:</w:t>
      </w:r>
    </w:p>
    <w:p w:rsidR="003C3378" w:rsidRPr="002F23A9" w:rsidRDefault="003C3378" w:rsidP="007928F3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D5BAE" w:rsidRDefault="007D5BAE" w:rsidP="007928F3">
      <w:pPr>
        <w:numPr>
          <w:ilvl w:val="0"/>
          <w:numId w:val="3"/>
        </w:numPr>
        <w:autoSpaceDE w:val="0"/>
        <w:spacing w:line="276" w:lineRule="auto"/>
        <w:ind w:left="0" w:firstLine="349"/>
        <w:contextualSpacing/>
        <w:jc w:val="both"/>
        <w:rPr>
          <w:rFonts w:eastAsia="Calibri"/>
          <w:kern w:val="1"/>
          <w:sz w:val="28"/>
          <w:szCs w:val="28"/>
          <w:lang w:eastAsia="en-US"/>
        </w:rPr>
      </w:pPr>
      <w:r w:rsidRPr="007D5BAE">
        <w:rPr>
          <w:rFonts w:eastAsia="Calibri"/>
          <w:kern w:val="1"/>
          <w:sz w:val="28"/>
          <w:szCs w:val="28"/>
          <w:lang w:eastAsia="en-US"/>
        </w:rPr>
        <w:t xml:space="preserve">Протест прокурора города </w:t>
      </w:r>
      <w:r w:rsidRPr="007D5BAE">
        <w:rPr>
          <w:sz w:val="28"/>
          <w:szCs w:val="28"/>
        </w:rPr>
        <w:t xml:space="preserve">Сыктывкара </w:t>
      </w:r>
      <w:r w:rsidRPr="007D5BAE">
        <w:rPr>
          <w:bCs/>
          <w:sz w:val="28"/>
          <w:szCs w:val="28"/>
        </w:rPr>
        <w:t>от 31.01.2020 № 07-03-2020 на решение Совета муниципального образования городского округа «Сыктывкар» от 28.10.2017 № 24/2017-330 «Об утверждении Правил благоустройства муниципального образования городского округа «Сыктывкар»»</w:t>
      </w:r>
      <w:r w:rsidRPr="007D5BAE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7D5BAE">
        <w:rPr>
          <w:sz w:val="28"/>
          <w:szCs w:val="28"/>
        </w:rPr>
        <w:t>удовлетворить</w:t>
      </w:r>
      <w:r w:rsidRPr="007D5BAE">
        <w:rPr>
          <w:rFonts w:eastAsia="Calibri"/>
          <w:kern w:val="1"/>
          <w:sz w:val="28"/>
          <w:szCs w:val="28"/>
          <w:lang w:eastAsia="en-US"/>
        </w:rPr>
        <w:t>.</w:t>
      </w:r>
    </w:p>
    <w:p w:rsidR="007D5BAE" w:rsidRPr="007D5BAE" w:rsidRDefault="007D5BAE" w:rsidP="007928F3">
      <w:pPr>
        <w:autoSpaceDE w:val="0"/>
        <w:spacing w:line="276" w:lineRule="auto"/>
        <w:ind w:left="349"/>
        <w:contextualSpacing/>
        <w:jc w:val="both"/>
        <w:rPr>
          <w:rFonts w:eastAsia="Calibri"/>
          <w:kern w:val="1"/>
          <w:sz w:val="28"/>
          <w:szCs w:val="28"/>
          <w:lang w:eastAsia="en-US"/>
        </w:rPr>
      </w:pPr>
    </w:p>
    <w:p w:rsidR="007D5BAE" w:rsidRDefault="007D5BAE" w:rsidP="007928F3">
      <w:pPr>
        <w:widowControl w:val="0"/>
        <w:numPr>
          <w:ilvl w:val="0"/>
          <w:numId w:val="3"/>
        </w:numPr>
        <w:suppressAutoHyphens/>
        <w:spacing w:line="276" w:lineRule="auto"/>
        <w:ind w:left="0" w:firstLine="349"/>
        <w:contextualSpacing/>
        <w:jc w:val="both"/>
        <w:rPr>
          <w:rFonts w:eastAsia="Calibri"/>
          <w:kern w:val="1"/>
          <w:sz w:val="28"/>
          <w:szCs w:val="28"/>
          <w:lang w:eastAsia="en-US"/>
        </w:rPr>
      </w:pPr>
      <w:r w:rsidRPr="007D5BAE">
        <w:rPr>
          <w:rFonts w:eastAsia="Calibri"/>
          <w:kern w:val="1"/>
          <w:sz w:val="28"/>
          <w:szCs w:val="28"/>
          <w:lang w:eastAsia="en-US"/>
        </w:rPr>
        <w:t>Поручить администрации муниципального образования городского округа «Сыктывкар» разработать и внести на рассмотрение Совета муниципального образования городского округа «Сыктывкар» необходимые изменения в Правила благоустройства муниципального образования городского округа «Сыктывкар».</w:t>
      </w:r>
    </w:p>
    <w:p w:rsidR="007D5BAE" w:rsidRDefault="007D5BAE" w:rsidP="007928F3">
      <w:pPr>
        <w:pStyle w:val="a4"/>
        <w:spacing w:line="276" w:lineRule="auto"/>
        <w:rPr>
          <w:rFonts w:eastAsia="Calibri"/>
          <w:kern w:val="1"/>
          <w:sz w:val="28"/>
          <w:szCs w:val="28"/>
          <w:lang w:eastAsia="en-US"/>
        </w:rPr>
      </w:pPr>
    </w:p>
    <w:p w:rsidR="007D5BAE" w:rsidRPr="007D5BAE" w:rsidRDefault="007D5BAE" w:rsidP="007928F3">
      <w:pPr>
        <w:widowControl w:val="0"/>
        <w:shd w:val="clear" w:color="auto" w:fill="FFFFFF"/>
        <w:suppressAutoHyphens/>
        <w:spacing w:before="5" w:line="276" w:lineRule="auto"/>
        <w:ind w:firstLine="349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7D5BAE">
        <w:rPr>
          <w:rFonts w:eastAsia="Lucida Sans Unicode"/>
          <w:kern w:val="1"/>
          <w:sz w:val="28"/>
          <w:szCs w:val="28"/>
          <w:lang w:eastAsia="zh-CN"/>
        </w:rPr>
        <w:t>3. Настоящее решение вступает в силу со дня его принятия.</w:t>
      </w:r>
    </w:p>
    <w:p w:rsidR="002F23A9" w:rsidRPr="002F23A9" w:rsidRDefault="002F23A9" w:rsidP="002F23A9">
      <w:pPr>
        <w:spacing w:line="276" w:lineRule="auto"/>
        <w:ind w:right="-5"/>
        <w:jc w:val="both"/>
        <w:rPr>
          <w:sz w:val="28"/>
          <w:szCs w:val="28"/>
        </w:rPr>
      </w:pPr>
    </w:p>
    <w:p w:rsidR="002F23A9" w:rsidRDefault="002F23A9" w:rsidP="002F23A9">
      <w:pPr>
        <w:ind w:right="-5"/>
        <w:jc w:val="both"/>
        <w:rPr>
          <w:sz w:val="28"/>
          <w:szCs w:val="28"/>
        </w:rPr>
      </w:pPr>
    </w:p>
    <w:p w:rsidR="002F23A9" w:rsidRDefault="002F23A9" w:rsidP="002F23A9">
      <w:pPr>
        <w:ind w:right="-5"/>
        <w:jc w:val="both"/>
        <w:rPr>
          <w:sz w:val="28"/>
          <w:szCs w:val="28"/>
        </w:rPr>
      </w:pPr>
    </w:p>
    <w:p w:rsidR="002F23A9" w:rsidRPr="002F23A9" w:rsidRDefault="002F23A9" w:rsidP="002F23A9">
      <w:pPr>
        <w:ind w:right="-5"/>
        <w:jc w:val="both"/>
        <w:rPr>
          <w:sz w:val="28"/>
          <w:szCs w:val="28"/>
        </w:rPr>
      </w:pPr>
      <w:r w:rsidRPr="002F23A9">
        <w:rPr>
          <w:sz w:val="28"/>
          <w:szCs w:val="28"/>
        </w:rPr>
        <w:t>Председатель Совета                                                                                      А.Ф. Дю</w:t>
      </w:r>
    </w:p>
    <w:p w:rsidR="002F23A9" w:rsidRPr="002F23A9" w:rsidRDefault="002F23A9" w:rsidP="002F23A9">
      <w:pPr>
        <w:ind w:right="-5"/>
        <w:jc w:val="both"/>
        <w:rPr>
          <w:sz w:val="28"/>
          <w:szCs w:val="28"/>
        </w:rPr>
      </w:pPr>
      <w:r w:rsidRPr="002F23A9">
        <w:rPr>
          <w:sz w:val="28"/>
          <w:szCs w:val="28"/>
        </w:rPr>
        <w:t xml:space="preserve">МО ГО «Сыктывкар»                                                                              </w:t>
      </w:r>
    </w:p>
    <w:p w:rsidR="009D393E" w:rsidRPr="002F23A9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16320C" w:rsidRPr="002F23A9" w:rsidRDefault="0016320C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sectPr w:rsidR="0016320C" w:rsidRPr="002F23A9" w:rsidSect="00C76BAC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D8A"/>
    <w:multiLevelType w:val="hybridMultilevel"/>
    <w:tmpl w:val="19288E0A"/>
    <w:lvl w:ilvl="0" w:tplc="7BB662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2">
    <w:nsid w:val="74F65B3F"/>
    <w:multiLevelType w:val="hybridMultilevel"/>
    <w:tmpl w:val="0952FAEA"/>
    <w:lvl w:ilvl="0" w:tplc="5692A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5476"/>
    <w:rsid w:val="000710A8"/>
    <w:rsid w:val="000E1B83"/>
    <w:rsid w:val="001358D1"/>
    <w:rsid w:val="0016320C"/>
    <w:rsid w:val="002033CE"/>
    <w:rsid w:val="00247BEA"/>
    <w:rsid w:val="002750D5"/>
    <w:rsid w:val="002F23A9"/>
    <w:rsid w:val="003710C4"/>
    <w:rsid w:val="00371F50"/>
    <w:rsid w:val="00380C01"/>
    <w:rsid w:val="003C3378"/>
    <w:rsid w:val="003E2DF0"/>
    <w:rsid w:val="005376AE"/>
    <w:rsid w:val="005A61EB"/>
    <w:rsid w:val="005D4C51"/>
    <w:rsid w:val="005E4422"/>
    <w:rsid w:val="00690F5A"/>
    <w:rsid w:val="00695476"/>
    <w:rsid w:val="006C6335"/>
    <w:rsid w:val="00755E41"/>
    <w:rsid w:val="00764D9D"/>
    <w:rsid w:val="007928F3"/>
    <w:rsid w:val="007C03C2"/>
    <w:rsid w:val="007D5BAE"/>
    <w:rsid w:val="00843085"/>
    <w:rsid w:val="00844EC0"/>
    <w:rsid w:val="0089176D"/>
    <w:rsid w:val="008B3E9B"/>
    <w:rsid w:val="00931B32"/>
    <w:rsid w:val="00962458"/>
    <w:rsid w:val="009B04D2"/>
    <w:rsid w:val="009D393E"/>
    <w:rsid w:val="00A1507C"/>
    <w:rsid w:val="00A440A5"/>
    <w:rsid w:val="00A83F6D"/>
    <w:rsid w:val="00B63A85"/>
    <w:rsid w:val="00BB47AC"/>
    <w:rsid w:val="00C34A69"/>
    <w:rsid w:val="00CB0C12"/>
    <w:rsid w:val="00DD7742"/>
    <w:rsid w:val="00EB4A1C"/>
    <w:rsid w:val="00F1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4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32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2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2020-02-11T14:45:00Z</cp:lastPrinted>
  <dcterms:created xsi:type="dcterms:W3CDTF">2020-02-11T14:58:00Z</dcterms:created>
  <dcterms:modified xsi:type="dcterms:W3CDTF">2020-02-11T14:58:00Z</dcterms:modified>
</cp:coreProperties>
</file>