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E33A7C" w:rsidRDefault="00A7154B" w:rsidP="00A7154B">
      <w:pPr>
        <w:jc w:val="both"/>
        <w:rPr>
          <w:sz w:val="28"/>
          <w:szCs w:val="28"/>
        </w:rPr>
      </w:pPr>
      <w:r w:rsidRPr="00E33A7C">
        <w:rPr>
          <w:sz w:val="28"/>
          <w:szCs w:val="28"/>
        </w:rPr>
        <w:t xml:space="preserve">от </w:t>
      </w:r>
      <w:r w:rsidR="00326C9A" w:rsidRPr="00E33A7C">
        <w:rPr>
          <w:sz w:val="28"/>
          <w:szCs w:val="28"/>
        </w:rPr>
        <w:t>28 мая</w:t>
      </w:r>
      <w:r w:rsidRPr="00E33A7C">
        <w:rPr>
          <w:sz w:val="28"/>
          <w:szCs w:val="28"/>
        </w:rPr>
        <w:t xml:space="preserve"> 2020 г. № 4</w:t>
      </w:r>
      <w:r w:rsidR="00326C9A" w:rsidRPr="00E33A7C">
        <w:rPr>
          <w:sz w:val="28"/>
          <w:szCs w:val="28"/>
        </w:rPr>
        <w:t>9</w:t>
      </w:r>
      <w:r w:rsidRPr="00E33A7C">
        <w:rPr>
          <w:sz w:val="28"/>
          <w:szCs w:val="28"/>
        </w:rPr>
        <w:t xml:space="preserve">/2020 – </w:t>
      </w:r>
      <w:r w:rsidR="00D42891" w:rsidRPr="00E33A7C">
        <w:rPr>
          <w:sz w:val="28"/>
          <w:szCs w:val="28"/>
        </w:rPr>
        <w:t>695</w:t>
      </w:r>
    </w:p>
    <w:p w:rsidR="00A7154B" w:rsidRPr="00535CCF" w:rsidRDefault="00A7154B" w:rsidP="00A7154B">
      <w:pPr>
        <w:rPr>
          <w:sz w:val="26"/>
          <w:szCs w:val="26"/>
        </w:rPr>
      </w:pPr>
    </w:p>
    <w:tbl>
      <w:tblPr>
        <w:tblStyle w:val="a3"/>
        <w:tblW w:w="9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36"/>
      </w:tblGrid>
      <w:tr w:rsidR="00A7154B" w:rsidRPr="00535CCF" w:rsidTr="006550C0">
        <w:trPr>
          <w:trHeight w:val="12"/>
        </w:trPr>
        <w:tc>
          <w:tcPr>
            <w:tcW w:w="9136" w:type="dxa"/>
          </w:tcPr>
          <w:p w:rsidR="00E26343" w:rsidRPr="00535CCF" w:rsidRDefault="006550C0" w:rsidP="00E33A7C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3108"/>
              <w:jc w:val="both"/>
              <w:rPr>
                <w:sz w:val="26"/>
                <w:szCs w:val="26"/>
              </w:rPr>
            </w:pPr>
            <w:r w:rsidRPr="006550C0">
              <w:rPr>
                <w:rFonts w:cs="Arial"/>
                <w:bCs/>
                <w:sz w:val="28"/>
                <w:szCs w:val="28"/>
              </w:rPr>
              <w:t xml:space="preserve">О внесении изменений в решение </w:t>
            </w:r>
            <w:r w:rsidRPr="006550C0">
              <w:rPr>
                <w:rFonts w:cs="Arial"/>
                <w:sz w:val="28"/>
                <w:szCs w:val="28"/>
              </w:rPr>
              <w:t>С</w:t>
            </w:r>
            <w:r w:rsidRPr="006550C0">
              <w:rPr>
                <w:rFonts w:cs="Arial"/>
                <w:bCs/>
                <w:sz w:val="28"/>
                <w:szCs w:val="28"/>
              </w:rPr>
              <w:t xml:space="preserve">овета </w:t>
            </w:r>
            <w:r w:rsidR="00E33A7C">
              <w:rPr>
                <w:rFonts w:cs="Arial"/>
                <w:bCs/>
                <w:sz w:val="28"/>
                <w:szCs w:val="28"/>
              </w:rPr>
              <w:t>муниципального образования городского округа</w:t>
            </w:r>
            <w:r w:rsidRPr="006550C0">
              <w:rPr>
                <w:rFonts w:cs="Arial"/>
                <w:bCs/>
                <w:sz w:val="28"/>
                <w:szCs w:val="28"/>
              </w:rPr>
              <w:t xml:space="preserve"> «Сыктывкар» от 25.12.2007 № 7/12-147 «Об утверждении Правил производства работ по прокладке и реконструкции инженерных сетей и сооружений, ремонту и строительству дорожных покрытий и других работ на территории </w:t>
            </w:r>
            <w:r w:rsidR="00E33A7C">
              <w:rPr>
                <w:rFonts w:cs="Arial"/>
                <w:bCs/>
                <w:sz w:val="28"/>
                <w:szCs w:val="28"/>
              </w:rPr>
              <w:t>муниципального образования городского округа</w:t>
            </w:r>
            <w:r w:rsidRPr="006550C0">
              <w:rPr>
                <w:rFonts w:cs="Arial"/>
                <w:bCs/>
                <w:sz w:val="28"/>
                <w:szCs w:val="28"/>
              </w:rPr>
              <w:t xml:space="preserve"> «Сыктывкар»</w:t>
            </w:r>
            <w:r w:rsidR="00E33A7C">
              <w:rPr>
                <w:rFonts w:cs="Arial"/>
                <w:bCs/>
                <w:sz w:val="28"/>
                <w:szCs w:val="28"/>
              </w:rPr>
              <w:t>»</w:t>
            </w:r>
          </w:p>
        </w:tc>
      </w:tr>
    </w:tbl>
    <w:p w:rsidR="00E26343" w:rsidRDefault="00E26343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6550C0" w:rsidRDefault="00201343" w:rsidP="00D42891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201343">
        <w:rPr>
          <w:rFonts w:eastAsia="Calibri"/>
          <w:sz w:val="28"/>
          <w:szCs w:val="28"/>
          <w:lang w:eastAsia="en-US"/>
        </w:rPr>
        <w:t>Руководствуясь Федеральным законом от 08.11.2007 № 257</w:t>
      </w:r>
      <w:r w:rsidR="00E33A7C">
        <w:rPr>
          <w:rFonts w:eastAsia="Calibri"/>
          <w:sz w:val="28"/>
          <w:szCs w:val="28"/>
          <w:lang w:eastAsia="en-US"/>
        </w:rPr>
        <w:t>-</w:t>
      </w:r>
      <w:r w:rsidRPr="00201343">
        <w:rPr>
          <w:rFonts w:eastAsia="Calibri"/>
          <w:sz w:val="28"/>
          <w:szCs w:val="28"/>
          <w:lang w:eastAsia="en-US"/>
        </w:rPr>
        <w:t xml:space="preserve">ФЗ «Об автомобильных дорогах </w:t>
      </w:r>
      <w:proofErr w:type="gramStart"/>
      <w:r w:rsidRPr="00201343">
        <w:rPr>
          <w:rFonts w:eastAsia="Calibri"/>
          <w:sz w:val="28"/>
          <w:szCs w:val="28"/>
          <w:lang w:eastAsia="en-US"/>
        </w:rPr>
        <w:t>и</w:t>
      </w:r>
      <w:proofErr w:type="gramEnd"/>
      <w:r w:rsidRPr="00201343">
        <w:rPr>
          <w:rFonts w:eastAsia="Calibri"/>
          <w:sz w:val="28"/>
          <w:szCs w:val="28"/>
          <w:lang w:eastAsia="en-US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</w:t>
      </w:r>
      <w:r w:rsidR="00E33A7C">
        <w:rPr>
          <w:rFonts w:eastAsia="Calibri"/>
          <w:sz w:val="28"/>
          <w:szCs w:val="28"/>
          <w:lang w:eastAsia="en-US"/>
        </w:rPr>
        <w:t>,</w:t>
      </w:r>
      <w:r w:rsidRPr="00201343">
        <w:rPr>
          <w:rFonts w:eastAsia="Calibri"/>
          <w:sz w:val="28"/>
          <w:szCs w:val="28"/>
          <w:lang w:eastAsia="en-US"/>
        </w:rPr>
        <w:t xml:space="preserve"> статьей 33 Устава муниципального образования городского округа «Сыктывкар»,</w:t>
      </w:r>
    </w:p>
    <w:p w:rsidR="00201343" w:rsidRPr="00535CCF" w:rsidRDefault="00201343" w:rsidP="00D42891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</w:p>
    <w:p w:rsidR="00A7154B" w:rsidRPr="009D01E3" w:rsidRDefault="00A7154B" w:rsidP="00D42891">
      <w:pPr>
        <w:autoSpaceDE w:val="0"/>
        <w:autoSpaceDN w:val="0"/>
        <w:adjustRightInd w:val="0"/>
        <w:ind w:firstLine="426"/>
        <w:jc w:val="center"/>
        <w:rPr>
          <w:rFonts w:eastAsia="Calibri"/>
          <w:sz w:val="28"/>
          <w:szCs w:val="28"/>
          <w:lang w:eastAsia="en-US"/>
        </w:rPr>
      </w:pPr>
      <w:r w:rsidRPr="009D01E3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Default="00A7154B" w:rsidP="00D42891">
      <w:pPr>
        <w:autoSpaceDE w:val="0"/>
        <w:autoSpaceDN w:val="0"/>
        <w:adjustRightInd w:val="0"/>
        <w:ind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9D01E3">
        <w:rPr>
          <w:rFonts w:eastAsia="Calibri"/>
          <w:b/>
          <w:sz w:val="28"/>
          <w:szCs w:val="28"/>
          <w:lang w:eastAsia="en-US"/>
        </w:rPr>
        <w:t>РЕШИЛ:</w:t>
      </w:r>
    </w:p>
    <w:p w:rsidR="00E33A7C" w:rsidRPr="009D01E3" w:rsidRDefault="00E33A7C" w:rsidP="00D42891">
      <w:pPr>
        <w:autoSpaceDE w:val="0"/>
        <w:autoSpaceDN w:val="0"/>
        <w:adjustRightInd w:val="0"/>
        <w:ind w:firstLine="426"/>
        <w:jc w:val="center"/>
        <w:rPr>
          <w:rFonts w:eastAsia="Calibri"/>
          <w:b/>
          <w:sz w:val="28"/>
          <w:szCs w:val="28"/>
          <w:lang w:eastAsia="en-US"/>
        </w:rPr>
      </w:pPr>
    </w:p>
    <w:p w:rsidR="00201343" w:rsidRPr="00201343" w:rsidRDefault="00201343" w:rsidP="00D42891">
      <w:pPr>
        <w:widowControl w:val="0"/>
        <w:tabs>
          <w:tab w:val="left" w:pos="9498"/>
        </w:tabs>
        <w:autoSpaceDE w:val="0"/>
        <w:autoSpaceDN w:val="0"/>
        <w:adjustRightInd w:val="0"/>
        <w:ind w:firstLine="426"/>
        <w:jc w:val="both"/>
        <w:rPr>
          <w:rFonts w:cs="Arial"/>
          <w:bCs/>
          <w:sz w:val="28"/>
          <w:szCs w:val="28"/>
        </w:rPr>
      </w:pPr>
      <w:r w:rsidRPr="00201343">
        <w:rPr>
          <w:rFonts w:cs="Arial"/>
          <w:bCs/>
          <w:sz w:val="28"/>
          <w:szCs w:val="28"/>
        </w:rPr>
        <w:t xml:space="preserve">1. Внести в решение Совета </w:t>
      </w:r>
      <w:r w:rsidR="00E33A7C" w:rsidRPr="00201343">
        <w:rPr>
          <w:rFonts w:eastAsia="Calibri"/>
          <w:sz w:val="28"/>
          <w:szCs w:val="28"/>
          <w:lang w:eastAsia="en-US"/>
        </w:rPr>
        <w:t>муниципального образования городского округа</w:t>
      </w:r>
      <w:r w:rsidR="00E33A7C">
        <w:rPr>
          <w:rFonts w:cs="Arial"/>
          <w:bCs/>
          <w:sz w:val="28"/>
          <w:szCs w:val="28"/>
        </w:rPr>
        <w:t xml:space="preserve"> </w:t>
      </w:r>
      <w:r w:rsidRPr="00201343">
        <w:rPr>
          <w:rFonts w:cs="Arial"/>
          <w:bCs/>
          <w:sz w:val="28"/>
          <w:szCs w:val="28"/>
        </w:rPr>
        <w:t xml:space="preserve">«Сыктывкар» от 25.12.2007 № 7/12-147 «Об утверждении Правил производства работ по прокладке и реконструкции инженерных сетей и сооружений, ремонту и строительству дорожных покрытий и других работ на территории </w:t>
      </w:r>
      <w:r w:rsidR="00E33A7C" w:rsidRPr="00201343">
        <w:rPr>
          <w:rFonts w:eastAsia="Calibri"/>
          <w:sz w:val="28"/>
          <w:szCs w:val="28"/>
          <w:lang w:eastAsia="en-US"/>
        </w:rPr>
        <w:t xml:space="preserve">муниципального образования городского округа </w:t>
      </w:r>
      <w:r w:rsidRPr="00201343">
        <w:rPr>
          <w:rFonts w:cs="Arial"/>
          <w:bCs/>
          <w:sz w:val="28"/>
          <w:szCs w:val="28"/>
        </w:rPr>
        <w:t>«Сыктывкар»</w:t>
      </w:r>
      <w:r w:rsidR="00E33A7C">
        <w:rPr>
          <w:rFonts w:cs="Arial"/>
          <w:bCs/>
          <w:sz w:val="28"/>
          <w:szCs w:val="28"/>
        </w:rPr>
        <w:t>»</w:t>
      </w:r>
      <w:r w:rsidRPr="00201343">
        <w:rPr>
          <w:rFonts w:cs="Arial"/>
          <w:bCs/>
          <w:sz w:val="28"/>
          <w:szCs w:val="28"/>
        </w:rPr>
        <w:t xml:space="preserve"> следующие изменения:</w:t>
      </w:r>
    </w:p>
    <w:p w:rsidR="00201343" w:rsidRPr="00201343" w:rsidRDefault="00201343" w:rsidP="00D42891">
      <w:pPr>
        <w:widowControl w:val="0"/>
        <w:tabs>
          <w:tab w:val="left" w:pos="9498"/>
        </w:tabs>
        <w:autoSpaceDE w:val="0"/>
        <w:autoSpaceDN w:val="0"/>
        <w:adjustRightInd w:val="0"/>
        <w:ind w:firstLine="426"/>
        <w:jc w:val="both"/>
        <w:rPr>
          <w:rFonts w:cs="Arial"/>
          <w:bCs/>
          <w:sz w:val="28"/>
          <w:szCs w:val="28"/>
        </w:rPr>
      </w:pPr>
      <w:r w:rsidRPr="00201343">
        <w:rPr>
          <w:rFonts w:cs="Arial"/>
          <w:bCs/>
          <w:sz w:val="28"/>
          <w:szCs w:val="28"/>
        </w:rPr>
        <w:t>В приложении к Правилам:</w:t>
      </w:r>
    </w:p>
    <w:p w:rsidR="00201343" w:rsidRPr="00201343" w:rsidRDefault="00201343" w:rsidP="00D42891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01343">
        <w:rPr>
          <w:rFonts w:eastAsia="Calibri"/>
          <w:sz w:val="28"/>
          <w:szCs w:val="28"/>
          <w:lang w:eastAsia="en-US"/>
        </w:rPr>
        <w:t>1.1. Абзацы второй - шестой пункта 4.2, пункты 4.3, 4.5 исключить.</w:t>
      </w:r>
    </w:p>
    <w:p w:rsidR="00201343" w:rsidRPr="00201343" w:rsidRDefault="00201343" w:rsidP="00D42891">
      <w:pPr>
        <w:autoSpaceDE w:val="0"/>
        <w:autoSpaceDN w:val="0"/>
        <w:adjustRightInd w:val="0"/>
        <w:ind w:firstLine="426"/>
        <w:jc w:val="both"/>
        <w:rPr>
          <w:rFonts w:cs="Arial"/>
          <w:sz w:val="28"/>
          <w:szCs w:val="28"/>
        </w:rPr>
      </w:pPr>
      <w:r w:rsidRPr="00201343">
        <w:rPr>
          <w:rFonts w:cs="Arial"/>
          <w:sz w:val="28"/>
          <w:szCs w:val="28"/>
        </w:rPr>
        <w:t xml:space="preserve">1.2. Пункт 4.4 изложить в редакции: </w:t>
      </w:r>
    </w:p>
    <w:p w:rsidR="00201343" w:rsidRPr="00201343" w:rsidRDefault="00201343" w:rsidP="00D42891">
      <w:pPr>
        <w:autoSpaceDE w:val="0"/>
        <w:autoSpaceDN w:val="0"/>
        <w:adjustRightInd w:val="0"/>
        <w:ind w:firstLine="426"/>
        <w:jc w:val="both"/>
        <w:rPr>
          <w:rFonts w:cs="Arial"/>
          <w:sz w:val="28"/>
          <w:szCs w:val="28"/>
        </w:rPr>
      </w:pPr>
      <w:r w:rsidRPr="00201343">
        <w:rPr>
          <w:rFonts w:cs="Arial"/>
          <w:sz w:val="28"/>
          <w:szCs w:val="28"/>
        </w:rPr>
        <w:t>«4.4.</w:t>
      </w:r>
      <w:r w:rsidR="00E33A7C">
        <w:rPr>
          <w:rFonts w:cs="Arial"/>
          <w:sz w:val="28"/>
          <w:szCs w:val="28"/>
        </w:rPr>
        <w:t xml:space="preserve"> </w:t>
      </w:r>
      <w:r w:rsidRPr="00201343">
        <w:rPr>
          <w:rFonts w:cs="Arial"/>
          <w:sz w:val="28"/>
          <w:szCs w:val="28"/>
        </w:rPr>
        <w:t xml:space="preserve">При выдаче ордера (разрешения) на производство земляных работ на территории </w:t>
      </w:r>
      <w:r w:rsidR="00E33A7C" w:rsidRPr="00201343">
        <w:rPr>
          <w:rFonts w:eastAsia="Calibri"/>
          <w:sz w:val="28"/>
          <w:szCs w:val="28"/>
          <w:lang w:eastAsia="en-US"/>
        </w:rPr>
        <w:t xml:space="preserve">муниципального образования городского округа </w:t>
      </w:r>
      <w:r w:rsidRPr="00201343">
        <w:rPr>
          <w:rFonts w:cs="Arial"/>
          <w:sz w:val="28"/>
          <w:szCs w:val="28"/>
        </w:rPr>
        <w:t>«Сыктывкар» устанавливаются сроки производства работ, включая восстановление элементов благоустройства, с учетом сроков, указанных в технической документации, и местных условий.</w:t>
      </w:r>
    </w:p>
    <w:p w:rsidR="00201343" w:rsidRPr="00201343" w:rsidRDefault="00201343" w:rsidP="00D42891">
      <w:pPr>
        <w:autoSpaceDE w:val="0"/>
        <w:autoSpaceDN w:val="0"/>
        <w:adjustRightInd w:val="0"/>
        <w:ind w:firstLine="426"/>
        <w:jc w:val="both"/>
        <w:rPr>
          <w:rFonts w:cs="Arial"/>
          <w:sz w:val="28"/>
          <w:szCs w:val="28"/>
        </w:rPr>
      </w:pPr>
      <w:r w:rsidRPr="00201343">
        <w:rPr>
          <w:rFonts w:cs="Arial"/>
          <w:sz w:val="28"/>
          <w:szCs w:val="28"/>
        </w:rPr>
        <w:t>При невыполнении земляных работ в установленный срок ордер (разрешение) на осуществление земляных работ продлевается однократно на срок не более 5 суток при предоставлении в УЖКХ АМО ГО «Сыктывкар» письма с указанием причин нарушения срока, указанного в ордере (разрешении), нового срока завершения земляных работ и уточненного календарного графика производства работ.</w:t>
      </w:r>
    </w:p>
    <w:p w:rsidR="00201343" w:rsidRPr="00201343" w:rsidRDefault="00201343" w:rsidP="00D42891">
      <w:pPr>
        <w:autoSpaceDE w:val="0"/>
        <w:autoSpaceDN w:val="0"/>
        <w:adjustRightInd w:val="0"/>
        <w:ind w:firstLine="426"/>
        <w:jc w:val="both"/>
        <w:rPr>
          <w:rFonts w:cs="Arial"/>
          <w:sz w:val="28"/>
          <w:szCs w:val="28"/>
        </w:rPr>
      </w:pPr>
      <w:r w:rsidRPr="00201343">
        <w:rPr>
          <w:rFonts w:cs="Arial"/>
          <w:sz w:val="28"/>
          <w:szCs w:val="28"/>
        </w:rPr>
        <w:lastRenderedPageBreak/>
        <w:t xml:space="preserve">По истечении указанного в ордере (разрешении) срока выполнения работ, он теряет силу и не может служить основанием для проведения работ. </w:t>
      </w:r>
    </w:p>
    <w:p w:rsidR="00201343" w:rsidRPr="00201343" w:rsidRDefault="00201343" w:rsidP="00D42891">
      <w:pPr>
        <w:autoSpaceDE w:val="0"/>
        <w:autoSpaceDN w:val="0"/>
        <w:adjustRightInd w:val="0"/>
        <w:ind w:firstLine="426"/>
        <w:jc w:val="both"/>
        <w:rPr>
          <w:rFonts w:cs="Arial"/>
          <w:sz w:val="28"/>
          <w:szCs w:val="28"/>
        </w:rPr>
      </w:pPr>
      <w:r w:rsidRPr="00201343">
        <w:rPr>
          <w:rFonts w:cs="Arial"/>
          <w:sz w:val="28"/>
          <w:szCs w:val="28"/>
        </w:rPr>
        <w:t>При несоблюдении заявителем сроков осуществления земляных работ договор на предоставление права на осуществление земляных работ на новых объектах не заключается до завершения заявителем ранее начатых работ.</w:t>
      </w:r>
    </w:p>
    <w:p w:rsidR="00201343" w:rsidRPr="00201343" w:rsidRDefault="00201343" w:rsidP="00D42891">
      <w:pPr>
        <w:autoSpaceDE w:val="0"/>
        <w:autoSpaceDN w:val="0"/>
        <w:adjustRightInd w:val="0"/>
        <w:ind w:firstLine="426"/>
        <w:jc w:val="both"/>
        <w:rPr>
          <w:rFonts w:cs="Arial"/>
          <w:sz w:val="28"/>
          <w:szCs w:val="28"/>
        </w:rPr>
      </w:pPr>
      <w:r w:rsidRPr="00201343">
        <w:rPr>
          <w:rFonts w:cs="Arial"/>
          <w:sz w:val="28"/>
          <w:szCs w:val="28"/>
        </w:rPr>
        <w:t xml:space="preserve">Нарушение установленных сроков производства работ, не восстановление элементов благоустройства и производство работ без разрешения (ордера) на производство земляных работ на территории </w:t>
      </w:r>
      <w:r w:rsidR="00E33A7C" w:rsidRPr="00201343">
        <w:rPr>
          <w:rFonts w:eastAsia="Calibri"/>
          <w:sz w:val="28"/>
          <w:szCs w:val="28"/>
          <w:lang w:eastAsia="en-US"/>
        </w:rPr>
        <w:t xml:space="preserve">муниципального образования городского округа </w:t>
      </w:r>
      <w:r w:rsidRPr="00201343">
        <w:rPr>
          <w:rFonts w:cs="Arial"/>
          <w:sz w:val="28"/>
          <w:szCs w:val="28"/>
        </w:rPr>
        <w:t xml:space="preserve">«Сыктывкар» </w:t>
      </w:r>
      <w:proofErr w:type="gramStart"/>
      <w:r w:rsidRPr="00201343">
        <w:rPr>
          <w:rFonts w:cs="Arial"/>
          <w:sz w:val="28"/>
          <w:szCs w:val="28"/>
        </w:rPr>
        <w:t>является грубым нарушением настоящих Правил и влечет</w:t>
      </w:r>
      <w:proofErr w:type="gramEnd"/>
      <w:r w:rsidRPr="00201343">
        <w:rPr>
          <w:rFonts w:cs="Arial"/>
          <w:sz w:val="28"/>
          <w:szCs w:val="28"/>
        </w:rPr>
        <w:t xml:space="preserve"> административную ответственность в соответствии с Законом Республики Коми от 18.12.2003 № 95-РЗ «Об административной ответственности в Республике Коми».</w:t>
      </w:r>
    </w:p>
    <w:p w:rsidR="00201343" w:rsidRDefault="00201343" w:rsidP="00D42891">
      <w:pPr>
        <w:autoSpaceDE w:val="0"/>
        <w:autoSpaceDN w:val="0"/>
        <w:adjustRightInd w:val="0"/>
        <w:ind w:firstLine="426"/>
        <w:jc w:val="both"/>
        <w:rPr>
          <w:rFonts w:cs="Arial"/>
          <w:sz w:val="28"/>
          <w:szCs w:val="28"/>
        </w:rPr>
      </w:pPr>
      <w:r w:rsidRPr="00201343">
        <w:rPr>
          <w:rFonts w:cs="Arial"/>
          <w:sz w:val="28"/>
          <w:szCs w:val="28"/>
        </w:rPr>
        <w:t>Наличие административной ответственности за нарушение проведения земляных работ не освобождает заявителя от обязанности завершить ранее начатые работы.».</w:t>
      </w:r>
    </w:p>
    <w:p w:rsidR="00201343" w:rsidRPr="00201343" w:rsidRDefault="00201343" w:rsidP="00D42891">
      <w:pPr>
        <w:ind w:firstLine="426"/>
        <w:jc w:val="both"/>
        <w:rPr>
          <w:sz w:val="28"/>
          <w:szCs w:val="28"/>
        </w:rPr>
      </w:pPr>
      <w:bookmarkStart w:id="0" w:name="Par102"/>
      <w:bookmarkEnd w:id="0"/>
      <w:r w:rsidRPr="00201343">
        <w:rPr>
          <w:sz w:val="28"/>
          <w:szCs w:val="28"/>
        </w:rPr>
        <w:t xml:space="preserve">2. </w:t>
      </w:r>
      <w:bookmarkStart w:id="1" w:name="_GoBack"/>
      <w:r w:rsidRPr="00201343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bookmarkEnd w:id="1"/>
    <w:p w:rsidR="006700A6" w:rsidRPr="00535CCF" w:rsidRDefault="006700A6" w:rsidP="001E5D22">
      <w:pPr>
        <w:jc w:val="both"/>
        <w:rPr>
          <w:sz w:val="26"/>
          <w:szCs w:val="26"/>
          <w:lang w:eastAsia="en-US"/>
        </w:rPr>
      </w:pPr>
    </w:p>
    <w:p w:rsidR="006700A6" w:rsidRPr="00535CCF" w:rsidRDefault="006700A6" w:rsidP="001E5D22">
      <w:pPr>
        <w:jc w:val="both"/>
        <w:rPr>
          <w:sz w:val="26"/>
          <w:szCs w:val="26"/>
          <w:lang w:eastAsia="en-US"/>
        </w:rPr>
      </w:pPr>
    </w:p>
    <w:p w:rsidR="001E5D22" w:rsidRPr="006550C0" w:rsidRDefault="001E5D22" w:rsidP="001E5D22">
      <w:pPr>
        <w:jc w:val="both"/>
        <w:rPr>
          <w:sz w:val="28"/>
          <w:szCs w:val="28"/>
          <w:lang w:eastAsia="en-US"/>
        </w:rPr>
      </w:pPr>
      <w:r w:rsidRPr="006550C0">
        <w:rPr>
          <w:sz w:val="28"/>
          <w:szCs w:val="28"/>
          <w:lang w:eastAsia="en-US"/>
        </w:rPr>
        <w:t>Глава МО ГО «Сыктывкар» -</w:t>
      </w:r>
    </w:p>
    <w:p w:rsidR="001E5D22" w:rsidRPr="006550C0" w:rsidRDefault="001E5D22" w:rsidP="001E5D22">
      <w:pPr>
        <w:jc w:val="both"/>
        <w:rPr>
          <w:sz w:val="28"/>
          <w:szCs w:val="28"/>
          <w:lang w:eastAsia="en-US"/>
        </w:rPr>
      </w:pPr>
      <w:r w:rsidRPr="006550C0">
        <w:rPr>
          <w:sz w:val="28"/>
          <w:szCs w:val="28"/>
          <w:lang w:eastAsia="en-US"/>
        </w:rPr>
        <w:t xml:space="preserve">руководитель администрации                          </w:t>
      </w:r>
      <w:r w:rsidR="00535CCF" w:rsidRPr="006550C0">
        <w:rPr>
          <w:sz w:val="28"/>
          <w:szCs w:val="28"/>
          <w:lang w:eastAsia="en-US"/>
        </w:rPr>
        <w:t xml:space="preserve">      </w:t>
      </w:r>
      <w:r w:rsidRPr="006550C0">
        <w:rPr>
          <w:sz w:val="28"/>
          <w:szCs w:val="28"/>
          <w:lang w:eastAsia="en-US"/>
        </w:rPr>
        <w:t xml:space="preserve">                            Н.С. Хозяинова</w:t>
      </w:r>
    </w:p>
    <w:p w:rsidR="001E5D22" w:rsidRDefault="001E5D22" w:rsidP="00E33A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A7C" w:rsidRPr="006550C0" w:rsidRDefault="00E33A7C" w:rsidP="00E33A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5D22" w:rsidRPr="006550C0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6550C0">
        <w:rPr>
          <w:sz w:val="28"/>
          <w:szCs w:val="28"/>
          <w:lang w:eastAsia="en-US"/>
        </w:rPr>
        <w:t xml:space="preserve">Председатель Совета  </w:t>
      </w:r>
    </w:p>
    <w:p w:rsidR="00D510FF" w:rsidRPr="006550C0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6550C0">
        <w:rPr>
          <w:sz w:val="28"/>
          <w:szCs w:val="28"/>
          <w:lang w:eastAsia="en-US"/>
        </w:rPr>
        <w:t xml:space="preserve">МО ГО </w:t>
      </w:r>
      <w:r w:rsidR="00745BC3" w:rsidRPr="006550C0">
        <w:rPr>
          <w:sz w:val="28"/>
          <w:szCs w:val="28"/>
          <w:lang w:eastAsia="en-US"/>
        </w:rPr>
        <w:t>«</w:t>
      </w:r>
      <w:r w:rsidRPr="006550C0">
        <w:rPr>
          <w:sz w:val="28"/>
          <w:szCs w:val="28"/>
          <w:lang w:eastAsia="en-US"/>
        </w:rPr>
        <w:t>Сыктывкар</w:t>
      </w:r>
      <w:r w:rsidR="00745BC3" w:rsidRPr="006550C0">
        <w:rPr>
          <w:sz w:val="28"/>
          <w:szCs w:val="28"/>
          <w:lang w:eastAsia="en-US"/>
        </w:rPr>
        <w:t>»</w:t>
      </w:r>
      <w:r w:rsidRPr="006550C0">
        <w:rPr>
          <w:sz w:val="28"/>
          <w:szCs w:val="28"/>
          <w:lang w:eastAsia="en-US"/>
        </w:rPr>
        <w:t xml:space="preserve">                                               </w:t>
      </w:r>
      <w:r w:rsidR="00535CCF" w:rsidRPr="006550C0">
        <w:rPr>
          <w:sz w:val="28"/>
          <w:szCs w:val="28"/>
          <w:lang w:eastAsia="en-US"/>
        </w:rPr>
        <w:t xml:space="preserve">     </w:t>
      </w:r>
      <w:r w:rsidRPr="006550C0">
        <w:rPr>
          <w:sz w:val="28"/>
          <w:szCs w:val="28"/>
          <w:lang w:eastAsia="en-US"/>
        </w:rPr>
        <w:t xml:space="preserve">                        А.Ф. Дю</w:t>
      </w:r>
    </w:p>
    <w:p w:rsidR="00D510FF" w:rsidRPr="001E5D22" w:rsidRDefault="00D510FF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sectPr w:rsidR="00D510FF" w:rsidRPr="001E5D22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5804DD"/>
    <w:multiLevelType w:val="hybridMultilevel"/>
    <w:tmpl w:val="866201DE"/>
    <w:lvl w:ilvl="0" w:tplc="660685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1160FD"/>
    <w:rsid w:val="001D25DA"/>
    <w:rsid w:val="001E5D22"/>
    <w:rsid w:val="00201343"/>
    <w:rsid w:val="003253CA"/>
    <w:rsid w:val="00326C9A"/>
    <w:rsid w:val="00376E42"/>
    <w:rsid w:val="003F2591"/>
    <w:rsid w:val="00535CCF"/>
    <w:rsid w:val="00550C94"/>
    <w:rsid w:val="005F5F27"/>
    <w:rsid w:val="006550C0"/>
    <w:rsid w:val="006700A6"/>
    <w:rsid w:val="00745BC3"/>
    <w:rsid w:val="007F0736"/>
    <w:rsid w:val="00865BB1"/>
    <w:rsid w:val="00887121"/>
    <w:rsid w:val="008B479D"/>
    <w:rsid w:val="00985D14"/>
    <w:rsid w:val="009D01E3"/>
    <w:rsid w:val="00A121A9"/>
    <w:rsid w:val="00A7154B"/>
    <w:rsid w:val="00B77B3C"/>
    <w:rsid w:val="00CB3943"/>
    <w:rsid w:val="00D42891"/>
    <w:rsid w:val="00D510FF"/>
    <w:rsid w:val="00DC67FD"/>
    <w:rsid w:val="00DE631D"/>
    <w:rsid w:val="00E26343"/>
    <w:rsid w:val="00E33A7C"/>
    <w:rsid w:val="00ED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2020-05-28T08:47:00Z</cp:lastPrinted>
  <dcterms:created xsi:type="dcterms:W3CDTF">2020-05-28T08:47:00Z</dcterms:created>
  <dcterms:modified xsi:type="dcterms:W3CDTF">2020-05-28T08:47:00Z</dcterms:modified>
</cp:coreProperties>
</file>