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606683" w:rsidRDefault="00A7154B" w:rsidP="00A7154B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 w:rsidR="00326C9A">
        <w:rPr>
          <w:sz w:val="27"/>
          <w:szCs w:val="27"/>
        </w:rPr>
        <w:t>28 мая</w:t>
      </w:r>
      <w:r w:rsidRPr="00606683">
        <w:rPr>
          <w:sz w:val="27"/>
          <w:szCs w:val="27"/>
        </w:rPr>
        <w:t xml:space="preserve"> 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г. № 4</w:t>
      </w:r>
      <w:r w:rsidR="00326C9A">
        <w:rPr>
          <w:sz w:val="27"/>
          <w:szCs w:val="27"/>
        </w:rPr>
        <w:t>9</w:t>
      </w:r>
      <w:r w:rsidRPr="00606683">
        <w:rPr>
          <w:sz w:val="27"/>
          <w:szCs w:val="27"/>
        </w:rPr>
        <w:t>/20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 </w:t>
      </w:r>
      <w:r w:rsidR="00CB209B">
        <w:rPr>
          <w:sz w:val="27"/>
          <w:szCs w:val="27"/>
        </w:rPr>
        <w:t>698</w:t>
      </w:r>
    </w:p>
    <w:p w:rsidR="00A7154B" w:rsidRPr="0005109D" w:rsidRDefault="00A7154B" w:rsidP="00A7154B">
      <w:pPr>
        <w:rPr>
          <w:sz w:val="27"/>
          <w:szCs w:val="27"/>
        </w:rPr>
      </w:pPr>
    </w:p>
    <w:tbl>
      <w:tblPr>
        <w:tblStyle w:val="a3"/>
        <w:tblW w:w="6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8"/>
      </w:tblGrid>
      <w:tr w:rsidR="00A7154B" w:rsidRPr="00D36A31" w:rsidTr="00CB3943">
        <w:trPr>
          <w:trHeight w:val="24"/>
        </w:trPr>
        <w:tc>
          <w:tcPr>
            <w:tcW w:w="6518" w:type="dxa"/>
          </w:tcPr>
          <w:p w:rsidR="006700A6" w:rsidRDefault="006700A6" w:rsidP="006700A6">
            <w:pPr>
              <w:autoSpaceDE w:val="0"/>
              <w:autoSpaceDN w:val="0"/>
              <w:adjustRightInd w:val="0"/>
              <w:ind w:right="915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00A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 внесении изменений в решение Совета муниципального образования городского округа «Сыктывкар» от 26.03.2014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 </w:t>
            </w:r>
            <w:r w:rsidRPr="006700A6">
              <w:rPr>
                <w:rFonts w:eastAsia="Calibri"/>
                <w:bCs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6700A6">
              <w:rPr>
                <w:rFonts w:eastAsia="Calibri"/>
                <w:bCs/>
                <w:sz w:val="28"/>
                <w:szCs w:val="28"/>
                <w:lang w:eastAsia="en-US"/>
              </w:rPr>
              <w:t>23/2014-352 «О муниципальных закупках в муниципальном образовании городского округа «Сыктывкар»</w:t>
            </w:r>
          </w:p>
          <w:p w:rsidR="00A7154B" w:rsidRPr="004458C0" w:rsidRDefault="006700A6" w:rsidP="006700A6">
            <w:pPr>
              <w:autoSpaceDE w:val="0"/>
              <w:autoSpaceDN w:val="0"/>
              <w:adjustRightInd w:val="0"/>
              <w:ind w:right="915"/>
              <w:jc w:val="both"/>
              <w:rPr>
                <w:sz w:val="28"/>
                <w:szCs w:val="28"/>
              </w:rPr>
            </w:pPr>
            <w:r w:rsidRPr="004458C0">
              <w:rPr>
                <w:sz w:val="28"/>
                <w:szCs w:val="28"/>
              </w:rPr>
              <w:t xml:space="preserve"> </w:t>
            </w:r>
          </w:p>
        </w:tc>
      </w:tr>
    </w:tbl>
    <w:p w:rsidR="00CB3943" w:rsidRDefault="006700A6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00A6">
        <w:rPr>
          <w:rFonts w:eastAsia="Calibri"/>
          <w:sz w:val="28"/>
          <w:szCs w:val="28"/>
          <w:lang w:eastAsia="en-US"/>
        </w:rPr>
        <w:t>Руководствуясь статьей 54 Федерального закона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статьей 33 Устава муниципального образования городского округа «Сыктывкар»</w:t>
      </w:r>
      <w:r>
        <w:rPr>
          <w:rFonts w:eastAsia="Calibri"/>
          <w:sz w:val="28"/>
          <w:szCs w:val="28"/>
          <w:lang w:eastAsia="en-US"/>
        </w:rPr>
        <w:t>,</w:t>
      </w:r>
    </w:p>
    <w:p w:rsidR="006700A6" w:rsidRPr="005E08B0" w:rsidRDefault="006700A6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РЕШИЛ:</w:t>
      </w:r>
    </w:p>
    <w:p w:rsidR="001E5D22" w:rsidRDefault="001E5D22" w:rsidP="001E5D22">
      <w:pPr>
        <w:jc w:val="both"/>
        <w:rPr>
          <w:sz w:val="28"/>
          <w:szCs w:val="28"/>
          <w:lang w:eastAsia="en-US"/>
        </w:rPr>
      </w:pPr>
    </w:p>
    <w:p w:rsidR="006700A6" w:rsidRPr="006700A6" w:rsidRDefault="006700A6" w:rsidP="006700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0A6">
        <w:rPr>
          <w:sz w:val="28"/>
          <w:szCs w:val="28"/>
        </w:rPr>
        <w:t xml:space="preserve">1. Внести в </w:t>
      </w:r>
      <w:hyperlink r:id="rId6" w:history="1">
        <w:r w:rsidRPr="006700A6">
          <w:rPr>
            <w:sz w:val="28"/>
            <w:szCs w:val="28"/>
          </w:rPr>
          <w:t>решение</w:t>
        </w:r>
      </w:hyperlink>
      <w:r w:rsidRPr="006700A6">
        <w:rPr>
          <w:sz w:val="28"/>
          <w:szCs w:val="28"/>
        </w:rPr>
        <w:t xml:space="preserve"> Совета муниципального образования городского округа «Сыктывкар» от 26.03.2014 № 23/2014-352 «О муниципальных закупках в муниципальном образовании городского округа «Сыктывкар»</w:t>
      </w:r>
      <w:r w:rsidR="00C66753">
        <w:rPr>
          <w:sz w:val="28"/>
          <w:szCs w:val="28"/>
        </w:rPr>
        <w:t>»</w:t>
      </w:r>
      <w:r w:rsidRPr="006700A6">
        <w:rPr>
          <w:sz w:val="28"/>
          <w:szCs w:val="28"/>
        </w:rPr>
        <w:t xml:space="preserve"> следующие изменения: </w:t>
      </w:r>
    </w:p>
    <w:p w:rsidR="006700A6" w:rsidRPr="006700A6" w:rsidRDefault="006700A6" w:rsidP="00670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00A6">
        <w:rPr>
          <w:sz w:val="28"/>
          <w:szCs w:val="28"/>
        </w:rPr>
        <w:t>1.1</w:t>
      </w:r>
      <w:r w:rsidR="00480D36">
        <w:rPr>
          <w:sz w:val="28"/>
          <w:szCs w:val="28"/>
        </w:rPr>
        <w:t>.</w:t>
      </w:r>
      <w:r w:rsidRPr="006700A6">
        <w:rPr>
          <w:sz w:val="28"/>
          <w:szCs w:val="28"/>
        </w:rPr>
        <w:t xml:space="preserve"> В пункте 1 слова «в лице Департамента финансов администрации муниципального образования городского округа «Сыктывкар»» заменить словами «в лице Департамента финансов администрации муниципального образования городского округа «Сыктывкар» (далее – уполномоченный орган)».</w:t>
      </w:r>
    </w:p>
    <w:p w:rsidR="006700A6" w:rsidRPr="006700A6" w:rsidRDefault="006700A6" w:rsidP="006700A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700A6">
        <w:rPr>
          <w:sz w:val="28"/>
          <w:szCs w:val="28"/>
        </w:rPr>
        <w:t xml:space="preserve">1.2. Пункт 2 </w:t>
      </w:r>
      <w:r w:rsidRPr="006700A6">
        <w:rPr>
          <w:bCs/>
          <w:sz w:val="28"/>
          <w:szCs w:val="28"/>
        </w:rPr>
        <w:t>изложить в редакции:</w:t>
      </w:r>
    </w:p>
    <w:p w:rsidR="006700A6" w:rsidRPr="006700A6" w:rsidRDefault="006700A6" w:rsidP="00670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00A6">
        <w:rPr>
          <w:bCs/>
          <w:sz w:val="28"/>
          <w:szCs w:val="28"/>
        </w:rPr>
        <w:t xml:space="preserve">«2. </w:t>
      </w:r>
      <w:r w:rsidRPr="006700A6">
        <w:rPr>
          <w:sz w:val="28"/>
          <w:szCs w:val="28"/>
        </w:rPr>
        <w:t xml:space="preserve">Утвердить </w:t>
      </w:r>
      <w:hyperlink r:id="rId7" w:history="1">
        <w:r w:rsidRPr="006700A6">
          <w:rPr>
            <w:sz w:val="28"/>
            <w:szCs w:val="28"/>
          </w:rPr>
          <w:t>Порядок</w:t>
        </w:r>
      </w:hyperlink>
      <w:r w:rsidRPr="006700A6">
        <w:rPr>
          <w:sz w:val="28"/>
          <w:szCs w:val="28"/>
        </w:rPr>
        <w:t xml:space="preserve"> взаимодействия уполномоченного органа с заказчиками на определение поставщиков (подрядчиков, исполнителей) для обеспечения нужд муниципального образования городского округа </w:t>
      </w:r>
      <w:r>
        <w:rPr>
          <w:sz w:val="28"/>
          <w:szCs w:val="28"/>
        </w:rPr>
        <w:t>«</w:t>
      </w:r>
      <w:r w:rsidRPr="006700A6">
        <w:rPr>
          <w:sz w:val="28"/>
          <w:szCs w:val="28"/>
        </w:rPr>
        <w:t>Сыктывкар</w:t>
      </w:r>
      <w:r>
        <w:rPr>
          <w:sz w:val="28"/>
          <w:szCs w:val="28"/>
        </w:rPr>
        <w:t>»</w:t>
      </w:r>
      <w:r w:rsidRPr="006700A6">
        <w:rPr>
          <w:sz w:val="28"/>
          <w:szCs w:val="28"/>
        </w:rPr>
        <w:t xml:space="preserve"> согласно приложению к настоящему решению.».</w:t>
      </w:r>
    </w:p>
    <w:p w:rsidR="006700A6" w:rsidRPr="006700A6" w:rsidRDefault="006700A6" w:rsidP="006700A6">
      <w:pPr>
        <w:ind w:firstLine="567"/>
        <w:jc w:val="both"/>
        <w:rPr>
          <w:sz w:val="28"/>
          <w:szCs w:val="28"/>
        </w:rPr>
      </w:pPr>
      <w:r w:rsidRPr="006700A6">
        <w:rPr>
          <w:sz w:val="28"/>
          <w:szCs w:val="28"/>
        </w:rPr>
        <w:t>1.</w:t>
      </w:r>
      <w:r w:rsidR="00480D36">
        <w:rPr>
          <w:sz w:val="28"/>
          <w:szCs w:val="28"/>
        </w:rPr>
        <w:t>3</w:t>
      </w:r>
      <w:r w:rsidRPr="006700A6">
        <w:rPr>
          <w:sz w:val="28"/>
          <w:szCs w:val="28"/>
        </w:rPr>
        <w:t>. В приложении к решению:</w:t>
      </w:r>
    </w:p>
    <w:p w:rsidR="006700A6" w:rsidRPr="006700A6" w:rsidRDefault="006700A6" w:rsidP="006700A6">
      <w:pPr>
        <w:ind w:firstLine="567"/>
        <w:jc w:val="both"/>
        <w:rPr>
          <w:sz w:val="28"/>
          <w:szCs w:val="28"/>
        </w:rPr>
      </w:pPr>
      <w:r w:rsidRPr="006700A6">
        <w:rPr>
          <w:sz w:val="28"/>
          <w:szCs w:val="28"/>
        </w:rPr>
        <w:t>1.</w:t>
      </w:r>
      <w:r w:rsidR="00480D36">
        <w:rPr>
          <w:sz w:val="28"/>
          <w:szCs w:val="28"/>
        </w:rPr>
        <w:t>3</w:t>
      </w:r>
      <w:r w:rsidRPr="006700A6">
        <w:rPr>
          <w:sz w:val="28"/>
          <w:szCs w:val="28"/>
        </w:rPr>
        <w:t xml:space="preserve">.1. Абзац первый пункта 1 изложить в редакции: </w:t>
      </w:r>
    </w:p>
    <w:p w:rsidR="006700A6" w:rsidRPr="006700A6" w:rsidRDefault="006700A6" w:rsidP="006700A6">
      <w:pPr>
        <w:ind w:firstLine="567"/>
        <w:jc w:val="both"/>
        <w:rPr>
          <w:sz w:val="28"/>
          <w:szCs w:val="28"/>
        </w:rPr>
      </w:pPr>
      <w:r w:rsidRPr="006700A6">
        <w:rPr>
          <w:sz w:val="28"/>
          <w:szCs w:val="28"/>
        </w:rPr>
        <w:t xml:space="preserve">«1. Настоящий Порядок взаимодействия уполномоченного органа с заказчиками на определение поставщиков (подрядчиков, исполнителей) для обеспечения нужд муниципального образования городского округа </w:t>
      </w:r>
      <w:r>
        <w:rPr>
          <w:sz w:val="28"/>
          <w:szCs w:val="28"/>
        </w:rPr>
        <w:t>«</w:t>
      </w:r>
      <w:r w:rsidRPr="006700A6">
        <w:rPr>
          <w:sz w:val="28"/>
          <w:szCs w:val="28"/>
        </w:rPr>
        <w:t>Сыктывкар</w:t>
      </w:r>
      <w:r>
        <w:rPr>
          <w:sz w:val="28"/>
          <w:szCs w:val="28"/>
        </w:rPr>
        <w:t>»</w:t>
      </w:r>
      <w:r w:rsidRPr="006700A6">
        <w:rPr>
          <w:sz w:val="28"/>
          <w:szCs w:val="28"/>
        </w:rPr>
        <w:t xml:space="preserve"> (далее - Порядок) разработан в соответствии с Федеральным </w:t>
      </w:r>
      <w:hyperlink r:id="rId8" w:history="1">
        <w:r w:rsidRPr="006700A6">
          <w:rPr>
            <w:sz w:val="28"/>
            <w:szCs w:val="28"/>
          </w:rPr>
          <w:t>законом</w:t>
        </w:r>
      </w:hyperlink>
      <w:r w:rsidRPr="006700A6">
        <w:rPr>
          <w:sz w:val="28"/>
          <w:szCs w:val="28"/>
        </w:rPr>
        <w:t xml:space="preserve"> от 05.04.2013 </w:t>
      </w:r>
      <w:r>
        <w:rPr>
          <w:sz w:val="28"/>
          <w:szCs w:val="28"/>
        </w:rPr>
        <w:t>№</w:t>
      </w:r>
      <w:r w:rsidRPr="006700A6">
        <w:rPr>
          <w:sz w:val="28"/>
          <w:szCs w:val="28"/>
        </w:rPr>
        <w:t xml:space="preserve"> 44-ФЗ </w:t>
      </w:r>
      <w:r w:rsidR="00C66753">
        <w:rPr>
          <w:sz w:val="28"/>
          <w:szCs w:val="28"/>
        </w:rPr>
        <w:t>«</w:t>
      </w:r>
      <w:r w:rsidRPr="006700A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66753">
        <w:rPr>
          <w:sz w:val="28"/>
          <w:szCs w:val="28"/>
        </w:rPr>
        <w:t>»</w:t>
      </w:r>
      <w:r w:rsidRPr="006700A6">
        <w:rPr>
          <w:sz w:val="28"/>
          <w:szCs w:val="28"/>
        </w:rPr>
        <w:t xml:space="preserve"> </w:t>
      </w:r>
      <w:r w:rsidRPr="006700A6">
        <w:rPr>
          <w:sz w:val="28"/>
          <w:szCs w:val="28"/>
        </w:rPr>
        <w:lastRenderedPageBreak/>
        <w:t xml:space="preserve">(далее - Закон), </w:t>
      </w:r>
      <w:hyperlink r:id="rId9" w:history="1">
        <w:r w:rsidRPr="006700A6">
          <w:rPr>
            <w:sz w:val="28"/>
            <w:szCs w:val="28"/>
          </w:rPr>
          <w:t>Уставом</w:t>
        </w:r>
      </w:hyperlink>
      <w:r w:rsidRPr="006700A6">
        <w:rPr>
          <w:sz w:val="28"/>
          <w:szCs w:val="28"/>
        </w:rPr>
        <w:t xml:space="preserve"> муниципального образования городского округа </w:t>
      </w:r>
      <w:r w:rsidR="00C66753">
        <w:rPr>
          <w:sz w:val="28"/>
          <w:szCs w:val="28"/>
        </w:rPr>
        <w:t>«</w:t>
      </w:r>
      <w:r w:rsidRPr="006700A6">
        <w:rPr>
          <w:sz w:val="28"/>
          <w:szCs w:val="28"/>
        </w:rPr>
        <w:t>Сыктывкар</w:t>
      </w:r>
      <w:r w:rsidR="00C66753">
        <w:rPr>
          <w:sz w:val="28"/>
          <w:szCs w:val="28"/>
        </w:rPr>
        <w:t>»</w:t>
      </w:r>
      <w:r w:rsidRPr="006700A6">
        <w:rPr>
          <w:sz w:val="28"/>
          <w:szCs w:val="28"/>
        </w:rPr>
        <w:t xml:space="preserve"> и регулирует отношения, возникающие:».</w:t>
      </w:r>
    </w:p>
    <w:p w:rsidR="006700A6" w:rsidRPr="006700A6" w:rsidRDefault="006700A6" w:rsidP="00670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00A6">
        <w:rPr>
          <w:sz w:val="28"/>
          <w:szCs w:val="28"/>
        </w:rPr>
        <w:t>1.</w:t>
      </w:r>
      <w:r w:rsidR="00480D36">
        <w:rPr>
          <w:sz w:val="28"/>
          <w:szCs w:val="28"/>
        </w:rPr>
        <w:t>3</w:t>
      </w:r>
      <w:r w:rsidRPr="006700A6">
        <w:rPr>
          <w:sz w:val="28"/>
          <w:szCs w:val="28"/>
        </w:rPr>
        <w:t xml:space="preserve">.2. Подпункт 4 пункта 2 изложить в редакции: </w:t>
      </w:r>
    </w:p>
    <w:p w:rsidR="006700A6" w:rsidRPr="006700A6" w:rsidRDefault="006700A6" w:rsidP="00670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00A6">
        <w:rPr>
          <w:sz w:val="28"/>
          <w:szCs w:val="28"/>
        </w:rPr>
        <w:t>«4) ведут план-график;».</w:t>
      </w:r>
    </w:p>
    <w:p w:rsidR="006700A6" w:rsidRPr="006700A6" w:rsidRDefault="006700A6" w:rsidP="00670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00A6">
        <w:rPr>
          <w:sz w:val="28"/>
          <w:szCs w:val="28"/>
        </w:rPr>
        <w:t>1.</w:t>
      </w:r>
      <w:r w:rsidR="00480D36">
        <w:rPr>
          <w:sz w:val="28"/>
          <w:szCs w:val="28"/>
        </w:rPr>
        <w:t>3</w:t>
      </w:r>
      <w:r w:rsidRPr="006700A6">
        <w:rPr>
          <w:sz w:val="28"/>
          <w:szCs w:val="28"/>
        </w:rPr>
        <w:t>.3. В подпункте 5 пункта 2 слова «(далее - Уполномоченный орган)» исключить.</w:t>
      </w:r>
    </w:p>
    <w:p w:rsidR="006700A6" w:rsidRPr="006700A6" w:rsidRDefault="006700A6" w:rsidP="00670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00A6">
        <w:rPr>
          <w:sz w:val="28"/>
          <w:szCs w:val="28"/>
        </w:rPr>
        <w:t>1.</w:t>
      </w:r>
      <w:r w:rsidR="00480D36">
        <w:rPr>
          <w:sz w:val="28"/>
          <w:szCs w:val="28"/>
        </w:rPr>
        <w:t>3</w:t>
      </w:r>
      <w:r w:rsidRPr="006700A6">
        <w:rPr>
          <w:sz w:val="28"/>
          <w:szCs w:val="28"/>
        </w:rPr>
        <w:t>.4. В пункте 5 слова «заместителем главы администрации» заменить словами «заместителем руководителя администрации».</w:t>
      </w:r>
    </w:p>
    <w:p w:rsidR="006700A6" w:rsidRPr="006700A6" w:rsidRDefault="00480D36" w:rsidP="00670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700A6" w:rsidRPr="006700A6">
        <w:rPr>
          <w:sz w:val="28"/>
          <w:szCs w:val="28"/>
        </w:rPr>
        <w:t>.5. Пункт 10 изложить в редакции:</w:t>
      </w:r>
    </w:p>
    <w:p w:rsidR="006700A6" w:rsidRPr="006700A6" w:rsidRDefault="006700A6" w:rsidP="00670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00A6">
        <w:rPr>
          <w:sz w:val="28"/>
          <w:szCs w:val="28"/>
        </w:rPr>
        <w:t>«10. В отношении заявки, принятой к рассмотрению, Уполномоченный орган проводит экспертизу документации, в установленные настоящим Порядком сроки в части ее соответствия требованиям Закона.</w:t>
      </w:r>
    </w:p>
    <w:p w:rsidR="006700A6" w:rsidRPr="006700A6" w:rsidRDefault="006700A6" w:rsidP="00670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00A6">
        <w:rPr>
          <w:sz w:val="28"/>
          <w:szCs w:val="28"/>
        </w:rPr>
        <w:t>В случае несоответствия информации на бумажном носителе и в электронном виде предпочтение отдается бумажному варианту. Замечания согласовываются в рабочем порядке.</w:t>
      </w:r>
    </w:p>
    <w:p w:rsidR="006700A6" w:rsidRPr="006700A6" w:rsidRDefault="006700A6" w:rsidP="00670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00A6">
        <w:rPr>
          <w:sz w:val="28"/>
          <w:szCs w:val="28"/>
        </w:rPr>
        <w:t>В случае невозможности исправления замечаний в рабочем порядке, в том числе по согласованию с заказчиком, Уполномоченный орган направляет заявку заказчику на доработку.».</w:t>
      </w:r>
    </w:p>
    <w:p w:rsidR="006700A6" w:rsidRPr="006700A6" w:rsidRDefault="006700A6" w:rsidP="006700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0A6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700A6" w:rsidRDefault="006700A6" w:rsidP="001E5D22">
      <w:pPr>
        <w:jc w:val="both"/>
        <w:rPr>
          <w:sz w:val="28"/>
          <w:szCs w:val="28"/>
          <w:lang w:eastAsia="en-US"/>
        </w:rPr>
      </w:pPr>
    </w:p>
    <w:p w:rsidR="006700A6" w:rsidRPr="001E5D22" w:rsidRDefault="006700A6" w:rsidP="001E5D22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Глава МО ГО «Сыктывкар» -</w:t>
      </w: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руководитель администрации                                                          Н.С. Хозяинова</w:t>
      </w:r>
    </w:p>
    <w:p w:rsidR="001E5D22" w:rsidRDefault="001E5D22" w:rsidP="00480D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0D36" w:rsidRDefault="00480D36" w:rsidP="00480D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Председатель Совета  </w:t>
      </w: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МО ГО </w:t>
      </w:r>
      <w:r w:rsidR="00745BC3">
        <w:rPr>
          <w:sz w:val="28"/>
          <w:szCs w:val="28"/>
          <w:lang w:eastAsia="en-US"/>
        </w:rPr>
        <w:t>«</w:t>
      </w:r>
      <w:r w:rsidRPr="001E5D22">
        <w:rPr>
          <w:sz w:val="28"/>
          <w:szCs w:val="28"/>
          <w:lang w:eastAsia="en-US"/>
        </w:rPr>
        <w:t>Сыктывкар</w:t>
      </w:r>
      <w:r w:rsidR="00745BC3">
        <w:rPr>
          <w:sz w:val="28"/>
          <w:szCs w:val="28"/>
          <w:lang w:eastAsia="en-US"/>
        </w:rPr>
        <w:t>»</w:t>
      </w:r>
      <w:r w:rsidRPr="001E5D22">
        <w:rPr>
          <w:sz w:val="28"/>
          <w:szCs w:val="28"/>
          <w:lang w:eastAsia="en-US"/>
        </w:rPr>
        <w:t xml:space="preserve">                                                                         А.Ф. Дю</w:t>
      </w:r>
    </w:p>
    <w:sectPr w:rsidR="001E5D22" w:rsidRPr="001E5D22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804DD"/>
    <w:multiLevelType w:val="hybridMultilevel"/>
    <w:tmpl w:val="866201DE"/>
    <w:lvl w:ilvl="0" w:tplc="66068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160FD"/>
    <w:rsid w:val="001D25DA"/>
    <w:rsid w:val="001E5D22"/>
    <w:rsid w:val="00326C9A"/>
    <w:rsid w:val="00376E42"/>
    <w:rsid w:val="00480D36"/>
    <w:rsid w:val="005F5F27"/>
    <w:rsid w:val="006700A6"/>
    <w:rsid w:val="006B579C"/>
    <w:rsid w:val="00745BC3"/>
    <w:rsid w:val="007F0736"/>
    <w:rsid w:val="00865BB1"/>
    <w:rsid w:val="00887121"/>
    <w:rsid w:val="008B479D"/>
    <w:rsid w:val="00985D14"/>
    <w:rsid w:val="00A121A9"/>
    <w:rsid w:val="00A7154B"/>
    <w:rsid w:val="00B77B3C"/>
    <w:rsid w:val="00C66753"/>
    <w:rsid w:val="00CB209B"/>
    <w:rsid w:val="00CB3943"/>
    <w:rsid w:val="00DC67FD"/>
    <w:rsid w:val="00DE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31E873BC393E169A8DA2ED6D85882DBCA818165049A1AA11D31DAD2AC4EC9D1C3E4169B0E51EB04748AD7456A3A9CBC9C9192E85A0858g0D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9617268785CEFB21FCDB6213FC364ABFC4D62A71BAEC97DD73FFC41633B8944AB1222CBEC775EBE17574A4ADA9228997B884BB81B7712577DBB4D1nCH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C04DEC7777FBB4321CE0C901707BAEC74610FCDA4CB00497216888E49AAEAAgFn1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731E873BC393E169A8C423C0B40686DEC5D68860009048F949378D8DFC489C9183E243D84A5CE8017EDB86013463CFF1D79C94FF46085E17250E04gFD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2020-05-28T08:58:00Z</cp:lastPrinted>
  <dcterms:created xsi:type="dcterms:W3CDTF">2020-05-28T08:58:00Z</dcterms:created>
  <dcterms:modified xsi:type="dcterms:W3CDTF">2020-05-28T08:58:00Z</dcterms:modified>
</cp:coreProperties>
</file>