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8125DF" w:rsidRDefault="00A7154B" w:rsidP="00A7154B">
      <w:pPr>
        <w:jc w:val="both"/>
        <w:rPr>
          <w:sz w:val="26"/>
          <w:szCs w:val="26"/>
        </w:rPr>
      </w:pPr>
      <w:r w:rsidRPr="008125DF">
        <w:rPr>
          <w:sz w:val="26"/>
          <w:szCs w:val="26"/>
        </w:rPr>
        <w:t xml:space="preserve">от </w:t>
      </w:r>
      <w:r w:rsidR="0018750E" w:rsidRPr="008125DF">
        <w:rPr>
          <w:sz w:val="26"/>
          <w:szCs w:val="26"/>
        </w:rPr>
        <w:t>20</w:t>
      </w:r>
      <w:r w:rsidR="00F35FC1" w:rsidRPr="008125DF">
        <w:rPr>
          <w:sz w:val="26"/>
          <w:szCs w:val="26"/>
        </w:rPr>
        <w:t xml:space="preserve"> октября</w:t>
      </w:r>
      <w:r w:rsidRPr="008125DF">
        <w:rPr>
          <w:sz w:val="26"/>
          <w:szCs w:val="26"/>
        </w:rPr>
        <w:t xml:space="preserve"> 2020 г. № </w:t>
      </w:r>
      <w:r w:rsidR="003B0BE5" w:rsidRPr="008125DF">
        <w:rPr>
          <w:sz w:val="26"/>
          <w:szCs w:val="26"/>
        </w:rPr>
        <w:t>2</w:t>
      </w:r>
      <w:r w:rsidRPr="008125DF">
        <w:rPr>
          <w:sz w:val="26"/>
          <w:szCs w:val="26"/>
        </w:rPr>
        <w:t xml:space="preserve">/2020 – </w:t>
      </w:r>
      <w:r w:rsidR="00F4556B">
        <w:rPr>
          <w:sz w:val="26"/>
          <w:szCs w:val="26"/>
        </w:rPr>
        <w:t>21</w:t>
      </w:r>
    </w:p>
    <w:p w:rsidR="00A7154B" w:rsidRPr="008125DF" w:rsidRDefault="00A7154B" w:rsidP="00A7154B">
      <w:pPr>
        <w:rPr>
          <w:sz w:val="26"/>
          <w:szCs w:val="26"/>
        </w:rPr>
      </w:pPr>
    </w:p>
    <w:tbl>
      <w:tblPr>
        <w:tblStyle w:val="a3"/>
        <w:tblW w:w="4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0"/>
      </w:tblGrid>
      <w:tr w:rsidR="00A7154B" w:rsidRPr="00F4556B" w:rsidTr="00B02692">
        <w:trPr>
          <w:trHeight w:val="6"/>
        </w:trPr>
        <w:tc>
          <w:tcPr>
            <w:tcW w:w="4900" w:type="dxa"/>
          </w:tcPr>
          <w:p w:rsidR="00A7154B" w:rsidRPr="00F4556B" w:rsidRDefault="00D22D19" w:rsidP="00B02692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4556B">
              <w:rPr>
                <w:sz w:val="28"/>
                <w:szCs w:val="28"/>
              </w:rPr>
              <w:t>Об утверждении Положения о Комитете жилищной политики администрации муниципального образования городского округа «Сыктывкар»</w:t>
            </w:r>
          </w:p>
        </w:tc>
      </w:tr>
    </w:tbl>
    <w:p w:rsidR="00B20FAA" w:rsidRPr="00F4556B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3943" w:rsidRPr="00F4556B" w:rsidRDefault="00D22D19" w:rsidP="00D22D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 xml:space="preserve">Руководствуясь пунктом 4 статьи 48 Устава муниципального образования городского округа «Сыктывкар», </w:t>
      </w:r>
      <w:r w:rsidRPr="00F4556B">
        <w:rPr>
          <w:rFonts w:eastAsia="Calibri"/>
          <w:sz w:val="28"/>
          <w:szCs w:val="28"/>
          <w:lang w:eastAsia="en-US"/>
        </w:rPr>
        <w:t>решением Совета муниципального образования городского округа «Сыктывкар» от 20.08.2020 № 51/2020-731 «О внесении изменений в решение Совета муниципального образования городского округа «Сыктывкар» от 14.11.2008 № 15/11-307 «Об утверждении структуры администрации муниципального образования городского округа «Сыктывкар»</w:t>
      </w:r>
      <w:r w:rsidRPr="00F4556B">
        <w:rPr>
          <w:sz w:val="28"/>
          <w:szCs w:val="28"/>
          <w:lang w:eastAsia="zh-CN"/>
        </w:rPr>
        <w:t>,</w:t>
      </w:r>
    </w:p>
    <w:p w:rsidR="00D22D19" w:rsidRPr="00F4556B" w:rsidRDefault="00D22D19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22D19" w:rsidRPr="00F4556B" w:rsidRDefault="00D22D19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F4556B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4556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F4556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4556B">
        <w:rPr>
          <w:rFonts w:eastAsia="Calibri"/>
          <w:b/>
          <w:sz w:val="28"/>
          <w:szCs w:val="28"/>
          <w:lang w:eastAsia="en-US"/>
        </w:rPr>
        <w:t>РЕШИЛ:</w:t>
      </w:r>
    </w:p>
    <w:p w:rsidR="00D22D19" w:rsidRPr="00F4556B" w:rsidRDefault="00D22D19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22D19" w:rsidRPr="00F4556B" w:rsidRDefault="00D22D19" w:rsidP="00D22D19">
      <w:pPr>
        <w:pStyle w:val="a4"/>
        <w:numPr>
          <w:ilvl w:val="0"/>
          <w:numId w:val="5"/>
        </w:numPr>
        <w:suppressAutoHyphens/>
        <w:spacing w:line="276" w:lineRule="auto"/>
        <w:ind w:left="0" w:firstLine="709"/>
        <w:jc w:val="both"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>Утвердить Положение о Комитете жилищной политики администрации муниципального образования городского округа «Сыктывкар» согласно приложению к настоящему решению.</w:t>
      </w:r>
    </w:p>
    <w:p w:rsidR="00D22D19" w:rsidRPr="00F4556B" w:rsidRDefault="00D22D19" w:rsidP="00D22D19">
      <w:pPr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 xml:space="preserve">2. Настоящее решение вступает в силу </w:t>
      </w:r>
      <w:r w:rsidR="00807B82" w:rsidRPr="00F4556B">
        <w:rPr>
          <w:sz w:val="28"/>
          <w:szCs w:val="28"/>
          <w:lang w:eastAsia="zh-CN"/>
        </w:rPr>
        <w:t>0</w:t>
      </w:r>
      <w:bookmarkStart w:id="0" w:name="_GoBack"/>
      <w:bookmarkEnd w:id="0"/>
      <w:r w:rsidRPr="00F4556B">
        <w:rPr>
          <w:sz w:val="28"/>
          <w:szCs w:val="28"/>
          <w:lang w:eastAsia="zh-CN"/>
        </w:rPr>
        <w:t>1 января 2021 года.</w:t>
      </w:r>
    </w:p>
    <w:p w:rsidR="00D22D19" w:rsidRPr="00F4556B" w:rsidRDefault="00D22D19" w:rsidP="00D22D19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D22D19" w:rsidRPr="00F4556B" w:rsidRDefault="00D22D19" w:rsidP="00D22D19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D22D19" w:rsidRPr="00F4556B" w:rsidRDefault="00D22D19" w:rsidP="00D22D19">
      <w:pPr>
        <w:suppressAutoHyphens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>Председатель Совета</w:t>
      </w:r>
    </w:p>
    <w:p w:rsidR="00D22D19" w:rsidRPr="00F4556B" w:rsidRDefault="00D22D19" w:rsidP="00D22D19">
      <w:pPr>
        <w:suppressAutoHyphens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 xml:space="preserve">МО ГО «Сыктывкар» </w:t>
      </w:r>
      <w:r w:rsidRPr="00F4556B">
        <w:rPr>
          <w:sz w:val="28"/>
          <w:szCs w:val="28"/>
          <w:lang w:eastAsia="zh-CN"/>
        </w:rPr>
        <w:tab/>
      </w:r>
      <w:r w:rsidRPr="00F4556B">
        <w:rPr>
          <w:sz w:val="28"/>
          <w:szCs w:val="28"/>
          <w:lang w:eastAsia="zh-CN"/>
        </w:rPr>
        <w:tab/>
      </w:r>
      <w:r w:rsidRPr="00F4556B">
        <w:rPr>
          <w:sz w:val="28"/>
          <w:szCs w:val="28"/>
          <w:lang w:eastAsia="zh-CN"/>
        </w:rPr>
        <w:tab/>
      </w:r>
      <w:r w:rsidRPr="00F4556B">
        <w:rPr>
          <w:sz w:val="28"/>
          <w:szCs w:val="28"/>
          <w:lang w:eastAsia="zh-CN"/>
        </w:rPr>
        <w:tab/>
      </w:r>
      <w:r w:rsidRPr="00F4556B">
        <w:rPr>
          <w:sz w:val="28"/>
          <w:szCs w:val="28"/>
          <w:lang w:eastAsia="zh-CN"/>
        </w:rPr>
        <w:tab/>
      </w:r>
      <w:r w:rsidRPr="00F4556B">
        <w:rPr>
          <w:sz w:val="28"/>
          <w:szCs w:val="28"/>
          <w:lang w:eastAsia="zh-CN"/>
        </w:rPr>
        <w:tab/>
      </w:r>
      <w:r w:rsidRPr="00F4556B">
        <w:rPr>
          <w:sz w:val="28"/>
          <w:szCs w:val="28"/>
          <w:lang w:eastAsia="zh-CN"/>
        </w:rPr>
        <w:tab/>
      </w:r>
      <w:r w:rsidRPr="00F4556B">
        <w:rPr>
          <w:sz w:val="28"/>
          <w:szCs w:val="28"/>
          <w:lang w:eastAsia="zh-CN"/>
        </w:rPr>
        <w:tab/>
        <w:t xml:space="preserve">    А.Ф. Дю</w:t>
      </w:r>
    </w:p>
    <w:p w:rsidR="00D22D19" w:rsidRPr="008125DF" w:rsidRDefault="00D22D19" w:rsidP="00D22D19">
      <w:pPr>
        <w:suppressAutoHyphens/>
        <w:rPr>
          <w:sz w:val="26"/>
          <w:szCs w:val="26"/>
          <w:lang w:eastAsia="zh-CN"/>
        </w:rPr>
      </w:pPr>
    </w:p>
    <w:p w:rsidR="00D22D19" w:rsidRPr="008125DF" w:rsidRDefault="00D22D19" w:rsidP="00D22D19">
      <w:pPr>
        <w:suppressAutoHyphens/>
        <w:rPr>
          <w:sz w:val="26"/>
          <w:szCs w:val="26"/>
          <w:lang w:eastAsia="zh-CN"/>
        </w:rPr>
      </w:pPr>
    </w:p>
    <w:p w:rsidR="00D22D19" w:rsidRPr="008125DF" w:rsidRDefault="00D22D19" w:rsidP="00D22D19">
      <w:pPr>
        <w:suppressAutoHyphens/>
        <w:rPr>
          <w:sz w:val="26"/>
          <w:szCs w:val="26"/>
          <w:lang w:eastAsia="zh-CN"/>
        </w:rPr>
      </w:pPr>
    </w:p>
    <w:p w:rsidR="00D22D19" w:rsidRPr="008125DF" w:rsidRDefault="00D22D19" w:rsidP="00D22D19">
      <w:pPr>
        <w:suppressAutoHyphens/>
        <w:rPr>
          <w:sz w:val="26"/>
          <w:szCs w:val="26"/>
          <w:lang w:eastAsia="zh-CN"/>
        </w:rPr>
      </w:pPr>
    </w:p>
    <w:p w:rsidR="00D22D19" w:rsidRPr="008125DF" w:rsidRDefault="00D22D19" w:rsidP="00D22D19">
      <w:pPr>
        <w:suppressAutoHyphens/>
        <w:rPr>
          <w:sz w:val="26"/>
          <w:szCs w:val="26"/>
          <w:lang w:eastAsia="zh-CN"/>
        </w:rPr>
      </w:pPr>
    </w:p>
    <w:p w:rsidR="00D22D19" w:rsidRPr="008125DF" w:rsidRDefault="00D22D19" w:rsidP="00D22D19">
      <w:pPr>
        <w:suppressAutoHyphens/>
        <w:rPr>
          <w:sz w:val="26"/>
          <w:szCs w:val="26"/>
          <w:lang w:eastAsia="zh-CN"/>
        </w:rPr>
      </w:pPr>
    </w:p>
    <w:p w:rsidR="00D22D19" w:rsidRPr="008125DF" w:rsidRDefault="00D22D19" w:rsidP="00D22D19">
      <w:pPr>
        <w:suppressAutoHyphens/>
        <w:rPr>
          <w:sz w:val="26"/>
          <w:szCs w:val="26"/>
          <w:lang w:eastAsia="zh-CN"/>
        </w:rPr>
      </w:pPr>
    </w:p>
    <w:p w:rsidR="00D22D19" w:rsidRPr="008125DF" w:rsidRDefault="00D22D19" w:rsidP="00D22D19">
      <w:pPr>
        <w:suppressAutoHyphens/>
        <w:rPr>
          <w:sz w:val="26"/>
          <w:szCs w:val="26"/>
          <w:lang w:eastAsia="zh-CN"/>
        </w:rPr>
      </w:pPr>
    </w:p>
    <w:p w:rsidR="008125DF" w:rsidRDefault="008125DF" w:rsidP="00D22D19">
      <w:pPr>
        <w:tabs>
          <w:tab w:val="left" w:pos="7789"/>
        </w:tabs>
        <w:suppressAutoHyphens/>
        <w:ind w:firstLine="709"/>
        <w:jc w:val="right"/>
        <w:rPr>
          <w:sz w:val="26"/>
          <w:szCs w:val="26"/>
          <w:lang w:eastAsia="zh-CN"/>
        </w:rPr>
      </w:pPr>
    </w:p>
    <w:p w:rsidR="008125DF" w:rsidRDefault="008125DF" w:rsidP="00D22D19">
      <w:pPr>
        <w:tabs>
          <w:tab w:val="left" w:pos="7789"/>
        </w:tabs>
        <w:suppressAutoHyphens/>
        <w:ind w:firstLine="709"/>
        <w:jc w:val="right"/>
        <w:rPr>
          <w:sz w:val="26"/>
          <w:szCs w:val="26"/>
          <w:lang w:eastAsia="zh-CN"/>
        </w:rPr>
      </w:pPr>
    </w:p>
    <w:p w:rsidR="008125DF" w:rsidRDefault="008125DF" w:rsidP="00D22D19">
      <w:pPr>
        <w:tabs>
          <w:tab w:val="left" w:pos="7789"/>
        </w:tabs>
        <w:suppressAutoHyphens/>
        <w:ind w:firstLine="709"/>
        <w:jc w:val="right"/>
        <w:rPr>
          <w:sz w:val="26"/>
          <w:szCs w:val="26"/>
          <w:lang w:eastAsia="zh-CN"/>
        </w:rPr>
      </w:pPr>
    </w:p>
    <w:p w:rsidR="008125DF" w:rsidRDefault="008125DF" w:rsidP="00D22D19">
      <w:pPr>
        <w:tabs>
          <w:tab w:val="left" w:pos="7789"/>
        </w:tabs>
        <w:suppressAutoHyphens/>
        <w:ind w:firstLine="709"/>
        <w:jc w:val="right"/>
        <w:rPr>
          <w:sz w:val="26"/>
          <w:szCs w:val="26"/>
          <w:lang w:eastAsia="zh-CN"/>
        </w:rPr>
      </w:pPr>
    </w:p>
    <w:p w:rsidR="00D22D19" w:rsidRPr="00F4556B" w:rsidRDefault="00D22D19" w:rsidP="00D22D19">
      <w:pPr>
        <w:tabs>
          <w:tab w:val="left" w:pos="7789"/>
        </w:tabs>
        <w:suppressAutoHyphens/>
        <w:ind w:firstLine="709"/>
        <w:jc w:val="right"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lastRenderedPageBreak/>
        <w:t>Приложение</w:t>
      </w:r>
    </w:p>
    <w:p w:rsidR="00D22D19" w:rsidRPr="00F4556B" w:rsidRDefault="00D22D19" w:rsidP="00D22D19">
      <w:pPr>
        <w:tabs>
          <w:tab w:val="left" w:pos="7789"/>
        </w:tabs>
        <w:suppressAutoHyphens/>
        <w:ind w:firstLine="709"/>
        <w:jc w:val="right"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>к решению Совета МО ГО «Сыктывкар»</w:t>
      </w:r>
    </w:p>
    <w:p w:rsidR="00D22D19" w:rsidRPr="00F4556B" w:rsidRDefault="00027C53" w:rsidP="00D22D19">
      <w:pPr>
        <w:tabs>
          <w:tab w:val="left" w:pos="7789"/>
        </w:tabs>
        <w:suppressAutoHyphens/>
        <w:ind w:firstLine="709"/>
        <w:jc w:val="right"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>от 20.10.2020</w:t>
      </w:r>
      <w:r w:rsidR="00D22D19" w:rsidRPr="00F4556B">
        <w:rPr>
          <w:sz w:val="28"/>
          <w:szCs w:val="28"/>
          <w:lang w:eastAsia="zh-CN"/>
        </w:rPr>
        <w:t xml:space="preserve"> г. №</w:t>
      </w:r>
      <w:r w:rsidR="0052772F" w:rsidRPr="00F4556B">
        <w:rPr>
          <w:sz w:val="28"/>
          <w:szCs w:val="28"/>
          <w:lang w:eastAsia="zh-CN"/>
        </w:rPr>
        <w:t xml:space="preserve"> </w:t>
      </w:r>
      <w:r w:rsidR="00D22D19" w:rsidRPr="00F4556B">
        <w:rPr>
          <w:sz w:val="28"/>
          <w:szCs w:val="28"/>
          <w:lang w:eastAsia="zh-CN"/>
        </w:rPr>
        <w:t>2/2020-</w:t>
      </w:r>
      <w:r w:rsidR="00F4556B" w:rsidRPr="00F4556B">
        <w:rPr>
          <w:sz w:val="28"/>
          <w:szCs w:val="28"/>
          <w:lang w:eastAsia="zh-CN"/>
        </w:rPr>
        <w:t>21</w:t>
      </w:r>
    </w:p>
    <w:p w:rsidR="00D22D19" w:rsidRPr="00F4556B" w:rsidRDefault="00D22D19" w:rsidP="00D22D19">
      <w:pPr>
        <w:suppressAutoHyphens/>
        <w:rPr>
          <w:sz w:val="28"/>
          <w:szCs w:val="28"/>
          <w:lang w:eastAsia="zh-CN"/>
        </w:rPr>
      </w:pPr>
    </w:p>
    <w:p w:rsidR="00D22D19" w:rsidRPr="00F4556B" w:rsidRDefault="00D22D19" w:rsidP="00807B82">
      <w:pPr>
        <w:suppressAutoHyphens/>
        <w:ind w:left="240" w:hanging="240"/>
        <w:jc w:val="center"/>
        <w:rPr>
          <w:b/>
          <w:sz w:val="28"/>
          <w:szCs w:val="28"/>
        </w:rPr>
      </w:pPr>
      <w:r w:rsidRPr="00F4556B">
        <w:rPr>
          <w:b/>
          <w:sz w:val="28"/>
          <w:szCs w:val="28"/>
        </w:rPr>
        <w:t>ПОЛОЖЕНИЕ</w:t>
      </w:r>
    </w:p>
    <w:p w:rsidR="00D22D19" w:rsidRPr="00F4556B" w:rsidRDefault="00D22D19" w:rsidP="00807B82">
      <w:pPr>
        <w:suppressAutoHyphens/>
        <w:ind w:left="240" w:hanging="240"/>
        <w:jc w:val="center"/>
        <w:rPr>
          <w:b/>
          <w:sz w:val="28"/>
          <w:szCs w:val="28"/>
        </w:rPr>
      </w:pPr>
      <w:r w:rsidRPr="00F4556B">
        <w:rPr>
          <w:b/>
          <w:sz w:val="28"/>
          <w:szCs w:val="28"/>
        </w:rPr>
        <w:t>о Комитете жилищной политики</w:t>
      </w:r>
    </w:p>
    <w:p w:rsidR="00D22D19" w:rsidRPr="00F4556B" w:rsidRDefault="00D22D19" w:rsidP="00807B82">
      <w:pPr>
        <w:suppressAutoHyphens/>
        <w:ind w:left="240" w:hanging="240"/>
        <w:jc w:val="center"/>
        <w:rPr>
          <w:b/>
          <w:sz w:val="28"/>
          <w:szCs w:val="28"/>
        </w:rPr>
      </w:pPr>
      <w:r w:rsidRPr="00F4556B">
        <w:rPr>
          <w:b/>
          <w:sz w:val="28"/>
          <w:szCs w:val="28"/>
        </w:rPr>
        <w:t>администрации муниципального образования</w:t>
      </w:r>
    </w:p>
    <w:p w:rsidR="00D22D19" w:rsidRPr="00F4556B" w:rsidRDefault="00D22D19" w:rsidP="00807B82">
      <w:pPr>
        <w:suppressAutoHyphens/>
        <w:ind w:left="240" w:hanging="240"/>
        <w:jc w:val="center"/>
        <w:rPr>
          <w:b/>
          <w:sz w:val="28"/>
          <w:szCs w:val="28"/>
        </w:rPr>
      </w:pPr>
      <w:r w:rsidRPr="00F4556B">
        <w:rPr>
          <w:b/>
          <w:sz w:val="28"/>
          <w:szCs w:val="28"/>
        </w:rPr>
        <w:t>городского округа «Сыктывкар»</w:t>
      </w:r>
    </w:p>
    <w:p w:rsidR="00D22D19" w:rsidRPr="00F4556B" w:rsidRDefault="00D22D19" w:rsidP="00807B82">
      <w:pPr>
        <w:suppressAutoHyphens/>
        <w:ind w:left="240" w:hanging="240"/>
        <w:jc w:val="center"/>
        <w:rPr>
          <w:b/>
          <w:sz w:val="28"/>
          <w:szCs w:val="28"/>
        </w:rPr>
      </w:pPr>
    </w:p>
    <w:p w:rsidR="00D22D19" w:rsidRPr="00F4556B" w:rsidRDefault="00D22D19" w:rsidP="00807B82">
      <w:pPr>
        <w:numPr>
          <w:ilvl w:val="0"/>
          <w:numId w:val="4"/>
        </w:numPr>
        <w:suppressAutoHyphens/>
        <w:jc w:val="center"/>
        <w:rPr>
          <w:b/>
          <w:sz w:val="28"/>
          <w:szCs w:val="28"/>
        </w:rPr>
      </w:pPr>
      <w:r w:rsidRPr="00F4556B">
        <w:rPr>
          <w:b/>
          <w:sz w:val="28"/>
          <w:szCs w:val="28"/>
        </w:rPr>
        <w:t>ОБЩИЕ ПОЛОЖЕНИЯ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1.1. </w:t>
      </w:r>
      <w:proofErr w:type="gramStart"/>
      <w:r w:rsidRPr="00F4556B">
        <w:rPr>
          <w:bCs/>
          <w:sz w:val="28"/>
          <w:szCs w:val="28"/>
        </w:rPr>
        <w:t>Комитет жилищной политики администрации муниципального образования городского округа «Сыктывкар» (далее – Комитет) является функциональным органом администрации муниципального образования городского округа «Сыктывкар» (далее – администрация МО ГО «Сыктывкар»), входящим в структуру администрации МО ГО «Сыктывкар», и создан в целях проведения единой жилищной политики в сфере улучшения жилищных условий граждан в муниципальном образовании городского округа «Сыктывкар».</w:t>
      </w:r>
      <w:proofErr w:type="gramEnd"/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1.2. </w:t>
      </w:r>
      <w:proofErr w:type="gramStart"/>
      <w:r w:rsidRPr="00F4556B">
        <w:rPr>
          <w:bCs/>
          <w:sz w:val="28"/>
          <w:szCs w:val="28"/>
        </w:rPr>
        <w:t xml:space="preserve">Комитет в своей деятельности руководствуется </w:t>
      </w:r>
      <w:hyperlink r:id="rId8" w:history="1">
        <w:r w:rsidRPr="00F4556B">
          <w:rPr>
            <w:bCs/>
            <w:sz w:val="28"/>
            <w:szCs w:val="28"/>
          </w:rPr>
          <w:t>Конституцией</w:t>
        </w:r>
      </w:hyperlink>
      <w:r w:rsidRPr="00F4556B">
        <w:rPr>
          <w:bCs/>
          <w:sz w:val="28"/>
          <w:szCs w:val="28"/>
        </w:rPr>
        <w:t xml:space="preserve"> Российской Федерации, Жилищным </w:t>
      </w:r>
      <w:hyperlink r:id="rId9" w:history="1">
        <w:r w:rsidRPr="00F4556B">
          <w:rPr>
            <w:bCs/>
            <w:sz w:val="28"/>
            <w:szCs w:val="28"/>
          </w:rPr>
          <w:t>кодексом</w:t>
        </w:r>
      </w:hyperlink>
      <w:r w:rsidRPr="00F4556B">
        <w:rPr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F4556B">
          <w:rPr>
            <w:bCs/>
            <w:sz w:val="28"/>
            <w:szCs w:val="28"/>
          </w:rPr>
          <w:t>законом</w:t>
        </w:r>
      </w:hyperlink>
      <w:r w:rsidRPr="00F4556B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законодательством, </w:t>
      </w:r>
      <w:hyperlink r:id="rId11" w:history="1">
        <w:r w:rsidRPr="00F4556B">
          <w:rPr>
            <w:bCs/>
            <w:sz w:val="28"/>
            <w:szCs w:val="28"/>
          </w:rPr>
          <w:t>Конституцией</w:t>
        </w:r>
      </w:hyperlink>
      <w:r w:rsidRPr="00F4556B">
        <w:rPr>
          <w:bCs/>
          <w:sz w:val="28"/>
          <w:szCs w:val="28"/>
        </w:rPr>
        <w:t xml:space="preserve"> Республики Коми, нормативными правовыми актами Республики Коми, муниципальными нормативными  и иными правовыми актами муниципального образования городского округа «Сыктывкар», а также настоящим Положением.</w:t>
      </w:r>
      <w:proofErr w:type="gramEnd"/>
    </w:p>
    <w:p w:rsidR="00D22D19" w:rsidRPr="00F4556B" w:rsidRDefault="00D22D19" w:rsidP="00807B8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1.3. Комитет осуществляет свою деятельность как непосредственно, так и во взаимодействии с</w:t>
      </w:r>
      <w:r w:rsidRPr="00F4556B">
        <w:rPr>
          <w:sz w:val="28"/>
          <w:szCs w:val="28"/>
        </w:rPr>
        <w:t xml:space="preserve"> федеральными органами государственной власти, органами государственной власти Республики Коми, органами местного самоуправления муниципального образования городского округа «Сыктывкар», отраслевыми (функциональными), территориальными органами администрации </w:t>
      </w:r>
      <w:r w:rsidRPr="00F4556B">
        <w:rPr>
          <w:bCs/>
          <w:sz w:val="28"/>
          <w:szCs w:val="28"/>
        </w:rPr>
        <w:t>МО ГО «Сыктывкар»</w:t>
      </w:r>
      <w:r w:rsidRPr="00F4556B">
        <w:rPr>
          <w:sz w:val="28"/>
          <w:szCs w:val="28"/>
        </w:rPr>
        <w:t xml:space="preserve">, муниципальными унитарными предприятиями и муниципальными учреждениями </w:t>
      </w:r>
      <w:r w:rsidRPr="00F4556B">
        <w:rPr>
          <w:bCs/>
          <w:sz w:val="28"/>
          <w:szCs w:val="28"/>
        </w:rPr>
        <w:t>и иными организациями.</w:t>
      </w:r>
      <w:r w:rsidRPr="00F4556B">
        <w:rPr>
          <w:sz w:val="28"/>
          <w:szCs w:val="28"/>
        </w:rPr>
        <w:t xml:space="preserve"> 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1.4. </w:t>
      </w:r>
      <w:proofErr w:type="gramStart"/>
      <w:r w:rsidRPr="00F4556B">
        <w:rPr>
          <w:bCs/>
          <w:sz w:val="28"/>
          <w:szCs w:val="28"/>
        </w:rPr>
        <w:t xml:space="preserve">Комитет является юридическим лицом, </w:t>
      </w:r>
      <w:r w:rsidRPr="00F4556B">
        <w:rPr>
          <w:sz w:val="28"/>
          <w:szCs w:val="28"/>
        </w:rPr>
        <w:t xml:space="preserve">имеет обособленное имущество на праве оперативного управления, самостоятельный баланс, печать со своим наименованием, счета, открытые в соответствии с действующим законодательством, бланки, штампы и другие реквизиты, </w:t>
      </w:r>
      <w:r w:rsidRPr="00F4556B">
        <w:rPr>
          <w:bCs/>
          <w:sz w:val="28"/>
          <w:szCs w:val="28"/>
        </w:rPr>
        <w:t>может от своего имени приобретать и осуществлять имущественные и личные неимущественные права, нести обязанности, выступать истцом и ответчиком в судах в соответствии с законодательством Российской Федерации.</w:t>
      </w:r>
      <w:proofErr w:type="gramEnd"/>
    </w:p>
    <w:p w:rsidR="00D22D19" w:rsidRPr="00F4556B" w:rsidRDefault="00D22D19" w:rsidP="00807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t xml:space="preserve">1.5. Комитет в своей деятельности подчиняется непосредственно главе муниципального образования городского округа – руководителю администрации </w:t>
      </w:r>
      <w:r w:rsidRPr="00F4556B">
        <w:rPr>
          <w:bCs/>
          <w:sz w:val="28"/>
          <w:szCs w:val="28"/>
        </w:rPr>
        <w:t>МО ГО «Сыктывкар»</w:t>
      </w:r>
      <w:r w:rsidRPr="00F4556B">
        <w:rPr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1.6. Финансовое обеспечение расходов на содержание Комитета и реализацию возложенных на него функций осуществляется за счет средств бюджета муниципального образования городского округа «Сыктывкар».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sz w:val="28"/>
          <w:szCs w:val="28"/>
        </w:rPr>
        <w:t xml:space="preserve">1.7. Местонахождение Комитета – </w:t>
      </w:r>
      <w:r w:rsidRPr="00F4556B">
        <w:rPr>
          <w:bCs/>
          <w:sz w:val="28"/>
          <w:szCs w:val="28"/>
        </w:rPr>
        <w:t xml:space="preserve">167610, </w:t>
      </w:r>
      <w:r w:rsidRPr="00F4556B">
        <w:rPr>
          <w:sz w:val="28"/>
          <w:szCs w:val="28"/>
        </w:rPr>
        <w:t>Россия, Республика Коми, город Сыктывкар, улица Орджоникидзе, 11.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sz w:val="28"/>
          <w:szCs w:val="28"/>
        </w:rPr>
        <w:t xml:space="preserve">1.8. Полное официальное наименование Комитета – Комитет жилищной политики администрации муниципального образования городского округа </w:t>
      </w:r>
      <w:r w:rsidRPr="00F4556B">
        <w:rPr>
          <w:sz w:val="28"/>
          <w:szCs w:val="28"/>
        </w:rPr>
        <w:lastRenderedPageBreak/>
        <w:t>«Сыктывкар»; на коми языке: «Сыктывкар» кар кытш</w:t>
      </w:r>
      <w:r w:rsidRPr="00F4556B">
        <w:rPr>
          <w:bCs/>
          <w:sz w:val="28"/>
          <w:szCs w:val="28"/>
        </w:rPr>
        <w:t>лӧн</w:t>
      </w:r>
      <w:r w:rsidRPr="00F4556B">
        <w:rPr>
          <w:sz w:val="28"/>
          <w:szCs w:val="28"/>
        </w:rPr>
        <w:t xml:space="preserve"> муниципальн</w:t>
      </w:r>
      <w:r w:rsidRPr="00F4556B">
        <w:rPr>
          <w:bCs/>
          <w:sz w:val="28"/>
          <w:szCs w:val="28"/>
        </w:rPr>
        <w:t>ӧй юкӧнлӧн администрацияса олан</w:t>
      </w:r>
      <w:proofErr w:type="gramStart"/>
      <w:r w:rsidRPr="00F4556B">
        <w:rPr>
          <w:bCs/>
          <w:sz w:val="28"/>
          <w:szCs w:val="28"/>
          <w:lang w:val="en-US"/>
        </w:rPr>
        <w:t>I</w:t>
      </w:r>
      <w:proofErr w:type="gramEnd"/>
      <w:r w:rsidRPr="00F4556B">
        <w:rPr>
          <w:bCs/>
          <w:sz w:val="28"/>
          <w:szCs w:val="28"/>
        </w:rPr>
        <w:t>н канудж Комитет.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Сокращенное официальное наименование Комитета – КЖП администрации МО ГО «Сыктывкар».</w:t>
      </w:r>
    </w:p>
    <w:p w:rsidR="00D22D19" w:rsidRPr="00F4556B" w:rsidRDefault="00D22D19" w:rsidP="00807B82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</w:p>
    <w:p w:rsidR="00D22D19" w:rsidRPr="00F4556B" w:rsidRDefault="00D22D19" w:rsidP="00807B82">
      <w:pPr>
        <w:shd w:val="clear" w:color="auto" w:fill="FFFFFF"/>
        <w:suppressAutoHyphens/>
        <w:ind w:firstLine="709"/>
        <w:jc w:val="center"/>
        <w:rPr>
          <w:b/>
          <w:bCs/>
          <w:sz w:val="28"/>
          <w:szCs w:val="28"/>
        </w:rPr>
      </w:pPr>
      <w:r w:rsidRPr="00F4556B">
        <w:rPr>
          <w:b/>
          <w:bCs/>
          <w:sz w:val="28"/>
          <w:szCs w:val="28"/>
        </w:rPr>
        <w:t>2. ОСНОВНЫЕ ЗАДАЧИ И ФУНКЦИИ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2.1. Основными задачами Комитета являются: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2.1.1. Участие в разработке и проведении единой политики в области улучшения жилищных условий граждан.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2.1.2. Ведение учета граждан, нуждающихся в улучшении жилищных условий, в рамках Жилищного кодекса Российской Федерации, федеральных законов и законов Республики Коми.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2.1.3. Участие в реализации федеральных, республиканских и муниципальных программ, связанных с улучшением жилищных условий граждан.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2.1.4. Осуществление в установленном порядке функции главного распорядителя и получателя средств бюджета МО ГО «Сыктывкар» в части средств, предусмотренных на финансовое обеспечение деятельности Комитета и реализацию возложенных на него функций, а также главного администратора доходов бюджета МО ГО «Сыктывкар».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2.2. Комитет в соответствии с возложенными на него задачами выполняет следующие функции: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2.2.1. Разрабатывает с участием отраслевых (функциональных), территориальных органов администрации МО ГО «Сыктывкар», учреждений, иных организаций муниципальные программы по направлениям деятельности Комитета и осуществляет </w:t>
      </w:r>
      <w:proofErr w:type="gramStart"/>
      <w:r w:rsidRPr="00F4556B">
        <w:rPr>
          <w:bCs/>
          <w:sz w:val="28"/>
          <w:szCs w:val="28"/>
        </w:rPr>
        <w:t>контроль за</w:t>
      </w:r>
      <w:proofErr w:type="gramEnd"/>
      <w:r w:rsidRPr="00F4556B">
        <w:rPr>
          <w:bCs/>
          <w:sz w:val="28"/>
          <w:szCs w:val="28"/>
        </w:rPr>
        <w:t xml:space="preserve"> их реализацией.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2.2.2. Принимает участие в разработке республиканских программ и нормативных правовых актов Республики Коми по вопросам, входящим в компетенцию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2.2.3. Осуществляет </w:t>
      </w:r>
      <w:proofErr w:type="gramStart"/>
      <w:r w:rsidRPr="00F4556B">
        <w:rPr>
          <w:bCs/>
          <w:sz w:val="28"/>
          <w:szCs w:val="28"/>
        </w:rPr>
        <w:t>контроль за</w:t>
      </w:r>
      <w:proofErr w:type="gramEnd"/>
      <w:r w:rsidRPr="00F4556B">
        <w:rPr>
          <w:bCs/>
          <w:sz w:val="28"/>
          <w:szCs w:val="28"/>
        </w:rPr>
        <w:t xml:space="preserve"> целевым использованием бюджетных средств, выделяемых для решения задач в области деятельности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2.2.4. Представляет бухгалтерскую, статистическую отчетность по жилищным вопросам и иную отчетность в порядке и сроки, установленные законодательством. 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2.2.5. Разрабатывает по согласованию с главой </w:t>
      </w:r>
      <w:r w:rsidRPr="00F4556B">
        <w:rPr>
          <w:sz w:val="28"/>
          <w:szCs w:val="28"/>
        </w:rPr>
        <w:t>муниципального образования городского округа – руководителем администрации МО ГО «Сыктывкар»</w:t>
      </w:r>
      <w:r w:rsidRPr="00F4556B">
        <w:rPr>
          <w:bCs/>
          <w:sz w:val="28"/>
          <w:szCs w:val="28"/>
        </w:rPr>
        <w:t>, предложения по включению городских мероприятий в муниципальные программы по направлению деятельности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2.2.6. Рассматривает обращения граждан и юридических лиц по вопросам, </w:t>
      </w:r>
      <w:proofErr w:type="gramStart"/>
      <w:r w:rsidRPr="00F4556B">
        <w:rPr>
          <w:bCs/>
          <w:sz w:val="28"/>
          <w:szCs w:val="28"/>
        </w:rPr>
        <w:t>относящимся</w:t>
      </w:r>
      <w:proofErr w:type="gramEnd"/>
      <w:r w:rsidRPr="00F4556B">
        <w:rPr>
          <w:bCs/>
          <w:sz w:val="28"/>
          <w:szCs w:val="28"/>
        </w:rPr>
        <w:t xml:space="preserve"> к ведению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2.2.7. Подготавливает по поручению главы </w:t>
      </w:r>
      <w:r w:rsidRPr="00F4556B">
        <w:rPr>
          <w:sz w:val="28"/>
          <w:szCs w:val="28"/>
        </w:rPr>
        <w:t>муниципального образования городского округа – руководителя администрации МО ГО «Сыктывкар»</w:t>
      </w:r>
      <w:r w:rsidRPr="00F4556B">
        <w:rPr>
          <w:bCs/>
          <w:sz w:val="28"/>
          <w:szCs w:val="28"/>
        </w:rPr>
        <w:t xml:space="preserve"> сведения по вопросам, входящим в компетенцию Комитета, для принятия решений по заявлениям, предложениям и жалобам граждан.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2.2.8. Осуществляет постановку на учет, исключение с учета, проведение переучета, ведение списков граждан, нуждающихся в улучшении жилищных условий, в рамках Жилищного кодекса Российской Федерации, федеральных законов и законов Республики Коми и иных нормативных правовых актов.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lastRenderedPageBreak/>
        <w:t>2.2.9. Осуществляет подготовку материалов для рассмотрения Общественной комиссии по жилищным вопросам</w:t>
      </w:r>
      <w:r w:rsidRPr="00F4556B">
        <w:rPr>
          <w:sz w:val="28"/>
          <w:szCs w:val="28"/>
        </w:rPr>
        <w:t xml:space="preserve"> администрации МО ГО «Сыктывкар»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2.2.10. Организует проведение заседаний Общественной комиссии по жилищным вопросам</w:t>
      </w:r>
      <w:r w:rsidRPr="00F4556B">
        <w:rPr>
          <w:sz w:val="28"/>
          <w:szCs w:val="28"/>
        </w:rPr>
        <w:t xml:space="preserve"> администрации МО ГО «Сыктывкар»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2.2.11. Осуществляет оформление, выдачу и учет договоров социального найма и договоров найма специализированного жилого помещения муниципального жилого фонда </w:t>
      </w:r>
      <w:r w:rsidRPr="00F4556B">
        <w:rPr>
          <w:sz w:val="28"/>
          <w:szCs w:val="28"/>
        </w:rPr>
        <w:t>муниципального образования городского округа «Сыктывкар»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2.2.12. Осуществляет выдачу разрешения на вселение в жилые помещения муниципального жилищного фонда </w:t>
      </w:r>
      <w:r w:rsidRPr="00F4556B">
        <w:rPr>
          <w:sz w:val="28"/>
          <w:szCs w:val="28"/>
        </w:rPr>
        <w:t>муниципального образования городского округа «Сыктывкар»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>2.2.13. Ведет работу по выявлению свободных жилых помещений муниципального жилищного фонда, подлежащих распределению гражданам по договорам социального найма.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>2.2.14. Организует работу по вскрытию, обследованию, дезинфекции, ремонту свободных жилых помещений муниципального жилищного фонда, расположенных на территории МО ГО «Сыктывкар».</w:t>
      </w:r>
    </w:p>
    <w:p w:rsidR="00D22D19" w:rsidRPr="00F4556B" w:rsidRDefault="00D22D19" w:rsidP="00807B82">
      <w:pPr>
        <w:tabs>
          <w:tab w:val="left" w:pos="142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F4556B">
        <w:rPr>
          <w:sz w:val="28"/>
          <w:szCs w:val="28"/>
          <w:lang w:eastAsia="zh-CN"/>
        </w:rPr>
        <w:t xml:space="preserve">2.2.15. Осуществляет деятельность по сбору, обработке, формированию базы данных, в отношении жилых помещений муниципального жилищного фонда, за исключением ведения реестра муниципального имущества МО ГО «Сыктывкар». 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2.2.16. Осуществляет подготовку материалов по </w:t>
      </w:r>
      <w:proofErr w:type="gramStart"/>
      <w:r w:rsidRPr="00F4556B">
        <w:rPr>
          <w:bCs/>
          <w:sz w:val="28"/>
          <w:szCs w:val="28"/>
        </w:rPr>
        <w:t>жилищным</w:t>
      </w:r>
      <w:proofErr w:type="gramEnd"/>
      <w:r w:rsidRPr="00F4556B">
        <w:rPr>
          <w:bCs/>
          <w:sz w:val="28"/>
          <w:szCs w:val="28"/>
        </w:rPr>
        <w:t xml:space="preserve"> вопросам в органы государственной власти.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2.2.17. Осуществляет защиту информации, предоставленной гражданами при постановке на учет, использование ее лишь в интересах граждан.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2.2.18. </w:t>
      </w:r>
      <w:proofErr w:type="gramStart"/>
      <w:r w:rsidRPr="00F4556B">
        <w:rPr>
          <w:bCs/>
          <w:sz w:val="28"/>
          <w:szCs w:val="28"/>
        </w:rPr>
        <w:t>Осуществляет обработку персональных данных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случаях, установленных Федеральным законом от 27.07.2006 № 152-ФЗ «О персональных данных».</w:t>
      </w:r>
      <w:proofErr w:type="gramEnd"/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2.2.19. Осуществляет разработку проектов нормативных и иных правовых актов </w:t>
      </w:r>
      <w:r w:rsidRPr="00F4556B">
        <w:rPr>
          <w:sz w:val="28"/>
          <w:szCs w:val="28"/>
        </w:rPr>
        <w:t xml:space="preserve">муниципального образования городского округа «Сыктывкар» </w:t>
      </w:r>
      <w:r w:rsidRPr="00F4556B">
        <w:rPr>
          <w:bCs/>
          <w:sz w:val="28"/>
          <w:szCs w:val="28"/>
        </w:rPr>
        <w:t>по вопросам, входящим в компетенцию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2.2.20. Осуществляет приобретение жилых помещений для отдельных категорий граждан, в том числе путем участия в долевом строительстве многоквартирных домов.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2.2.21. Выполняет мероприятия по расселению граждан из аварийного жилищного фонда, в том числе, с участием средств Фонда содействия реформированию жилищно-коммунального хозяйства.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2.2.22. </w:t>
      </w:r>
      <w:r w:rsidRPr="00F4556B">
        <w:rPr>
          <w:sz w:val="28"/>
          <w:szCs w:val="28"/>
          <w:lang w:eastAsia="zh-CN"/>
        </w:rPr>
        <w:t xml:space="preserve">Обеспечивает осуществление закупок, в том числе заключение контрактов в соответствии с Федеральным </w:t>
      </w:r>
      <w:hyperlink r:id="rId12" w:history="1">
        <w:r w:rsidRPr="00F4556B">
          <w:rPr>
            <w:sz w:val="28"/>
            <w:szCs w:val="28"/>
            <w:lang w:eastAsia="zh-CN"/>
          </w:rPr>
          <w:t>законом</w:t>
        </w:r>
      </w:hyperlink>
      <w:r w:rsidRPr="00F4556B">
        <w:rPr>
          <w:sz w:val="28"/>
          <w:szCs w:val="28"/>
          <w:lang w:eastAsia="zh-CN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2.2.23. Выполняет функции муниципального заказчика и получателя бюджетных средств, выделяемых из бюджета </w:t>
      </w:r>
      <w:r w:rsidRPr="00F4556B">
        <w:rPr>
          <w:sz w:val="28"/>
          <w:szCs w:val="28"/>
        </w:rPr>
        <w:t xml:space="preserve">муниципального образования </w:t>
      </w:r>
      <w:r w:rsidRPr="00F4556B">
        <w:rPr>
          <w:sz w:val="28"/>
          <w:szCs w:val="28"/>
        </w:rPr>
        <w:lastRenderedPageBreak/>
        <w:t xml:space="preserve">городского округа «Сыктывкар» </w:t>
      </w:r>
      <w:r w:rsidRPr="00F4556B">
        <w:rPr>
          <w:bCs/>
          <w:sz w:val="28"/>
          <w:szCs w:val="28"/>
        </w:rPr>
        <w:t>на осуществление вопросов, входящих в компетенцию Комитета, и на обеспечение деятельности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2.2.24. Обеспечивает от имени администрации </w:t>
      </w:r>
      <w:r w:rsidRPr="00F4556B">
        <w:rPr>
          <w:sz w:val="28"/>
          <w:szCs w:val="28"/>
        </w:rPr>
        <w:t>МО ГО «Сыктывкар»</w:t>
      </w:r>
      <w:r w:rsidRPr="00F4556B">
        <w:rPr>
          <w:bCs/>
          <w:sz w:val="28"/>
          <w:szCs w:val="28"/>
        </w:rPr>
        <w:t xml:space="preserve"> в пределах своей компетенции защиту прав и интересов </w:t>
      </w:r>
      <w:r w:rsidRPr="00F4556B">
        <w:rPr>
          <w:sz w:val="28"/>
          <w:szCs w:val="28"/>
        </w:rPr>
        <w:t>муниципального образования городского округа «Сыктывкар»</w:t>
      </w:r>
      <w:r w:rsidRPr="00F4556B">
        <w:rPr>
          <w:bCs/>
          <w:sz w:val="28"/>
          <w:szCs w:val="28"/>
        </w:rPr>
        <w:t xml:space="preserve"> в судебных органах всех уровней, административных и правоохранительных органах и иных органах по вопросам, отнесенным к компетенции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2.2.25. Осуществляет ведение претензионно-исковой работы по вопросам, </w:t>
      </w:r>
      <w:proofErr w:type="gramStart"/>
      <w:r w:rsidRPr="00F4556B">
        <w:rPr>
          <w:bCs/>
          <w:sz w:val="28"/>
          <w:szCs w:val="28"/>
        </w:rPr>
        <w:t>отнесенным</w:t>
      </w:r>
      <w:proofErr w:type="gramEnd"/>
      <w:r w:rsidRPr="00F4556B">
        <w:rPr>
          <w:bCs/>
          <w:sz w:val="28"/>
          <w:szCs w:val="28"/>
        </w:rPr>
        <w:t xml:space="preserve"> к компетенции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2.2.26. Взаимодействует со службой судебных приставов-исполнителей в процессе исполнения решения судов по вопросам, </w:t>
      </w:r>
      <w:proofErr w:type="gramStart"/>
      <w:r w:rsidRPr="00F4556B">
        <w:rPr>
          <w:bCs/>
          <w:sz w:val="28"/>
          <w:szCs w:val="28"/>
        </w:rPr>
        <w:t>отнесенным</w:t>
      </w:r>
      <w:proofErr w:type="gramEnd"/>
      <w:r w:rsidRPr="00F4556B">
        <w:rPr>
          <w:bCs/>
          <w:sz w:val="28"/>
          <w:szCs w:val="28"/>
        </w:rPr>
        <w:t xml:space="preserve"> к компетенции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2.2.27. Участвует в планировании и проведении мероприятий по гражданской обороне и защите населения и территорий </w:t>
      </w:r>
      <w:r w:rsidRPr="00F4556B">
        <w:rPr>
          <w:sz w:val="28"/>
          <w:szCs w:val="28"/>
        </w:rPr>
        <w:t xml:space="preserve">муниципального образования городского округа «Сыктывкар» </w:t>
      </w:r>
      <w:r w:rsidRPr="00F4556B">
        <w:rPr>
          <w:bCs/>
          <w:sz w:val="28"/>
          <w:szCs w:val="28"/>
        </w:rPr>
        <w:t>от чрезвычайных ситуаций и их последствий.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2.2.28. Выполняет мероприятия по гражданской обороне, защите работников от чрезвычайных ситуаций природного и техногенного характера в соответствии с действующим законодательством Российской Федерации, Республики Коми и </w:t>
      </w:r>
      <w:r w:rsidRPr="00F4556B">
        <w:rPr>
          <w:sz w:val="28"/>
          <w:szCs w:val="28"/>
        </w:rPr>
        <w:t>муниципального образования городского округа «Сыктывкар»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2.2.29. Выполняет иные функции в соответствии с законодательством и муниципальными правовыми актами </w:t>
      </w:r>
      <w:r w:rsidRPr="00F4556B">
        <w:rPr>
          <w:sz w:val="28"/>
          <w:szCs w:val="28"/>
        </w:rPr>
        <w:t>муниципального образования городского округа «Сыктывкар»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uppressAutoHyphens/>
        <w:ind w:firstLine="567"/>
        <w:jc w:val="center"/>
        <w:rPr>
          <w:b/>
          <w:sz w:val="28"/>
          <w:szCs w:val="28"/>
        </w:rPr>
      </w:pPr>
    </w:p>
    <w:p w:rsidR="00D22D19" w:rsidRPr="00F4556B" w:rsidRDefault="00D22D19" w:rsidP="00807B82">
      <w:pPr>
        <w:suppressAutoHyphens/>
        <w:ind w:firstLine="567"/>
        <w:jc w:val="center"/>
        <w:rPr>
          <w:b/>
          <w:sz w:val="28"/>
          <w:szCs w:val="28"/>
        </w:rPr>
      </w:pPr>
      <w:r w:rsidRPr="00F4556B">
        <w:rPr>
          <w:b/>
          <w:sz w:val="28"/>
          <w:szCs w:val="28"/>
        </w:rPr>
        <w:t>3. ПРАВА</w:t>
      </w:r>
    </w:p>
    <w:p w:rsidR="00D22D19" w:rsidRPr="00F4556B" w:rsidRDefault="00D22D19" w:rsidP="00807B82">
      <w:pPr>
        <w:suppressAutoHyphens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t>3.1. Комитет имеет право в установленном законодательством порядке:</w:t>
      </w:r>
    </w:p>
    <w:p w:rsidR="00D22D19" w:rsidRPr="00F4556B" w:rsidRDefault="00D22D19" w:rsidP="00807B82">
      <w:pPr>
        <w:suppressAutoHyphens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t>3.1.1. Запрашивать у федеральных органов государственной власти, органов государственной власти Республики Коми, органов местного самоуправления, отраслевых (функциональных), территориальных органов администрации МО ГО «Сыктывкар», муниципальных унитарных предприятий и учреждений, других хозяйствующих субъектов необходимые материалы и сведения по вопросам, входящим в компетенцию Комитета.</w:t>
      </w:r>
    </w:p>
    <w:p w:rsidR="00D22D19" w:rsidRPr="00F4556B" w:rsidRDefault="00D22D19" w:rsidP="00807B82">
      <w:pPr>
        <w:suppressAutoHyphens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t>3.1.2. Созывать совещания по вопросам, входящим в компетенцию Комитета, с приглашением руководителей и специалистов заинтересованных федеральных органов государственной власти, органов государственной власти Республики Коми, органов местного самоуправления и организаций.</w:t>
      </w:r>
    </w:p>
    <w:p w:rsidR="00D22D19" w:rsidRPr="00F4556B" w:rsidRDefault="00D22D19" w:rsidP="00807B82">
      <w:pPr>
        <w:suppressAutoHyphens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t>3.1.3. Обращаться в суды с исками и выступать в судах от имени администрации МО ГО «Сыктывкар» в защиту интересов муниципального образования городского округа «Сыктывкар» по вопросам, входящим в компетенцию Комитета.</w:t>
      </w:r>
    </w:p>
    <w:p w:rsidR="00D22D19" w:rsidRPr="00F4556B" w:rsidRDefault="00D22D19" w:rsidP="00807B82">
      <w:pPr>
        <w:suppressAutoHyphens/>
        <w:ind w:firstLine="567"/>
        <w:jc w:val="both"/>
        <w:rPr>
          <w:sz w:val="28"/>
          <w:szCs w:val="28"/>
        </w:rPr>
      </w:pPr>
    </w:p>
    <w:p w:rsidR="00D22D19" w:rsidRPr="00F4556B" w:rsidRDefault="00D22D19" w:rsidP="00807B82">
      <w:pPr>
        <w:shd w:val="clear" w:color="auto" w:fill="FFFFFF"/>
        <w:suppressAutoHyphens/>
        <w:ind w:firstLine="709"/>
        <w:jc w:val="center"/>
        <w:rPr>
          <w:b/>
          <w:bCs/>
          <w:sz w:val="28"/>
          <w:szCs w:val="28"/>
        </w:rPr>
      </w:pPr>
      <w:r w:rsidRPr="00F4556B">
        <w:rPr>
          <w:b/>
          <w:bCs/>
          <w:sz w:val="28"/>
          <w:szCs w:val="28"/>
        </w:rPr>
        <w:t>4. СТРУКТУРА КОМИТЕТА И ОРГАНИЗАЦИЯ ДЕЯТЕЛЬНОСТИ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4.1. Структура Комитета утверждается главой </w:t>
      </w:r>
      <w:r w:rsidRPr="00F4556B">
        <w:rPr>
          <w:sz w:val="28"/>
          <w:szCs w:val="28"/>
        </w:rPr>
        <w:t>муниципального образования городского округа – руководителем администрации МО ГО «Сыктывкар»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4.2. Штатное расписание Комитета утверждается председателем Комитета по согласованию с главой </w:t>
      </w:r>
      <w:r w:rsidRPr="00F4556B">
        <w:rPr>
          <w:sz w:val="28"/>
          <w:szCs w:val="28"/>
        </w:rPr>
        <w:t>муниципального образования городского округа – руководителем администрации МО ГО «Сыктывкар»</w:t>
      </w:r>
      <w:r w:rsidRPr="00F4556B">
        <w:rPr>
          <w:bCs/>
          <w:sz w:val="28"/>
          <w:szCs w:val="28"/>
        </w:rPr>
        <w:t xml:space="preserve">. Расходы на содержание </w:t>
      </w:r>
      <w:r w:rsidRPr="00F4556B">
        <w:rPr>
          <w:bCs/>
          <w:sz w:val="28"/>
          <w:szCs w:val="28"/>
        </w:rPr>
        <w:lastRenderedPageBreak/>
        <w:t>аппарата Комитета осуществляются за счет средств местного бюджета, в пределах выделенных ассигнований.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4.3. В Комитете применяется система оплаты труда, установленная в </w:t>
      </w:r>
      <w:r w:rsidRPr="00F4556B">
        <w:rPr>
          <w:sz w:val="28"/>
          <w:szCs w:val="28"/>
        </w:rPr>
        <w:t>муниципальном образовании городского округа «Сыктывкар»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4.4. Работники Комитета, замещающие должности муниципальной службы, являются муниципальными служащими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4.5. Прием (назначение), перевод, увольнение (освобождение) от занимаемых должностей муниципальных служащих Комитета производится приказом председателя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4.6. Прием на работу, перевод на другую работу, а также увольнение лиц, замещающих должности, не отнесенные к должностям муниципальной службы Комитета, производится приказом председателя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</w:p>
    <w:p w:rsidR="00D22D19" w:rsidRPr="00F4556B" w:rsidRDefault="00D22D19" w:rsidP="00807B82">
      <w:pPr>
        <w:shd w:val="clear" w:color="auto" w:fill="FFFFFF"/>
        <w:suppressAutoHyphens/>
        <w:ind w:firstLine="709"/>
        <w:jc w:val="center"/>
        <w:rPr>
          <w:b/>
          <w:bCs/>
          <w:sz w:val="28"/>
          <w:szCs w:val="28"/>
        </w:rPr>
      </w:pPr>
      <w:r w:rsidRPr="00F4556B">
        <w:rPr>
          <w:b/>
          <w:bCs/>
          <w:sz w:val="28"/>
          <w:szCs w:val="28"/>
        </w:rPr>
        <w:t>5. РУКОВОДСТВО КОМИТЕТОМ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5.1. Комитет возглавляет председатель Комитета, назначаемый на должность и освобождаемый от должности главой </w:t>
      </w:r>
      <w:r w:rsidRPr="00F4556B">
        <w:rPr>
          <w:sz w:val="28"/>
          <w:szCs w:val="28"/>
        </w:rPr>
        <w:t>муниципального образования городского округа – руководителем администрации МО ГО «Сыктывкар»</w:t>
      </w:r>
      <w:r w:rsidRPr="00F4556B">
        <w:rPr>
          <w:bCs/>
          <w:sz w:val="28"/>
          <w:szCs w:val="28"/>
        </w:rPr>
        <w:t xml:space="preserve">. Председатель Комитета в своей работе подчиняется главе </w:t>
      </w:r>
      <w:r w:rsidRPr="00F4556B">
        <w:rPr>
          <w:sz w:val="28"/>
          <w:szCs w:val="28"/>
        </w:rPr>
        <w:t>муниципального образования городского округа – руководителю администрации МО ГО «Сыктывкар»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5.2. На период временного отсутствия председателя Комитета его обязанности исполняет заместитель председателя Комитета, который действует без доверенности от имени Комитета в пределах прав и обязанностей, определяемых его должностной инструкцией, на основании распоряжения МО ГО «Сыктывкар».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5.3. Председатель Комитета: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5.3.1. </w:t>
      </w:r>
      <w:proofErr w:type="gramStart"/>
      <w:r w:rsidRPr="00F4556B">
        <w:rPr>
          <w:bCs/>
          <w:sz w:val="28"/>
          <w:szCs w:val="28"/>
        </w:rPr>
        <w:t>Руководит на основе единоначалия деятельностью Комитета и несет</w:t>
      </w:r>
      <w:proofErr w:type="gramEnd"/>
      <w:r w:rsidRPr="00F4556B">
        <w:rPr>
          <w:bCs/>
          <w:sz w:val="28"/>
          <w:szCs w:val="28"/>
        </w:rPr>
        <w:t xml:space="preserve"> персональную ответственность за выполнение возложенных на Комитет задач.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5.3.2. Действует без доверенности от имени Комитета, представляет его интересы в отношениях с органами государственной власти, органами местного самоуправления в Республике Коми и организациями, в суде, выдает доверенности в установленном законодательством порядке.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5.3.3. Утверждает должностные инструкции сотрудников Комитета, положения о структурных подразделениях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5.3.4. Распределяет обязанности между сотрудниками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5.3.5. Дает указания, обязательные для выполнения сотрудниками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5.3.6. </w:t>
      </w:r>
      <w:proofErr w:type="gramStart"/>
      <w:r w:rsidRPr="00F4556B">
        <w:rPr>
          <w:bCs/>
          <w:sz w:val="28"/>
          <w:szCs w:val="28"/>
        </w:rPr>
        <w:t>Поощряет и привлекает</w:t>
      </w:r>
      <w:proofErr w:type="gramEnd"/>
      <w:r w:rsidRPr="00F4556B">
        <w:rPr>
          <w:bCs/>
          <w:sz w:val="28"/>
          <w:szCs w:val="28"/>
        </w:rPr>
        <w:t xml:space="preserve"> к дисциплинарной ответственности сотрудников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5.3.7. Издает приказы в пределах своей компетенции в установленном законодательством порядке.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5.3.8. Возглавляет комиссию по установлению трудового стажа сотрудников Комитета и стажа муниципальной службы муниципальных служащих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5.3.9. Организует прием граждан, рассматривает предложения, заявления и жалобы граждан по вопросам своей компетенции, принимает по ним решения, а в иных случаях в соответствии с законодательством - направляет их в соответствующие органы местного самоуправления, органы государственной власти и (или) организации.</w:t>
      </w:r>
    </w:p>
    <w:p w:rsidR="00D22D19" w:rsidRPr="00F4556B" w:rsidRDefault="00D22D19" w:rsidP="00807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B">
        <w:rPr>
          <w:bCs/>
          <w:sz w:val="28"/>
          <w:szCs w:val="28"/>
        </w:rPr>
        <w:lastRenderedPageBreak/>
        <w:t xml:space="preserve">5.3.10. </w:t>
      </w:r>
      <w:proofErr w:type="gramStart"/>
      <w:r w:rsidRPr="00F4556B">
        <w:rPr>
          <w:bCs/>
          <w:sz w:val="28"/>
          <w:szCs w:val="28"/>
        </w:rPr>
        <w:t>О</w:t>
      </w:r>
      <w:r w:rsidRPr="00F4556B">
        <w:rPr>
          <w:sz w:val="28"/>
          <w:szCs w:val="28"/>
        </w:rPr>
        <w:t>ткрывает и закрывает</w:t>
      </w:r>
      <w:proofErr w:type="gramEnd"/>
      <w:r w:rsidRPr="00F4556B">
        <w:rPr>
          <w:sz w:val="28"/>
          <w:szCs w:val="28"/>
        </w:rPr>
        <w:t xml:space="preserve"> счета в соответствующем уполномоченном органе, совершает по ним операции, подписывает финансовые документы.</w:t>
      </w:r>
    </w:p>
    <w:p w:rsidR="00D22D19" w:rsidRPr="00F4556B" w:rsidRDefault="00D22D19" w:rsidP="00807B8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4556B">
        <w:rPr>
          <w:sz w:val="28"/>
          <w:szCs w:val="28"/>
        </w:rPr>
        <w:t>5.3.11. Проводит проверки организации работы и документального обеспечения Комитета, принимает по результатам проверок соответствующие меры.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5.4. Председатель Комитета несет персональную ответственность </w:t>
      </w:r>
      <w:proofErr w:type="gramStart"/>
      <w:r w:rsidRPr="00F4556B">
        <w:rPr>
          <w:bCs/>
          <w:sz w:val="28"/>
          <w:szCs w:val="28"/>
        </w:rPr>
        <w:t>за</w:t>
      </w:r>
      <w:proofErr w:type="gramEnd"/>
      <w:r w:rsidRPr="00F4556B">
        <w:rPr>
          <w:bCs/>
          <w:sz w:val="28"/>
          <w:szCs w:val="28"/>
        </w:rPr>
        <w:t>: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5.4.1. Выполнение Комитетом задач и функций, возложенных на него настоящим Положением.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5.4.2. Своевременность рассмотрения обращений граждан и юридических лиц по вопросам компетенции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5.4.3. Хранение и использование гербовой печати.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5.4.4. Создание сотрудникам Комитета условий труда, соответствующих требованиям законодательства.</w:t>
      </w:r>
    </w:p>
    <w:p w:rsidR="00D22D19" w:rsidRPr="00F4556B" w:rsidRDefault="00D22D19" w:rsidP="00807B82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</w:p>
    <w:p w:rsidR="00D22D19" w:rsidRPr="00F4556B" w:rsidRDefault="00D22D19" w:rsidP="00807B82">
      <w:pPr>
        <w:shd w:val="clear" w:color="auto" w:fill="FFFFFF"/>
        <w:suppressAutoHyphens/>
        <w:ind w:firstLine="709"/>
        <w:jc w:val="center"/>
        <w:rPr>
          <w:b/>
          <w:bCs/>
          <w:sz w:val="28"/>
          <w:szCs w:val="28"/>
        </w:rPr>
      </w:pPr>
      <w:r w:rsidRPr="00F4556B">
        <w:rPr>
          <w:b/>
          <w:bCs/>
          <w:sz w:val="28"/>
          <w:szCs w:val="28"/>
        </w:rPr>
        <w:t>6. ФИНАНСЫ И ИМУЩЕСТВО КОМИТЕТА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>6.1. Имущество Комитета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D22D19" w:rsidRPr="00F4556B" w:rsidRDefault="00D22D19" w:rsidP="00807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t>6.2. Комитет не уплачивает арендную плату за помещения, находящиеся в муниципальной собственности, если эти помещения используются им для выполнения своих функций.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bCs/>
          <w:sz w:val="28"/>
          <w:szCs w:val="28"/>
        </w:rPr>
        <w:t xml:space="preserve">6.3. Источниками финансового обеспечения деятельности Комитета являются средства, полученные из бюджета </w:t>
      </w:r>
      <w:r w:rsidRPr="00F4556B">
        <w:rPr>
          <w:sz w:val="28"/>
          <w:szCs w:val="28"/>
        </w:rPr>
        <w:t>муниципального образования городского округа «Сыктывкар» в пределах утвержденной сметы</w:t>
      </w:r>
      <w:r w:rsidRPr="00F4556B">
        <w:rPr>
          <w:bCs/>
          <w:sz w:val="28"/>
          <w:szCs w:val="28"/>
        </w:rPr>
        <w:t>.</w:t>
      </w:r>
    </w:p>
    <w:p w:rsidR="00D22D19" w:rsidRPr="00F4556B" w:rsidRDefault="00D22D19" w:rsidP="00807B82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F4556B">
        <w:rPr>
          <w:sz w:val="28"/>
          <w:szCs w:val="28"/>
        </w:rPr>
        <w:t>6.4. Комитет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Комитета несет собственник имущества – муниципальное образование городского округа «Сыктывкар» в лице администрации МО ГО «Сыктывкар».</w:t>
      </w:r>
    </w:p>
    <w:p w:rsidR="00D22D19" w:rsidRPr="00F4556B" w:rsidRDefault="00D22D19" w:rsidP="00807B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556B">
        <w:rPr>
          <w:b/>
          <w:bCs/>
          <w:sz w:val="28"/>
          <w:szCs w:val="28"/>
        </w:rPr>
        <w:t>7. ОТВЕТСТВЕННОСТЬ</w:t>
      </w:r>
    </w:p>
    <w:p w:rsidR="00D22D19" w:rsidRPr="00F4556B" w:rsidRDefault="00D22D19" w:rsidP="00807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t>7.1. Комитет несет ответственность за неисполнение или ненадлежащее исполнение федеральных законов, иных федеральных нормативных правовых актов, законов Республики Коми, иных нормативных правовых актов Республики Коми, муниципальных нормативных и иных правовых актов МО ГО «Сыктывкар» по вопросам, относящимся к компетенции Комитета.</w:t>
      </w:r>
    </w:p>
    <w:p w:rsidR="00D22D19" w:rsidRPr="00F4556B" w:rsidRDefault="00D22D19" w:rsidP="00807B82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</w:p>
    <w:p w:rsidR="00D22D19" w:rsidRPr="00F4556B" w:rsidRDefault="00D22D19" w:rsidP="00807B82">
      <w:pPr>
        <w:shd w:val="clear" w:color="auto" w:fill="FFFFFF"/>
        <w:suppressAutoHyphens/>
        <w:ind w:firstLine="709"/>
        <w:jc w:val="center"/>
        <w:rPr>
          <w:b/>
          <w:bCs/>
          <w:sz w:val="28"/>
          <w:szCs w:val="28"/>
        </w:rPr>
      </w:pPr>
      <w:r w:rsidRPr="00F4556B">
        <w:rPr>
          <w:b/>
          <w:bCs/>
          <w:sz w:val="28"/>
          <w:szCs w:val="28"/>
        </w:rPr>
        <w:t>8. ЛИКВИДАЦИЯ (РЕОРГАНИЗАЦИЯ) КОМИТЕТА</w:t>
      </w:r>
    </w:p>
    <w:p w:rsidR="00D22D19" w:rsidRPr="00F4556B" w:rsidRDefault="00D22D19" w:rsidP="00807B82">
      <w:pPr>
        <w:suppressAutoHyphens/>
        <w:ind w:firstLine="567"/>
        <w:jc w:val="both"/>
        <w:rPr>
          <w:sz w:val="28"/>
          <w:szCs w:val="28"/>
        </w:rPr>
      </w:pPr>
      <w:r w:rsidRPr="00F4556B">
        <w:rPr>
          <w:bCs/>
          <w:sz w:val="28"/>
          <w:szCs w:val="28"/>
        </w:rPr>
        <w:t xml:space="preserve">8.1. </w:t>
      </w:r>
      <w:r w:rsidRPr="00F4556B">
        <w:rPr>
          <w:sz w:val="28"/>
          <w:szCs w:val="28"/>
        </w:rPr>
        <w:t>Ликвидация Комитета или его реорганизация осуществляется по решению Совета муниципального образования городского округа «Сыктывкар» в порядке, установленном действующим законодательством.</w:t>
      </w:r>
    </w:p>
    <w:p w:rsidR="00D22D19" w:rsidRPr="00F4556B" w:rsidRDefault="00D22D19" w:rsidP="00807B82">
      <w:pPr>
        <w:suppressAutoHyphens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t>8.2. При ликвидации и реорганизации Комитета работникам гарантируется соблюдение их прав в соответствии с законодательством Российской Федерации, муниципальным служащим и работников, замещающих должности, не отнесенные к должностям муниципальной службы, гарантируется соблюдение их прав и реализация социальных гарантий в соответствии с законодательством Российской Федерации.</w:t>
      </w:r>
    </w:p>
    <w:p w:rsidR="00D22D19" w:rsidRPr="00F4556B" w:rsidRDefault="00D22D19" w:rsidP="00807B82">
      <w:pPr>
        <w:suppressAutoHyphens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t>8.3. В случае реорганизации Комитета имущество и денежные средства передаются администрацией МО ГО «Сыктывкар» правопреемнику Комитета.</w:t>
      </w:r>
    </w:p>
    <w:p w:rsidR="00D22D19" w:rsidRPr="00F4556B" w:rsidRDefault="00D22D19" w:rsidP="00807B82">
      <w:pPr>
        <w:suppressAutoHyphens/>
        <w:ind w:firstLine="567"/>
        <w:jc w:val="both"/>
        <w:rPr>
          <w:sz w:val="28"/>
          <w:szCs w:val="28"/>
        </w:rPr>
      </w:pPr>
      <w:r w:rsidRPr="00F4556B">
        <w:rPr>
          <w:sz w:val="28"/>
          <w:szCs w:val="28"/>
        </w:rPr>
        <w:lastRenderedPageBreak/>
        <w:t xml:space="preserve">8.4. В случае ликвидации </w:t>
      </w:r>
      <w:r w:rsidRPr="00F4556B">
        <w:rPr>
          <w:bCs/>
          <w:sz w:val="28"/>
          <w:szCs w:val="28"/>
        </w:rPr>
        <w:t>Комитета</w:t>
      </w:r>
      <w:r w:rsidRPr="00F4556B">
        <w:rPr>
          <w:sz w:val="28"/>
          <w:szCs w:val="28"/>
        </w:rPr>
        <w:t xml:space="preserve"> имущество и денежные средства, оставшиеся после удовлетворения требований кредиторов, принимаются в состав имущества казны муниципального образования городского округа «Сыктывкар».</w:t>
      </w:r>
    </w:p>
    <w:p w:rsidR="00D22D19" w:rsidRPr="00D22D19" w:rsidRDefault="00D22D19" w:rsidP="00807B82">
      <w:pPr>
        <w:suppressAutoHyphens/>
        <w:ind w:firstLine="567"/>
        <w:jc w:val="both"/>
        <w:rPr>
          <w:sz w:val="26"/>
          <w:szCs w:val="26"/>
        </w:rPr>
      </w:pPr>
    </w:p>
    <w:p w:rsidR="00D22D19" w:rsidRPr="00D22D19" w:rsidRDefault="00D22D19" w:rsidP="00807B82">
      <w:pPr>
        <w:suppressAutoHyphens/>
        <w:rPr>
          <w:sz w:val="26"/>
          <w:szCs w:val="26"/>
          <w:lang w:eastAsia="zh-CN"/>
        </w:rPr>
      </w:pPr>
    </w:p>
    <w:p w:rsidR="00F35FC1" w:rsidRPr="008125DF" w:rsidRDefault="00F35FC1" w:rsidP="00807B8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sectPr w:rsidR="00F35FC1" w:rsidRPr="008125DF" w:rsidSect="00887121">
      <w:footerReference w:type="even" r:id="rId13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02" w:rsidRDefault="00392202">
      <w:r>
        <w:separator/>
      </w:r>
    </w:p>
  </w:endnote>
  <w:endnote w:type="continuationSeparator" w:id="0">
    <w:p w:rsidR="00392202" w:rsidRDefault="0039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DE" w:rsidRDefault="00462061" w:rsidP="00173B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31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3CDE" w:rsidRDefault="00392202" w:rsidP="00586E4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02" w:rsidRDefault="00392202">
      <w:r>
        <w:separator/>
      </w:r>
    </w:p>
  </w:footnote>
  <w:footnote w:type="continuationSeparator" w:id="0">
    <w:p w:rsidR="00392202" w:rsidRDefault="00392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EC042EA"/>
    <w:multiLevelType w:val="hybridMultilevel"/>
    <w:tmpl w:val="188AAC8E"/>
    <w:lvl w:ilvl="0" w:tplc="5C6AC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A080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AAF5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8A51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74A9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7D2E5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2842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92FC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9CDD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9721CA"/>
    <w:multiLevelType w:val="hybridMultilevel"/>
    <w:tmpl w:val="D53E3A00"/>
    <w:lvl w:ilvl="0" w:tplc="F3A80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54B"/>
    <w:rsid w:val="00027C53"/>
    <w:rsid w:val="00042A41"/>
    <w:rsid w:val="00087FF1"/>
    <w:rsid w:val="001305F4"/>
    <w:rsid w:val="001439E5"/>
    <w:rsid w:val="001871BD"/>
    <w:rsid w:val="0018750E"/>
    <w:rsid w:val="00193587"/>
    <w:rsid w:val="001D25DA"/>
    <w:rsid w:val="001E5D22"/>
    <w:rsid w:val="002209DA"/>
    <w:rsid w:val="00230452"/>
    <w:rsid w:val="002F0124"/>
    <w:rsid w:val="0036175E"/>
    <w:rsid w:val="00363ABC"/>
    <w:rsid w:val="00376E42"/>
    <w:rsid w:val="00392202"/>
    <w:rsid w:val="003B0BE5"/>
    <w:rsid w:val="003C4C3C"/>
    <w:rsid w:val="003C6B50"/>
    <w:rsid w:val="003D05BE"/>
    <w:rsid w:val="003E31E3"/>
    <w:rsid w:val="004443C5"/>
    <w:rsid w:val="00462061"/>
    <w:rsid w:val="004B4236"/>
    <w:rsid w:val="004D4534"/>
    <w:rsid w:val="004D5410"/>
    <w:rsid w:val="0052772F"/>
    <w:rsid w:val="00561F5B"/>
    <w:rsid w:val="005B3AEA"/>
    <w:rsid w:val="005D6633"/>
    <w:rsid w:val="0063116C"/>
    <w:rsid w:val="00704D01"/>
    <w:rsid w:val="00745BC3"/>
    <w:rsid w:val="00757FF2"/>
    <w:rsid w:val="007623FB"/>
    <w:rsid w:val="007626E4"/>
    <w:rsid w:val="007C67A7"/>
    <w:rsid w:val="007F0736"/>
    <w:rsid w:val="0080397A"/>
    <w:rsid w:val="00807B82"/>
    <w:rsid w:val="00812231"/>
    <w:rsid w:val="008125DF"/>
    <w:rsid w:val="00855109"/>
    <w:rsid w:val="00865BB1"/>
    <w:rsid w:val="008757DF"/>
    <w:rsid w:val="00887121"/>
    <w:rsid w:val="008B479D"/>
    <w:rsid w:val="00901639"/>
    <w:rsid w:val="00906D36"/>
    <w:rsid w:val="00957B71"/>
    <w:rsid w:val="00A121A9"/>
    <w:rsid w:val="00A45099"/>
    <w:rsid w:val="00A50617"/>
    <w:rsid w:val="00A7154B"/>
    <w:rsid w:val="00A82EAD"/>
    <w:rsid w:val="00B02692"/>
    <w:rsid w:val="00B20FAA"/>
    <w:rsid w:val="00B633E0"/>
    <w:rsid w:val="00B679CD"/>
    <w:rsid w:val="00B67A6A"/>
    <w:rsid w:val="00B77B3C"/>
    <w:rsid w:val="00BA5AA6"/>
    <w:rsid w:val="00BC7B8B"/>
    <w:rsid w:val="00BD2718"/>
    <w:rsid w:val="00C525FE"/>
    <w:rsid w:val="00CB3943"/>
    <w:rsid w:val="00CE0FF3"/>
    <w:rsid w:val="00CF063D"/>
    <w:rsid w:val="00D122D9"/>
    <w:rsid w:val="00D22D19"/>
    <w:rsid w:val="00DC36FF"/>
    <w:rsid w:val="00DC67FD"/>
    <w:rsid w:val="00E2616D"/>
    <w:rsid w:val="00E44518"/>
    <w:rsid w:val="00E84381"/>
    <w:rsid w:val="00EA0BE2"/>
    <w:rsid w:val="00F35FC1"/>
    <w:rsid w:val="00F4556B"/>
    <w:rsid w:val="00F811E2"/>
    <w:rsid w:val="00F86000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957B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7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EE81144960198971E76620CF6D5C464BDD77D8E9ADA82567F27AEA4C55C9D7D41C877D7755F349C2083a9xB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81E5D0F49D5B0FBD98500C5AAE8D4103ACA6D4E1EA9EC5381678A7E8FF4C4CABA95C020100F8B733543C61D7vDN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EEE81144960198971E686F1A9A8BC060BE8E7584CD87DE59782FFCF3C500D82B48C12298310D279C219F9BA3DE8F6AD6a1xD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EEE81144960198971E76620CF6D5C464B4D07880C58D80072A29ABAC95068D79089F7BCB74462A993E839BA6aCx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EEE81144960198971E76620CF6D5C464B5D0718CCF8D80072A29ABAC95068D79089F7BCB74462A993E839BA6aCx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2020-06-22T15:01:00Z</cp:lastPrinted>
  <dcterms:created xsi:type="dcterms:W3CDTF">2020-10-20T11:06:00Z</dcterms:created>
  <dcterms:modified xsi:type="dcterms:W3CDTF">2020-10-20T11:06:00Z</dcterms:modified>
</cp:coreProperties>
</file>