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D3" w:rsidRPr="004B06AC" w:rsidRDefault="005D02D3">
      <w:pPr>
        <w:pStyle w:val="ConsPlusTitle"/>
        <w:jc w:val="center"/>
        <w:outlineLvl w:val="0"/>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СОВЕТ МУНИЦИПАЛЬНОГО ОБРАЗОВАНИЯ</w:t>
      </w: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ГОРОДСКОГО ОКРУГА "СЫКТЫВКАР"</w:t>
      </w:r>
    </w:p>
    <w:p w:rsidR="005D02D3" w:rsidRPr="004B06AC" w:rsidRDefault="005D02D3">
      <w:pPr>
        <w:pStyle w:val="ConsPlusTitle"/>
        <w:jc w:val="center"/>
        <w:rPr>
          <w:rFonts w:ascii="Times New Roman" w:hAnsi="Times New Roman" w:cs="Times New Roman"/>
          <w:color w:val="000000" w:themeColor="text1"/>
          <w:sz w:val="28"/>
          <w:szCs w:val="28"/>
        </w:rPr>
      </w:pP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РЕШЕНИЕ</w:t>
      </w: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от 28 октября 2017 г. № 24/2017-330</w:t>
      </w:r>
    </w:p>
    <w:p w:rsidR="005D02D3" w:rsidRPr="004B06AC" w:rsidRDefault="005D02D3" w:rsidP="005D02D3">
      <w:pPr>
        <w:pStyle w:val="ConsPlusNormal"/>
        <w:jc w:val="center"/>
        <w:rPr>
          <w:rFonts w:ascii="Times New Roman" w:hAnsi="Times New Roman" w:cs="Times New Roman"/>
          <w:color w:val="000000" w:themeColor="text1"/>
          <w:sz w:val="28"/>
          <w:szCs w:val="28"/>
        </w:rPr>
      </w:pPr>
      <w:proofErr w:type="gramStart"/>
      <w:r w:rsidRPr="004B06AC">
        <w:rPr>
          <w:rFonts w:ascii="Times New Roman" w:hAnsi="Times New Roman" w:cs="Times New Roman"/>
          <w:color w:val="000000" w:themeColor="text1"/>
          <w:sz w:val="28"/>
          <w:szCs w:val="28"/>
        </w:rPr>
        <w:t>(в ред. решений Совета МО городского округа "Сыктывкар"</w:t>
      </w:r>
      <w:proofErr w:type="gramEnd"/>
    </w:p>
    <w:p w:rsidR="005D02D3" w:rsidRPr="004B06AC" w:rsidRDefault="005D02D3" w:rsidP="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от 10.06.2019 </w:t>
      </w:r>
      <w:hyperlink r:id="rId4" w:history="1">
        <w:r w:rsidRPr="004B06AC">
          <w:rPr>
            <w:rFonts w:ascii="Times New Roman" w:hAnsi="Times New Roman" w:cs="Times New Roman"/>
            <w:color w:val="000000" w:themeColor="text1"/>
            <w:sz w:val="28"/>
            <w:szCs w:val="28"/>
          </w:rPr>
          <w:t>№ 39/2019-540</w:t>
        </w:r>
      </w:hyperlink>
      <w:r w:rsidRPr="004B06AC">
        <w:rPr>
          <w:rFonts w:ascii="Times New Roman" w:hAnsi="Times New Roman" w:cs="Times New Roman"/>
          <w:color w:val="000000" w:themeColor="text1"/>
          <w:sz w:val="28"/>
          <w:szCs w:val="28"/>
        </w:rPr>
        <w:t xml:space="preserve">, от 20.08.2020 </w:t>
      </w:r>
      <w:hyperlink r:id="rId5" w:history="1">
        <w:r w:rsidRPr="004B06AC">
          <w:rPr>
            <w:rFonts w:ascii="Times New Roman" w:hAnsi="Times New Roman" w:cs="Times New Roman"/>
            <w:color w:val="000000" w:themeColor="text1"/>
            <w:sz w:val="28"/>
            <w:szCs w:val="28"/>
          </w:rPr>
          <w:t>№ 51/2020-730</w:t>
        </w:r>
      </w:hyperlink>
      <w:r w:rsidRPr="004B06AC">
        <w:rPr>
          <w:rFonts w:ascii="Times New Roman" w:hAnsi="Times New Roman" w:cs="Times New Roman"/>
          <w:color w:val="000000" w:themeColor="text1"/>
          <w:sz w:val="28"/>
          <w:szCs w:val="28"/>
        </w:rPr>
        <w:t>)</w:t>
      </w:r>
    </w:p>
    <w:p w:rsidR="005D02D3" w:rsidRPr="004B06AC" w:rsidRDefault="005D02D3" w:rsidP="005D02D3">
      <w:pPr>
        <w:pStyle w:val="ConsPlusTitle"/>
        <w:jc w:val="center"/>
        <w:rPr>
          <w:rFonts w:ascii="Times New Roman" w:hAnsi="Times New Roman" w:cs="Times New Roman"/>
          <w:color w:val="000000" w:themeColor="text1"/>
          <w:sz w:val="28"/>
          <w:szCs w:val="28"/>
        </w:rPr>
      </w:pP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ОБ УТВЕРЖДЕНИИ ПРАВИЛ БЛАГОУСТРОЙСТВА МУНИЦИПАЛЬНОГО</w:t>
      </w: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ОБРАЗОВАНИЯ ГОРОДСКОГО ОКРУГА "СЫКТЫВКАР"</w:t>
      </w:r>
    </w:p>
    <w:p w:rsidR="005D02D3" w:rsidRPr="004B06AC" w:rsidRDefault="005D02D3">
      <w:pPr>
        <w:spacing w:after="1"/>
        <w:rPr>
          <w:rFonts w:ascii="Times New Roman" w:hAnsi="Times New Roman" w:cs="Times New Roman"/>
          <w:color w:val="000000" w:themeColor="text1"/>
          <w:sz w:val="28"/>
          <w:szCs w:val="28"/>
        </w:rPr>
      </w:pP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Руководствуясь </w:t>
      </w:r>
      <w:hyperlink r:id="rId6" w:history="1">
        <w:r w:rsidRPr="004B06AC">
          <w:rPr>
            <w:rFonts w:ascii="Times New Roman" w:hAnsi="Times New Roman" w:cs="Times New Roman"/>
            <w:color w:val="000000" w:themeColor="text1"/>
            <w:sz w:val="28"/>
            <w:szCs w:val="28"/>
          </w:rPr>
          <w:t>статьей 16</w:t>
        </w:r>
      </w:hyperlink>
      <w:r w:rsidRPr="004B06AC">
        <w:rPr>
          <w:rFonts w:ascii="Times New Roman" w:hAnsi="Times New Roman" w:cs="Times New Roman"/>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7" w:history="1">
        <w:r w:rsidRPr="004B06AC">
          <w:rPr>
            <w:rFonts w:ascii="Times New Roman" w:hAnsi="Times New Roman" w:cs="Times New Roman"/>
            <w:color w:val="000000" w:themeColor="text1"/>
            <w:sz w:val="28"/>
            <w:szCs w:val="28"/>
          </w:rPr>
          <w:t>статьей 33</w:t>
        </w:r>
      </w:hyperlink>
      <w:r w:rsidRPr="004B06AC">
        <w:rPr>
          <w:rFonts w:ascii="Times New Roman" w:hAnsi="Times New Roman" w:cs="Times New Roman"/>
          <w:color w:val="000000" w:themeColor="text1"/>
          <w:sz w:val="28"/>
          <w:szCs w:val="28"/>
        </w:rPr>
        <w:t xml:space="preserve"> Устава муниципального образования городского округа "Сыктывкар", Совет муниципального образования городского округа "Сыктывкар" решил:</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 Утвердить </w:t>
      </w:r>
      <w:hyperlink w:anchor="P40" w:history="1">
        <w:r w:rsidRPr="004B06AC">
          <w:rPr>
            <w:rFonts w:ascii="Times New Roman" w:hAnsi="Times New Roman" w:cs="Times New Roman"/>
            <w:color w:val="000000" w:themeColor="text1"/>
            <w:sz w:val="28"/>
            <w:szCs w:val="28"/>
          </w:rPr>
          <w:t>Правила</w:t>
        </w:r>
      </w:hyperlink>
      <w:r w:rsidRPr="004B06AC">
        <w:rPr>
          <w:rFonts w:ascii="Times New Roman" w:hAnsi="Times New Roman" w:cs="Times New Roman"/>
          <w:color w:val="000000" w:themeColor="text1"/>
          <w:sz w:val="28"/>
          <w:szCs w:val="28"/>
        </w:rPr>
        <w:t xml:space="preserve"> благоустройства муниципального образования городского округа "Сыктывкар" согласно приложению к настоящему решению.</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Признать утратившими силу:</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2.1. </w:t>
      </w:r>
      <w:hyperlink r:id="rId8" w:history="1">
        <w:r w:rsidRPr="004B06AC">
          <w:rPr>
            <w:rFonts w:ascii="Times New Roman" w:hAnsi="Times New Roman" w:cs="Times New Roman"/>
            <w:color w:val="000000" w:themeColor="text1"/>
            <w:sz w:val="28"/>
            <w:szCs w:val="28"/>
          </w:rPr>
          <w:t>Решение</w:t>
        </w:r>
      </w:hyperlink>
      <w:r w:rsidRPr="004B06AC">
        <w:rPr>
          <w:rFonts w:ascii="Times New Roman" w:hAnsi="Times New Roman" w:cs="Times New Roman"/>
          <w:color w:val="000000" w:themeColor="text1"/>
          <w:sz w:val="28"/>
          <w:szCs w:val="28"/>
        </w:rPr>
        <w:t xml:space="preserve"> Совета муниципального образования городского округа "Сыктывкар" от 07.07.2014 </w:t>
      </w:r>
      <w:r w:rsidR="004B06AC">
        <w:rPr>
          <w:rFonts w:ascii="Times New Roman" w:hAnsi="Times New Roman" w:cs="Times New Roman"/>
          <w:color w:val="000000" w:themeColor="text1"/>
          <w:sz w:val="28"/>
          <w:szCs w:val="28"/>
        </w:rPr>
        <w:t>№</w:t>
      </w:r>
      <w:r w:rsidRPr="004B06AC">
        <w:rPr>
          <w:rFonts w:ascii="Times New Roman" w:hAnsi="Times New Roman" w:cs="Times New Roman"/>
          <w:color w:val="000000" w:themeColor="text1"/>
          <w:sz w:val="28"/>
          <w:szCs w:val="28"/>
        </w:rPr>
        <w:t xml:space="preserve"> 26/2014-385 "Об утверждении Правил благоустройства муниципального образования городского округа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2.2. </w:t>
      </w:r>
      <w:hyperlink r:id="rId9" w:history="1">
        <w:r w:rsidRPr="004B06AC">
          <w:rPr>
            <w:rFonts w:ascii="Times New Roman" w:hAnsi="Times New Roman" w:cs="Times New Roman"/>
            <w:color w:val="000000" w:themeColor="text1"/>
            <w:sz w:val="28"/>
            <w:szCs w:val="28"/>
          </w:rPr>
          <w:t>Решение</w:t>
        </w:r>
      </w:hyperlink>
      <w:r w:rsidRPr="004B06AC">
        <w:rPr>
          <w:rFonts w:ascii="Times New Roman" w:hAnsi="Times New Roman" w:cs="Times New Roman"/>
          <w:color w:val="000000" w:themeColor="text1"/>
          <w:sz w:val="28"/>
          <w:szCs w:val="28"/>
        </w:rPr>
        <w:t xml:space="preserve"> Совета муниципального образования городского округа "Сыктывкар" от 28.04.2015 </w:t>
      </w:r>
      <w:r w:rsidR="004B06AC">
        <w:rPr>
          <w:rFonts w:ascii="Times New Roman" w:hAnsi="Times New Roman" w:cs="Times New Roman"/>
          <w:color w:val="000000" w:themeColor="text1"/>
          <w:sz w:val="28"/>
          <w:szCs w:val="28"/>
        </w:rPr>
        <w:t>№</w:t>
      </w:r>
      <w:r w:rsidRPr="004B06AC">
        <w:rPr>
          <w:rFonts w:ascii="Times New Roman" w:hAnsi="Times New Roman" w:cs="Times New Roman"/>
          <w:color w:val="000000" w:themeColor="text1"/>
          <w:sz w:val="28"/>
          <w:szCs w:val="28"/>
        </w:rPr>
        <w:t xml:space="preserve"> 33/2015-456 "О внесении изменений в решение Совета муниципального образования городского округа "Сыктывкар" от 07.07.2014 </w:t>
      </w:r>
      <w:r w:rsidR="004B06AC">
        <w:rPr>
          <w:rFonts w:ascii="Times New Roman" w:hAnsi="Times New Roman" w:cs="Times New Roman"/>
          <w:color w:val="000000" w:themeColor="text1"/>
          <w:sz w:val="28"/>
          <w:szCs w:val="28"/>
        </w:rPr>
        <w:t>№</w:t>
      </w:r>
      <w:r w:rsidRPr="004B06AC">
        <w:rPr>
          <w:rFonts w:ascii="Times New Roman" w:hAnsi="Times New Roman" w:cs="Times New Roman"/>
          <w:color w:val="000000" w:themeColor="text1"/>
          <w:sz w:val="28"/>
          <w:szCs w:val="28"/>
        </w:rPr>
        <w:t xml:space="preserve"> 26/2014-385 "Об утверждении Правил благоустройства муниципального образования городского округа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2.3. </w:t>
      </w:r>
      <w:hyperlink r:id="rId10" w:history="1">
        <w:r w:rsidRPr="004B06AC">
          <w:rPr>
            <w:rFonts w:ascii="Times New Roman" w:hAnsi="Times New Roman" w:cs="Times New Roman"/>
            <w:color w:val="000000" w:themeColor="text1"/>
            <w:sz w:val="28"/>
            <w:szCs w:val="28"/>
          </w:rPr>
          <w:t>Решение</w:t>
        </w:r>
      </w:hyperlink>
      <w:r w:rsidRPr="004B06AC">
        <w:rPr>
          <w:rFonts w:ascii="Times New Roman" w:hAnsi="Times New Roman" w:cs="Times New Roman"/>
          <w:color w:val="000000" w:themeColor="text1"/>
          <w:sz w:val="28"/>
          <w:szCs w:val="28"/>
        </w:rPr>
        <w:t xml:space="preserve"> Совета муниципального образования городского округа "Сыктывкар" от 27.05.2016 </w:t>
      </w:r>
      <w:r w:rsidR="004B06AC">
        <w:rPr>
          <w:rFonts w:ascii="Times New Roman" w:hAnsi="Times New Roman" w:cs="Times New Roman"/>
          <w:color w:val="000000" w:themeColor="text1"/>
          <w:sz w:val="28"/>
          <w:szCs w:val="28"/>
        </w:rPr>
        <w:t>№</w:t>
      </w:r>
      <w:r w:rsidRPr="004B06AC">
        <w:rPr>
          <w:rFonts w:ascii="Times New Roman" w:hAnsi="Times New Roman" w:cs="Times New Roman"/>
          <w:color w:val="000000" w:themeColor="text1"/>
          <w:sz w:val="28"/>
          <w:szCs w:val="28"/>
        </w:rPr>
        <w:t xml:space="preserve"> 08/2016-112 "О внесении изменений в решение Совета муниципального образования городского округа "Сыктывкар" от 07.07.2014 </w:t>
      </w:r>
      <w:r w:rsidR="004B06AC">
        <w:rPr>
          <w:rFonts w:ascii="Times New Roman" w:hAnsi="Times New Roman" w:cs="Times New Roman"/>
          <w:color w:val="000000" w:themeColor="text1"/>
          <w:sz w:val="28"/>
          <w:szCs w:val="28"/>
        </w:rPr>
        <w:t>№</w:t>
      </w:r>
      <w:r w:rsidRPr="004B06AC">
        <w:rPr>
          <w:rFonts w:ascii="Times New Roman" w:hAnsi="Times New Roman" w:cs="Times New Roman"/>
          <w:color w:val="000000" w:themeColor="text1"/>
          <w:sz w:val="28"/>
          <w:szCs w:val="28"/>
        </w:rPr>
        <w:t xml:space="preserve"> 26/2014-385 "Об утверждении Правил благоустройства муниципального образования городского округа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2.4. </w:t>
      </w:r>
      <w:hyperlink r:id="rId11" w:history="1">
        <w:r w:rsidRPr="004B06AC">
          <w:rPr>
            <w:rFonts w:ascii="Times New Roman" w:hAnsi="Times New Roman" w:cs="Times New Roman"/>
            <w:color w:val="000000" w:themeColor="text1"/>
            <w:sz w:val="28"/>
            <w:szCs w:val="28"/>
          </w:rPr>
          <w:t>Решение</w:t>
        </w:r>
      </w:hyperlink>
      <w:r w:rsidRPr="004B06AC">
        <w:rPr>
          <w:rFonts w:ascii="Times New Roman" w:hAnsi="Times New Roman" w:cs="Times New Roman"/>
          <w:color w:val="000000" w:themeColor="text1"/>
          <w:sz w:val="28"/>
          <w:szCs w:val="28"/>
        </w:rPr>
        <w:t xml:space="preserve"> Совета муниципального образования городского округа "Сыктывкар" от 20.10.2016 </w:t>
      </w:r>
      <w:r w:rsidR="004B06AC">
        <w:rPr>
          <w:rFonts w:ascii="Times New Roman" w:hAnsi="Times New Roman" w:cs="Times New Roman"/>
          <w:color w:val="000000" w:themeColor="text1"/>
          <w:sz w:val="28"/>
          <w:szCs w:val="28"/>
        </w:rPr>
        <w:t>№</w:t>
      </w:r>
      <w:r w:rsidRPr="004B06AC">
        <w:rPr>
          <w:rFonts w:ascii="Times New Roman" w:hAnsi="Times New Roman" w:cs="Times New Roman"/>
          <w:color w:val="000000" w:themeColor="text1"/>
          <w:sz w:val="28"/>
          <w:szCs w:val="28"/>
        </w:rPr>
        <w:t xml:space="preserve"> 11/2016-148 "О внесении изменений в решение Совета муниципального образования городского округа "Сыктывкар" от 07.07.2014 </w:t>
      </w:r>
      <w:r w:rsidR="004B06AC">
        <w:rPr>
          <w:rFonts w:ascii="Times New Roman" w:hAnsi="Times New Roman" w:cs="Times New Roman"/>
          <w:color w:val="000000" w:themeColor="text1"/>
          <w:sz w:val="28"/>
          <w:szCs w:val="28"/>
        </w:rPr>
        <w:t>№</w:t>
      </w:r>
      <w:r w:rsidRPr="004B06AC">
        <w:rPr>
          <w:rFonts w:ascii="Times New Roman" w:hAnsi="Times New Roman" w:cs="Times New Roman"/>
          <w:color w:val="000000" w:themeColor="text1"/>
          <w:sz w:val="28"/>
          <w:szCs w:val="28"/>
        </w:rPr>
        <w:t xml:space="preserve"> 26/2014-385 "Об утверждении Правил благоустройства </w:t>
      </w:r>
      <w:r w:rsidRPr="004B06AC">
        <w:rPr>
          <w:rFonts w:ascii="Times New Roman" w:hAnsi="Times New Roman" w:cs="Times New Roman"/>
          <w:color w:val="000000" w:themeColor="text1"/>
          <w:sz w:val="28"/>
          <w:szCs w:val="28"/>
        </w:rPr>
        <w:lastRenderedPageBreak/>
        <w:t>муниципального образования городского округа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2.5. </w:t>
      </w:r>
      <w:hyperlink r:id="rId12" w:history="1">
        <w:r w:rsidRPr="004B06AC">
          <w:rPr>
            <w:rFonts w:ascii="Times New Roman" w:hAnsi="Times New Roman" w:cs="Times New Roman"/>
            <w:color w:val="000000" w:themeColor="text1"/>
            <w:sz w:val="28"/>
            <w:szCs w:val="28"/>
          </w:rPr>
          <w:t>Решение</w:t>
        </w:r>
      </w:hyperlink>
      <w:r w:rsidRPr="004B06AC">
        <w:rPr>
          <w:rFonts w:ascii="Times New Roman" w:hAnsi="Times New Roman" w:cs="Times New Roman"/>
          <w:color w:val="000000" w:themeColor="text1"/>
          <w:sz w:val="28"/>
          <w:szCs w:val="28"/>
        </w:rPr>
        <w:t xml:space="preserve"> Совета муниципального образования городского округа "Сыктывкар" от 08.09.2017 </w:t>
      </w:r>
      <w:r w:rsidR="004B06AC">
        <w:rPr>
          <w:rFonts w:ascii="Times New Roman" w:hAnsi="Times New Roman" w:cs="Times New Roman"/>
          <w:color w:val="000000" w:themeColor="text1"/>
          <w:sz w:val="28"/>
          <w:szCs w:val="28"/>
        </w:rPr>
        <w:t>№</w:t>
      </w:r>
      <w:r w:rsidRPr="004B06AC">
        <w:rPr>
          <w:rFonts w:ascii="Times New Roman" w:hAnsi="Times New Roman" w:cs="Times New Roman"/>
          <w:color w:val="000000" w:themeColor="text1"/>
          <w:sz w:val="28"/>
          <w:szCs w:val="28"/>
        </w:rPr>
        <w:t xml:space="preserve"> 23/2017-314 "О внесении изменений в решение Совета муниципального образования городского округа "Сыктывкар" от 07.07.2014 </w:t>
      </w:r>
      <w:r w:rsidR="004B06AC">
        <w:rPr>
          <w:rFonts w:ascii="Times New Roman" w:hAnsi="Times New Roman" w:cs="Times New Roman"/>
          <w:color w:val="000000" w:themeColor="text1"/>
          <w:sz w:val="28"/>
          <w:szCs w:val="28"/>
        </w:rPr>
        <w:t>№</w:t>
      </w:r>
      <w:r w:rsidRPr="004B06AC">
        <w:rPr>
          <w:rFonts w:ascii="Times New Roman" w:hAnsi="Times New Roman" w:cs="Times New Roman"/>
          <w:color w:val="000000" w:themeColor="text1"/>
          <w:sz w:val="28"/>
          <w:szCs w:val="28"/>
        </w:rPr>
        <w:t xml:space="preserve"> 26/2014-385 "Об утверждении Правил благоустройства муниципального образования городского округа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Настоящее решение вступает в силу со дня его официального опубликования.</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jc w:val="right"/>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Глава МО ГО "Сыктывкар" -</w:t>
      </w:r>
    </w:p>
    <w:p w:rsidR="005D02D3" w:rsidRPr="004B06AC" w:rsidRDefault="005D02D3">
      <w:pPr>
        <w:pStyle w:val="ConsPlusNormal"/>
        <w:jc w:val="right"/>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руководитель администрации</w:t>
      </w:r>
    </w:p>
    <w:p w:rsidR="005D02D3" w:rsidRPr="004B06AC" w:rsidRDefault="005D02D3">
      <w:pPr>
        <w:pStyle w:val="ConsPlusNormal"/>
        <w:jc w:val="right"/>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В.КОЗЛОВ</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jc w:val="right"/>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Председатель Совета</w:t>
      </w:r>
    </w:p>
    <w:p w:rsidR="005D02D3" w:rsidRPr="004B06AC" w:rsidRDefault="005D02D3">
      <w:pPr>
        <w:pStyle w:val="ConsPlusNormal"/>
        <w:jc w:val="right"/>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МО ГО "Сыктывкар"</w:t>
      </w:r>
    </w:p>
    <w:p w:rsidR="005D02D3" w:rsidRPr="004B06AC" w:rsidRDefault="005D02D3">
      <w:pPr>
        <w:pStyle w:val="ConsPlusNormal"/>
        <w:jc w:val="right"/>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А.ДЮ</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jc w:val="right"/>
        <w:outlineLvl w:val="0"/>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Приложение</w:t>
      </w:r>
    </w:p>
    <w:p w:rsidR="005D02D3" w:rsidRPr="004B06AC" w:rsidRDefault="005D02D3">
      <w:pPr>
        <w:pStyle w:val="ConsPlusNormal"/>
        <w:jc w:val="right"/>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к решению</w:t>
      </w:r>
    </w:p>
    <w:p w:rsidR="005D02D3" w:rsidRPr="004B06AC" w:rsidRDefault="005D02D3">
      <w:pPr>
        <w:pStyle w:val="ConsPlusNormal"/>
        <w:jc w:val="right"/>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Совета МО ГО "Сыктывкар"</w:t>
      </w:r>
    </w:p>
    <w:p w:rsidR="005D02D3" w:rsidRPr="004B06AC" w:rsidRDefault="005D02D3">
      <w:pPr>
        <w:pStyle w:val="ConsPlusNormal"/>
        <w:jc w:val="right"/>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от 28 октября 2017 г. </w:t>
      </w:r>
      <w:r w:rsidR="004B06AC">
        <w:rPr>
          <w:rFonts w:ascii="Times New Roman" w:hAnsi="Times New Roman" w:cs="Times New Roman"/>
          <w:color w:val="000000" w:themeColor="text1"/>
          <w:sz w:val="28"/>
          <w:szCs w:val="28"/>
        </w:rPr>
        <w:t>№</w:t>
      </w:r>
      <w:r w:rsidRPr="004B06AC">
        <w:rPr>
          <w:rFonts w:ascii="Times New Roman" w:hAnsi="Times New Roman" w:cs="Times New Roman"/>
          <w:color w:val="000000" w:themeColor="text1"/>
          <w:sz w:val="28"/>
          <w:szCs w:val="28"/>
        </w:rPr>
        <w:t xml:space="preserve"> 24/2017-330</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rPr>
          <w:rFonts w:ascii="Times New Roman" w:hAnsi="Times New Roman" w:cs="Times New Roman"/>
          <w:color w:val="000000" w:themeColor="text1"/>
          <w:sz w:val="28"/>
          <w:szCs w:val="28"/>
        </w:rPr>
      </w:pPr>
      <w:bookmarkStart w:id="0" w:name="P40"/>
      <w:bookmarkEnd w:id="0"/>
      <w:r w:rsidRPr="004B06AC">
        <w:rPr>
          <w:rFonts w:ascii="Times New Roman" w:hAnsi="Times New Roman" w:cs="Times New Roman"/>
          <w:color w:val="000000" w:themeColor="text1"/>
          <w:sz w:val="28"/>
          <w:szCs w:val="28"/>
        </w:rPr>
        <w:t>ОБ УТВЕРЖДЕНИИ ПРАВИЛ</w:t>
      </w: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БЛАГОУСТРОЙСТВА МУНИЦИПАЛЬНОГО ОБРАЗОВАНИЯ</w:t>
      </w: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ГОРОДСКОГО ОКРУГА "СЫКТЫВКАР"</w:t>
      </w:r>
    </w:p>
    <w:p w:rsidR="005D02D3" w:rsidRPr="004B06AC" w:rsidRDefault="005D02D3">
      <w:pPr>
        <w:spacing w:after="1"/>
        <w:rPr>
          <w:rFonts w:ascii="Times New Roman" w:hAnsi="Times New Roman" w:cs="Times New Roman"/>
          <w:color w:val="000000" w:themeColor="text1"/>
          <w:sz w:val="28"/>
          <w:szCs w:val="28"/>
        </w:rPr>
      </w:pP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1"/>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Общие положения</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 Настоящие Правила благоустройства муниципального образования городского округа "Сыктывкар" (далее - Правила) разработаны на основе законодательства Российской Федерации, Республики Коми, </w:t>
      </w:r>
      <w:hyperlink r:id="rId13" w:history="1">
        <w:r w:rsidRPr="004B06AC">
          <w:rPr>
            <w:rFonts w:ascii="Times New Roman" w:hAnsi="Times New Roman" w:cs="Times New Roman"/>
            <w:color w:val="000000" w:themeColor="text1"/>
            <w:sz w:val="28"/>
            <w:szCs w:val="28"/>
          </w:rPr>
          <w:t>Устава</w:t>
        </w:r>
      </w:hyperlink>
      <w:r w:rsidRPr="004B06AC">
        <w:rPr>
          <w:rFonts w:ascii="Times New Roman" w:hAnsi="Times New Roman" w:cs="Times New Roman"/>
          <w:color w:val="000000" w:themeColor="text1"/>
          <w:sz w:val="28"/>
          <w:szCs w:val="28"/>
        </w:rPr>
        <w:t xml:space="preserve"> муниципального образования городского округа "Сыктывкар" (далее - МО ГО "Сыктывкар") и иных муниципальных правовых актов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 </w:t>
      </w:r>
      <w:proofErr w:type="gramStart"/>
      <w:r w:rsidRPr="004B06AC">
        <w:rPr>
          <w:rFonts w:ascii="Times New Roman" w:hAnsi="Times New Roman" w:cs="Times New Roman"/>
          <w:color w:val="000000" w:themeColor="text1"/>
          <w:sz w:val="28"/>
          <w:szCs w:val="28"/>
        </w:rPr>
        <w:t xml:space="preserve">Правила устанавливают единые и обязательные к исполнению требования в сфере благоустройства, включая требования к содержанию зданий, сооружений и земельных участков, на которых они расположены, к внешнему виду фасадов и ограждений соответствующих зданий и </w:t>
      </w:r>
      <w:r w:rsidRPr="004B06AC">
        <w:rPr>
          <w:rFonts w:ascii="Times New Roman" w:hAnsi="Times New Roman" w:cs="Times New Roman"/>
          <w:color w:val="000000" w:themeColor="text1"/>
          <w:sz w:val="28"/>
          <w:szCs w:val="28"/>
        </w:rPr>
        <w:lastRenderedPageBreak/>
        <w:t>сооружений, требования к обеспечению доступности городской среды, требования по благоустройству и содержанию территории МО ГО "Сыктывкар" (включая освещение улиц, озеленение территории, установку указателей с наименованиями улиц и</w:t>
      </w:r>
      <w:proofErr w:type="gramEnd"/>
      <w:r w:rsidRPr="004B06AC">
        <w:rPr>
          <w:rFonts w:ascii="Times New Roman" w:hAnsi="Times New Roman" w:cs="Times New Roman"/>
          <w:color w:val="000000" w:themeColor="text1"/>
          <w:sz w:val="28"/>
          <w:szCs w:val="28"/>
        </w:rPr>
        <w:t xml:space="preserve"> </w:t>
      </w:r>
      <w:proofErr w:type="gramStart"/>
      <w:r w:rsidRPr="004B06AC">
        <w:rPr>
          <w:rFonts w:ascii="Times New Roman" w:hAnsi="Times New Roman" w:cs="Times New Roman"/>
          <w:color w:val="000000" w:themeColor="text1"/>
          <w:sz w:val="28"/>
          <w:szCs w:val="28"/>
        </w:rPr>
        <w:t>номерами домов, размещение и содержание малых архитектурных форм), перечень работ по благоустройству территории (включая уборку территории) и периодичность их выполнения,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содержании и благоустройстве прилегающих территорий.</w:t>
      </w:r>
      <w:proofErr w:type="gramEnd"/>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1"/>
        <w:rPr>
          <w:rFonts w:ascii="Times New Roman" w:hAnsi="Times New Roman" w:cs="Times New Roman"/>
          <w:b w:val="0"/>
          <w:color w:val="000000" w:themeColor="text1"/>
          <w:sz w:val="28"/>
          <w:szCs w:val="28"/>
        </w:rPr>
      </w:pPr>
      <w:r w:rsidRPr="004B06AC">
        <w:rPr>
          <w:rFonts w:ascii="Times New Roman" w:hAnsi="Times New Roman" w:cs="Times New Roman"/>
          <w:b w:val="0"/>
          <w:color w:val="000000" w:themeColor="text1"/>
          <w:sz w:val="28"/>
          <w:szCs w:val="28"/>
        </w:rPr>
        <w:t>2. Основные понятия</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2.1. </w:t>
      </w:r>
      <w:proofErr w:type="gramStart"/>
      <w:r w:rsidRPr="004B06AC">
        <w:rPr>
          <w:rFonts w:ascii="Times New Roman" w:hAnsi="Times New Roman" w:cs="Times New Roman"/>
          <w:color w:val="000000" w:themeColor="text1"/>
          <w:sz w:val="28"/>
          <w:szCs w:val="28"/>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2.2. Благоустройство территории - комплекс предусмотренных правилами благоустройства территории МО ГО "Сыктывкар"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2.3. Бункер - мусоросборник, предназначенный для складирования крупногабаритных отходов.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2.4. 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2.5.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2.6. Газонные светильники -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 xml:space="preserve">2.7. </w:t>
      </w:r>
      <w:proofErr w:type="spellStart"/>
      <w:r w:rsidRPr="004B06AC">
        <w:rPr>
          <w:rFonts w:ascii="Times New Roman" w:hAnsi="Times New Roman" w:cs="Times New Roman"/>
          <w:color w:val="000000" w:themeColor="text1"/>
          <w:sz w:val="28"/>
          <w:szCs w:val="28"/>
        </w:rPr>
        <w:t>Дендроплан</w:t>
      </w:r>
      <w:proofErr w:type="spellEnd"/>
      <w:r w:rsidRPr="004B06AC">
        <w:rPr>
          <w:rFonts w:ascii="Times New Roman" w:hAnsi="Times New Roman" w:cs="Times New Roman"/>
          <w:color w:val="000000" w:themeColor="text1"/>
          <w:sz w:val="28"/>
          <w:szCs w:val="28"/>
        </w:rPr>
        <w:t xml:space="preserve"> - </w:t>
      </w:r>
      <w:proofErr w:type="spellStart"/>
      <w:r w:rsidRPr="004B06AC">
        <w:rPr>
          <w:rFonts w:ascii="Times New Roman" w:hAnsi="Times New Roman" w:cs="Times New Roman"/>
          <w:color w:val="000000" w:themeColor="text1"/>
          <w:sz w:val="28"/>
          <w:szCs w:val="28"/>
        </w:rPr>
        <w:t>топокарта</w:t>
      </w:r>
      <w:proofErr w:type="spellEnd"/>
      <w:r w:rsidRPr="004B06AC">
        <w:rPr>
          <w:rFonts w:ascii="Times New Roman" w:hAnsi="Times New Roman" w:cs="Times New Roman"/>
          <w:color w:val="000000" w:themeColor="text1"/>
          <w:sz w:val="28"/>
          <w:szCs w:val="28"/>
        </w:rPr>
        <w:t xml:space="preserve"> участка (территории), на которой нанесены произрастающие на территории и по направлениям инженерных коммуникаций деревья и кустарники.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2.8. Деятельность по благоустройству -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2.9. </w:t>
      </w:r>
      <w:proofErr w:type="gramStart"/>
      <w:r w:rsidRPr="004B06AC">
        <w:rPr>
          <w:rFonts w:ascii="Times New Roman" w:hAnsi="Times New Roman" w:cs="Times New Roman"/>
          <w:color w:val="000000" w:themeColor="text1"/>
          <w:sz w:val="28"/>
          <w:szCs w:val="28"/>
        </w:rPr>
        <w:t xml:space="preserve">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4B06AC">
        <w:rPr>
          <w:rFonts w:ascii="Times New Roman" w:hAnsi="Times New Roman" w:cs="Times New Roman"/>
          <w:color w:val="000000" w:themeColor="text1"/>
          <w:sz w:val="28"/>
          <w:szCs w:val="28"/>
        </w:rPr>
        <w:t>шумозащитные</w:t>
      </w:r>
      <w:proofErr w:type="spellEnd"/>
      <w:r w:rsidRPr="004B06AC">
        <w:rPr>
          <w:rFonts w:ascii="Times New Roman" w:hAnsi="Times New Roman" w:cs="Times New Roman"/>
          <w:color w:val="000000" w:themeColor="text1"/>
          <w:sz w:val="28"/>
          <w:szCs w:val="28"/>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2.10. Земляные работы - работы, связанные с нарушением элементов внешнего благоустройства и естественного ландшафта территории муниципального образования городского округа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2.11. 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малоэтажной застройки усадебного типа.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2.12.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2.13. Категория улиц - классификация городских магистралей, улиц и проездов в зависимости от интенсивности движения транспорта и особенностей, предъявляемых к их содержанию.</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2.14. </w:t>
      </w:r>
      <w:proofErr w:type="gramStart"/>
      <w:r w:rsidRPr="004B06AC">
        <w:rPr>
          <w:rFonts w:ascii="Times New Roman" w:hAnsi="Times New Roman" w:cs="Times New Roman"/>
          <w:color w:val="000000" w:themeColor="text1"/>
          <w:sz w:val="28"/>
          <w:szCs w:val="28"/>
        </w:rPr>
        <w:t>Колерный паспорт - это документ, разрабатываемый для здания, сооружения и устанавливающий требования в отношении материалов, способов отделки и цветов фасадов и кровли; внешнего вида дверных и оконных проемов; ограждающих конструкций балконов, лоджий, кровли; установки дополнительного оборудования (кондиционеров, антенн и т.д.); мест для размещения объектов монументального искусства, вывесок, рекламных конструкций, номерных знаков.</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2.15. Контейнер - мусоросборник, предназначенный для складирования твердых коммунальных отходов, за исключением крупногабаритных отходов.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2.16. Контейнерная площадка - место накопления твердых </w:t>
      </w:r>
      <w:r w:rsidRPr="004B06AC">
        <w:rPr>
          <w:rFonts w:ascii="Times New Roman" w:hAnsi="Times New Roman" w:cs="Times New Roman"/>
          <w:color w:val="000000" w:themeColor="text1"/>
          <w:sz w:val="28"/>
          <w:szCs w:val="28"/>
        </w:rPr>
        <w:lastRenderedPageBreak/>
        <w:t>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2.17.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2.18. Компенсационное озеленение - воспроизводство зеленых насаждений взамен уничтоженных или поврежденных.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2.19. </w:t>
      </w:r>
      <w:proofErr w:type="gramStart"/>
      <w:r w:rsidRPr="004B06AC">
        <w:rPr>
          <w:rFonts w:ascii="Times New Roman" w:hAnsi="Times New Roman" w:cs="Times New Roman"/>
          <w:color w:val="000000" w:themeColor="text1"/>
          <w:sz w:val="28"/>
          <w:szCs w:val="28"/>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2.20. Лотковая зона - территория проезжей части автомобильной дороги вдоль бордюрного камня тротуара, газона шириной 0,5 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2.21. </w:t>
      </w:r>
      <w:proofErr w:type="gramStart"/>
      <w:r w:rsidRPr="004B06AC">
        <w:rPr>
          <w:rFonts w:ascii="Times New Roman" w:hAnsi="Times New Roman" w:cs="Times New Roman"/>
          <w:color w:val="000000" w:themeColor="text1"/>
          <w:sz w:val="28"/>
          <w:szCs w:val="28"/>
        </w:rPr>
        <w:t>Малые архитектурные формы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2.22. </w:t>
      </w:r>
      <w:proofErr w:type="gramStart"/>
      <w:r w:rsidRPr="004B06AC">
        <w:rPr>
          <w:rFonts w:ascii="Times New Roman" w:hAnsi="Times New Roman" w:cs="Times New Roman"/>
          <w:color w:val="000000" w:themeColor="text1"/>
          <w:sz w:val="28"/>
          <w:szCs w:val="28"/>
        </w:rPr>
        <w:t>Места массового пребывания людей - территории, на которых возможно одновременное пребывание большого количества людей: подходы к вокзалам, административным и офисным зданиям, объектам розничной торговли, социального обеспечения, науки, образования, здравоохранения и культуры, подъездам жилых домов, остановки транспорта, территории рынков, ярмарок, торговых зон, центров, кинотеатров, площади в населенных пунктах, скверы, парки, стадионы.</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2.23. Мусор - мелкие неоднородные сухие или влажные отходы.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2.24. Наледь - тонкий слой льда, образующийся в результате таяния снега при перепадах температуры (образуется на крышах, тротуарах, дорожном полотне и т.д.).</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2.25. </w:t>
      </w:r>
      <w:proofErr w:type="gramStart"/>
      <w:r w:rsidRPr="004B06AC">
        <w:rPr>
          <w:rFonts w:ascii="Times New Roman" w:hAnsi="Times New Roman" w:cs="Times New Roman"/>
          <w:color w:val="000000" w:themeColor="text1"/>
          <w:sz w:val="28"/>
          <w:szCs w:val="28"/>
        </w:rPr>
        <w:t xml:space="preserve">Некапитальные сооружения - сооружения сезонного или вспомогательного назначения, в том числе летние павильоны, небольшие </w:t>
      </w:r>
      <w:r w:rsidRPr="004B06AC">
        <w:rPr>
          <w:rFonts w:ascii="Times New Roman" w:hAnsi="Times New Roman" w:cs="Times New Roman"/>
          <w:color w:val="000000" w:themeColor="text1"/>
          <w:sz w:val="28"/>
          <w:szCs w:val="28"/>
        </w:rPr>
        <w:lastRenderedPageBreak/>
        <w:t xml:space="preserve">склады, торговые павильоны из </w:t>
      </w:r>
      <w:proofErr w:type="spellStart"/>
      <w:r w:rsidRPr="004B06AC">
        <w:rPr>
          <w:rFonts w:ascii="Times New Roman" w:hAnsi="Times New Roman" w:cs="Times New Roman"/>
          <w:color w:val="000000" w:themeColor="text1"/>
          <w:sz w:val="28"/>
          <w:szCs w:val="28"/>
        </w:rPr>
        <w:t>легковозводимых</w:t>
      </w:r>
      <w:proofErr w:type="spellEnd"/>
      <w:r w:rsidRPr="004B06AC">
        <w:rPr>
          <w:rFonts w:ascii="Times New Roman" w:hAnsi="Times New Roman" w:cs="Times New Roman"/>
          <w:color w:val="000000" w:themeColor="text1"/>
          <w:sz w:val="28"/>
          <w:szCs w:val="28"/>
        </w:rPr>
        <w:t xml:space="preserve">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4B06AC">
        <w:rPr>
          <w:rFonts w:ascii="Times New Roman" w:hAnsi="Times New Roman" w:cs="Times New Roman"/>
          <w:color w:val="000000" w:themeColor="text1"/>
          <w:sz w:val="28"/>
          <w:szCs w:val="28"/>
        </w:rPr>
        <w:t>тонары</w:t>
      </w:r>
      <w:proofErr w:type="spellEnd"/>
      <w:r w:rsidRPr="004B06AC">
        <w:rPr>
          <w:rFonts w:ascii="Times New Roman" w:hAnsi="Times New Roman" w:cs="Times New Roman"/>
          <w:color w:val="000000" w:themeColor="text1"/>
          <w:sz w:val="28"/>
          <w:szCs w:val="28"/>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r w:rsidRPr="004B06AC">
        <w:rPr>
          <w:rFonts w:ascii="Times New Roman" w:hAnsi="Times New Roman" w:cs="Times New Roman"/>
          <w:color w:val="000000" w:themeColor="text1"/>
          <w:sz w:val="28"/>
          <w:szCs w:val="28"/>
        </w:rPr>
        <w:t>.</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2.26. Объекты размещения отходов - специально оборудованные сооружения, предназначенные для размещения отходов (полигон, </w:t>
      </w:r>
      <w:proofErr w:type="spellStart"/>
      <w:r w:rsidRPr="004B06AC">
        <w:rPr>
          <w:rFonts w:ascii="Times New Roman" w:hAnsi="Times New Roman" w:cs="Times New Roman"/>
          <w:color w:val="000000" w:themeColor="text1"/>
          <w:sz w:val="28"/>
          <w:szCs w:val="28"/>
        </w:rPr>
        <w:t>шламохранилище</w:t>
      </w:r>
      <w:proofErr w:type="spellEnd"/>
      <w:r w:rsidRPr="004B06AC">
        <w:rPr>
          <w:rFonts w:ascii="Times New Roman" w:hAnsi="Times New Roman" w:cs="Times New Roman"/>
          <w:color w:val="000000" w:themeColor="text1"/>
          <w:sz w:val="28"/>
          <w:szCs w:val="28"/>
        </w:rPr>
        <w:t xml:space="preserve">, в том </w:t>
      </w:r>
      <w:proofErr w:type="gramStart"/>
      <w:r w:rsidRPr="004B06AC">
        <w:rPr>
          <w:rFonts w:ascii="Times New Roman" w:hAnsi="Times New Roman" w:cs="Times New Roman"/>
          <w:color w:val="000000" w:themeColor="text1"/>
          <w:sz w:val="28"/>
          <w:szCs w:val="28"/>
        </w:rPr>
        <w:t>числе</w:t>
      </w:r>
      <w:proofErr w:type="gramEnd"/>
      <w:r w:rsidRPr="004B06AC">
        <w:rPr>
          <w:rFonts w:ascii="Times New Roman" w:hAnsi="Times New Roman" w:cs="Times New Roman"/>
          <w:color w:val="000000" w:themeColor="text1"/>
          <w:sz w:val="28"/>
          <w:szCs w:val="28"/>
        </w:rPr>
        <w:t xml:space="preserve"> шламовый амбар, </w:t>
      </w:r>
      <w:proofErr w:type="spellStart"/>
      <w:r w:rsidRPr="004B06AC">
        <w:rPr>
          <w:rFonts w:ascii="Times New Roman" w:hAnsi="Times New Roman" w:cs="Times New Roman"/>
          <w:color w:val="000000" w:themeColor="text1"/>
          <w:sz w:val="28"/>
          <w:szCs w:val="28"/>
        </w:rPr>
        <w:t>хвостохранилище</w:t>
      </w:r>
      <w:proofErr w:type="spellEnd"/>
      <w:r w:rsidRPr="004B06AC">
        <w:rPr>
          <w:rFonts w:ascii="Times New Roman" w:hAnsi="Times New Roman" w:cs="Times New Roman"/>
          <w:color w:val="000000" w:themeColor="text1"/>
          <w:sz w:val="28"/>
          <w:szCs w:val="28"/>
        </w:rPr>
        <w:t>, отвал горных пород и другое) и включающие в себя объекты хранения отходов и объекты захоронения отходов.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2.27. </w:t>
      </w:r>
      <w:proofErr w:type="gramStart"/>
      <w:r w:rsidRPr="004B06AC">
        <w:rPr>
          <w:rFonts w:ascii="Times New Roman" w:hAnsi="Times New Roman" w:cs="Times New Roman"/>
          <w:color w:val="000000" w:themeColor="text1"/>
          <w:sz w:val="28"/>
          <w:szCs w:val="28"/>
        </w:rPr>
        <w:t xml:space="preserve">Объекты благоустройства -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w:t>
      </w:r>
      <w:proofErr w:type="spellStart"/>
      <w:r w:rsidRPr="004B06AC">
        <w:rPr>
          <w:rFonts w:ascii="Times New Roman" w:hAnsi="Times New Roman" w:cs="Times New Roman"/>
          <w:color w:val="000000" w:themeColor="text1"/>
          <w:sz w:val="28"/>
          <w:szCs w:val="28"/>
        </w:rPr>
        <w:t>водоохранные</w:t>
      </w:r>
      <w:proofErr w:type="spellEnd"/>
      <w:r w:rsidRPr="004B06AC">
        <w:rPr>
          <w:rFonts w:ascii="Times New Roman" w:hAnsi="Times New Roman" w:cs="Times New Roman"/>
          <w:color w:val="000000" w:themeColor="text1"/>
          <w:sz w:val="28"/>
          <w:szCs w:val="28"/>
        </w:rPr>
        <w:t xml:space="preserve"> зоны, контейнерные площадки и площадки</w:t>
      </w:r>
      <w:proofErr w:type="gramEnd"/>
      <w:r w:rsidRPr="004B06AC">
        <w:rPr>
          <w:rFonts w:ascii="Times New Roman" w:hAnsi="Times New Roman" w:cs="Times New Roman"/>
          <w:color w:val="000000" w:themeColor="text1"/>
          <w:sz w:val="28"/>
          <w:szCs w:val="28"/>
        </w:rPr>
        <w:t xml:space="preserve"> для складирования отдельных групп коммунальных отходов.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МО ГО "Сыктывкар": центры общегородского и локального значения, многофункциональные и специализированные общественные зоны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2.28. Объекты улично-дорожной сети - элементы транспортной инфраструктуры города, располагающиеся на территории общего пользования, определенные "красными линиями", основным назначением которых является движение транспорта и пешеходов.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2.29. Общественные туалеты - сооружения (стационарные, передвижные, </w:t>
      </w:r>
      <w:proofErr w:type="spellStart"/>
      <w:r w:rsidRPr="004B06AC">
        <w:rPr>
          <w:rFonts w:ascii="Times New Roman" w:hAnsi="Times New Roman" w:cs="Times New Roman"/>
          <w:color w:val="000000" w:themeColor="text1"/>
          <w:sz w:val="28"/>
          <w:szCs w:val="28"/>
        </w:rPr>
        <w:t>биотуалеты</w:t>
      </w:r>
      <w:proofErr w:type="spellEnd"/>
      <w:r w:rsidRPr="004B06AC">
        <w:rPr>
          <w:rFonts w:ascii="Times New Roman" w:hAnsi="Times New Roman" w:cs="Times New Roman"/>
          <w:color w:val="000000" w:themeColor="text1"/>
          <w:sz w:val="28"/>
          <w:szCs w:val="28"/>
        </w:rPr>
        <w:t xml:space="preserve">), отвечающие санитарно-гигиеническим требованиям, с соответствующим оборудованием и инвентарем (урны, туалетная бумага, </w:t>
      </w:r>
      <w:proofErr w:type="spellStart"/>
      <w:r w:rsidRPr="004B06AC">
        <w:rPr>
          <w:rFonts w:ascii="Times New Roman" w:hAnsi="Times New Roman" w:cs="Times New Roman"/>
          <w:color w:val="000000" w:themeColor="text1"/>
          <w:sz w:val="28"/>
          <w:szCs w:val="28"/>
        </w:rPr>
        <w:t>электр</w:t>
      </w:r>
      <w:proofErr w:type="gramStart"/>
      <w:r w:rsidRPr="004B06AC">
        <w:rPr>
          <w:rFonts w:ascii="Times New Roman" w:hAnsi="Times New Roman" w:cs="Times New Roman"/>
          <w:color w:val="000000" w:themeColor="text1"/>
          <w:sz w:val="28"/>
          <w:szCs w:val="28"/>
        </w:rPr>
        <w:t>о</w:t>
      </w:r>
      <w:proofErr w:type="spellEnd"/>
      <w:r w:rsidRPr="004B06AC">
        <w:rPr>
          <w:rFonts w:ascii="Times New Roman" w:hAnsi="Times New Roman" w:cs="Times New Roman"/>
          <w:color w:val="000000" w:themeColor="text1"/>
          <w:sz w:val="28"/>
          <w:szCs w:val="28"/>
        </w:rPr>
        <w:t>-</w:t>
      </w:r>
      <w:proofErr w:type="gramEnd"/>
      <w:r w:rsidRPr="004B06AC">
        <w:rPr>
          <w:rFonts w:ascii="Times New Roman" w:hAnsi="Times New Roman" w:cs="Times New Roman"/>
          <w:color w:val="000000" w:themeColor="text1"/>
          <w:sz w:val="28"/>
          <w:szCs w:val="28"/>
        </w:rPr>
        <w:t xml:space="preserve">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2.30. 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 xml:space="preserve">2.31. </w:t>
      </w:r>
      <w:proofErr w:type="gramStart"/>
      <w:r w:rsidRPr="004B06AC">
        <w:rPr>
          <w:rFonts w:ascii="Times New Roman" w:hAnsi="Times New Roman" w:cs="Times New Roman"/>
          <w:color w:val="000000" w:themeColor="text1"/>
          <w:sz w:val="28"/>
          <w:szCs w:val="28"/>
        </w:rPr>
        <w:t>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МО ГО "Сыктывкар".</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2.32.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2.33. 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2.34. Парковка (парковочное место) - специально обозначенное и при необходимости обустроенное и оборудованное место, </w:t>
      </w:r>
      <w:proofErr w:type="gramStart"/>
      <w:r w:rsidRPr="004B06AC">
        <w:rPr>
          <w:rFonts w:ascii="Times New Roman" w:hAnsi="Times New Roman" w:cs="Times New Roman"/>
          <w:color w:val="000000" w:themeColor="text1"/>
          <w:sz w:val="28"/>
          <w:szCs w:val="28"/>
        </w:rPr>
        <w:t>являющееся</w:t>
      </w:r>
      <w:proofErr w:type="gramEnd"/>
      <w:r w:rsidRPr="004B06AC">
        <w:rPr>
          <w:rFonts w:ascii="Times New Roman" w:hAnsi="Times New Roman" w:cs="Times New Roman"/>
          <w:color w:val="000000" w:themeColor="text1"/>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B06AC">
        <w:rPr>
          <w:rFonts w:ascii="Times New Roman" w:hAnsi="Times New Roman" w:cs="Times New Roman"/>
          <w:color w:val="000000" w:themeColor="text1"/>
          <w:sz w:val="28"/>
          <w:szCs w:val="28"/>
        </w:rPr>
        <w:t>подэстакадных</w:t>
      </w:r>
      <w:proofErr w:type="spellEnd"/>
      <w:r w:rsidRPr="004B06AC">
        <w:rPr>
          <w:rFonts w:ascii="Times New Roman" w:hAnsi="Times New Roman" w:cs="Times New Roman"/>
          <w:color w:val="000000" w:themeColor="text1"/>
          <w:sz w:val="28"/>
          <w:szCs w:val="28"/>
        </w:rPr>
        <w:t xml:space="preserve"> или </w:t>
      </w:r>
      <w:proofErr w:type="spellStart"/>
      <w:r w:rsidRPr="004B06AC">
        <w:rPr>
          <w:rFonts w:ascii="Times New Roman" w:hAnsi="Times New Roman" w:cs="Times New Roman"/>
          <w:color w:val="000000" w:themeColor="text1"/>
          <w:sz w:val="28"/>
          <w:szCs w:val="28"/>
        </w:rPr>
        <w:t>подмостовых</w:t>
      </w:r>
      <w:proofErr w:type="spellEnd"/>
      <w:r w:rsidRPr="004B06AC">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2.35. Паспорт объекта благоустройства - документ, содержащий следующую информацию:</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о собственниках и границах земельных участков, формирующих территорию объекта благоустройства;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ситуационный план;</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элементы благоустройства;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сведения о текущем состоянии;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сведения о планируемых мероприятиях по благоустройству территорий.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2.36. Подтопление: комплексный гидрогеологический и инженерно-геологический процесс, при котором в результате изменения водного режима и баланса территории происходят повышения уровней (напоров) подземных вод и/или влажности грунтов, превышающие принятые для данного вида застройки критические значения и нарушающие необходимые условия строительства и эксплуатации объектов.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2.37. </w:t>
      </w:r>
      <w:proofErr w:type="spellStart"/>
      <w:r w:rsidRPr="004B06AC">
        <w:rPr>
          <w:rFonts w:ascii="Times New Roman" w:hAnsi="Times New Roman" w:cs="Times New Roman"/>
          <w:color w:val="000000" w:themeColor="text1"/>
          <w:sz w:val="28"/>
          <w:szCs w:val="28"/>
        </w:rPr>
        <w:t>Полуприватное</w:t>
      </w:r>
      <w:proofErr w:type="spellEnd"/>
      <w:r w:rsidRPr="004B06AC">
        <w:rPr>
          <w:rFonts w:ascii="Times New Roman" w:hAnsi="Times New Roman" w:cs="Times New Roman"/>
          <w:color w:val="000000" w:themeColor="text1"/>
          <w:sz w:val="28"/>
          <w:szCs w:val="28"/>
        </w:rPr>
        <w:t xml:space="preserve"> пространство - пространство, открытое для </w:t>
      </w:r>
      <w:r w:rsidRPr="004B06AC">
        <w:rPr>
          <w:rFonts w:ascii="Times New Roman" w:hAnsi="Times New Roman" w:cs="Times New Roman"/>
          <w:color w:val="000000" w:themeColor="text1"/>
          <w:sz w:val="28"/>
          <w:szCs w:val="28"/>
        </w:rPr>
        <w:lastRenderedPageBreak/>
        <w:t>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2.38. Придомовая территория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sidRPr="004B06AC">
        <w:rPr>
          <w:rFonts w:ascii="Times New Roman" w:hAnsi="Times New Roman" w:cs="Times New Roman"/>
          <w:color w:val="000000" w:themeColor="text1"/>
          <w:sz w:val="28"/>
          <w:szCs w:val="28"/>
        </w:rPr>
        <w:t>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2.39. Прилегающая территория - часть территории, примыкающая </w:t>
      </w:r>
      <w:proofErr w:type="gramStart"/>
      <w:r w:rsidRPr="004B06AC">
        <w:rPr>
          <w:rFonts w:ascii="Times New Roman" w:hAnsi="Times New Roman" w:cs="Times New Roman"/>
          <w:color w:val="000000" w:themeColor="text1"/>
          <w:sz w:val="28"/>
          <w:szCs w:val="28"/>
        </w:rPr>
        <w:t>к</w:t>
      </w:r>
      <w:proofErr w:type="gramEnd"/>
      <w:r w:rsidRPr="004B06AC">
        <w:rPr>
          <w:rFonts w:ascii="Times New Roman" w:hAnsi="Times New Roman" w:cs="Times New Roman"/>
          <w:color w:val="000000" w:themeColor="text1"/>
          <w:sz w:val="28"/>
          <w:szCs w:val="28"/>
        </w:rPr>
        <w:t xml:space="preserve"> отведенной и дополнительно закрепленная для благоустройства в порядке, предусмотренном настоящими Правилами.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2.40. Проектная документация по благоустройству территорий - пакет документации, основанной на </w:t>
      </w:r>
      <w:hyperlink r:id="rId14" w:history="1">
        <w:r w:rsidRPr="004B06AC">
          <w:rPr>
            <w:rFonts w:ascii="Times New Roman" w:hAnsi="Times New Roman" w:cs="Times New Roman"/>
            <w:color w:val="000000" w:themeColor="text1"/>
            <w:sz w:val="28"/>
            <w:szCs w:val="28"/>
          </w:rPr>
          <w:t>стратегии</w:t>
        </w:r>
      </w:hyperlink>
      <w:r w:rsidRPr="004B06AC">
        <w:rPr>
          <w:rFonts w:ascii="Times New Roman" w:hAnsi="Times New Roman" w:cs="Times New Roman"/>
          <w:color w:val="000000" w:themeColor="text1"/>
          <w:sz w:val="28"/>
          <w:szCs w:val="28"/>
        </w:rPr>
        <w:t xml:space="preserve"> социально-экономического развития МО ГО "Сыктывкар"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2.41.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зеленых насаждений либо почвы в корневой зоне вредными веществами, поджог и иное причинение вреда.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2.42. </w:t>
      </w:r>
      <w:proofErr w:type="gramStart"/>
      <w:r w:rsidRPr="004B06AC">
        <w:rPr>
          <w:rFonts w:ascii="Times New Roman" w:hAnsi="Times New Roman" w:cs="Times New Roman"/>
          <w:color w:val="000000" w:themeColor="text1"/>
          <w:sz w:val="28"/>
          <w:szCs w:val="28"/>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w:t>
      </w:r>
      <w:proofErr w:type="gramEnd"/>
      <w:r w:rsidRPr="004B06AC">
        <w:rPr>
          <w:rFonts w:ascii="Times New Roman" w:hAnsi="Times New Roman" w:cs="Times New Roman"/>
          <w:color w:val="000000" w:themeColor="text1"/>
          <w:sz w:val="28"/>
          <w:szCs w:val="28"/>
        </w:rPr>
        <w:t xml:space="preserve"> также необходимые для их </w:t>
      </w:r>
      <w:r w:rsidRPr="004B06AC">
        <w:rPr>
          <w:rFonts w:ascii="Times New Roman" w:hAnsi="Times New Roman" w:cs="Times New Roman"/>
          <w:color w:val="000000" w:themeColor="text1"/>
          <w:sz w:val="28"/>
          <w:szCs w:val="28"/>
        </w:rPr>
        <w:lastRenderedPageBreak/>
        <w:t>функционирования места отдыха и стоянки транспортных средств).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2.43. </w:t>
      </w:r>
      <w:proofErr w:type="gramStart"/>
      <w:r w:rsidRPr="004B06AC">
        <w:rPr>
          <w:rFonts w:ascii="Times New Roman" w:hAnsi="Times New Roman" w:cs="Times New Roman"/>
          <w:color w:val="000000" w:themeColor="text1"/>
          <w:sz w:val="28"/>
          <w:szCs w:val="28"/>
        </w:rPr>
        <w:t xml:space="preserve">Разукомплектованное транспортное средство - сгоревшее транспортное средство или транспортное средство, у которого отсутствует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крыло, шасси или привод) и (или) отсутствуют одно или несколько стекол, внешних световых приборов, колес, шин и другие неисправности, при которых запрещается эксплуатация в соответствии с </w:t>
      </w:r>
      <w:hyperlink r:id="rId15" w:history="1">
        <w:r w:rsidRPr="004B06AC">
          <w:rPr>
            <w:rFonts w:ascii="Times New Roman" w:hAnsi="Times New Roman" w:cs="Times New Roman"/>
            <w:color w:val="000000" w:themeColor="text1"/>
            <w:sz w:val="28"/>
            <w:szCs w:val="28"/>
          </w:rPr>
          <w:t>Правилами</w:t>
        </w:r>
      </w:hyperlink>
      <w:r w:rsidRPr="004B06AC">
        <w:rPr>
          <w:rFonts w:ascii="Times New Roman" w:hAnsi="Times New Roman" w:cs="Times New Roman"/>
          <w:color w:val="000000" w:themeColor="text1"/>
          <w:sz w:val="28"/>
          <w:szCs w:val="28"/>
        </w:rPr>
        <w:t xml:space="preserve"> дорожного</w:t>
      </w:r>
      <w:proofErr w:type="gramEnd"/>
      <w:r w:rsidRPr="004B06AC">
        <w:rPr>
          <w:rFonts w:ascii="Times New Roman" w:hAnsi="Times New Roman" w:cs="Times New Roman"/>
          <w:color w:val="000000" w:themeColor="text1"/>
          <w:sz w:val="28"/>
          <w:szCs w:val="28"/>
        </w:rPr>
        <w:t xml:space="preserve"> движения Российской Федерации.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2.44. </w:t>
      </w:r>
      <w:proofErr w:type="spellStart"/>
      <w:r w:rsidRPr="004B06AC">
        <w:rPr>
          <w:rFonts w:ascii="Times New Roman" w:hAnsi="Times New Roman" w:cs="Times New Roman"/>
          <w:color w:val="000000" w:themeColor="text1"/>
          <w:sz w:val="28"/>
          <w:szCs w:val="28"/>
        </w:rPr>
        <w:t>Рекламораспространитель</w:t>
      </w:r>
      <w:proofErr w:type="spellEnd"/>
      <w:r w:rsidRPr="004B06AC">
        <w:rPr>
          <w:rFonts w:ascii="Times New Roman" w:hAnsi="Times New Roman" w:cs="Times New Roman"/>
          <w:color w:val="000000" w:themeColor="text1"/>
          <w:sz w:val="28"/>
          <w:szCs w:val="28"/>
        </w:rPr>
        <w:t xml:space="preserve"> - лицо, осуществляющее распространение рекламы любым способом, в любой форме и с использованием любых средств.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2.45. Рекламодатель - изготовитель или продавец товара либо иное определившее объект рекламирования и (или) содержание рекламы лицо.</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2.46.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4B06AC">
        <w:rPr>
          <w:rFonts w:ascii="Times New Roman" w:hAnsi="Times New Roman" w:cs="Times New Roman"/>
          <w:color w:val="000000" w:themeColor="text1"/>
          <w:sz w:val="28"/>
          <w:szCs w:val="28"/>
        </w:rPr>
        <w:t>светокомпозиционных</w:t>
      </w:r>
      <w:proofErr w:type="spellEnd"/>
      <w:r w:rsidRPr="004B06AC">
        <w:rPr>
          <w:rFonts w:ascii="Times New Roman" w:hAnsi="Times New Roman" w:cs="Times New Roman"/>
          <w:color w:val="000000" w:themeColor="text1"/>
          <w:sz w:val="28"/>
          <w:szCs w:val="28"/>
        </w:rPr>
        <w:t xml:space="preserve"> задач с учетом гармоничности светового ансамбля, не противоречащего действующим правилам дорожного движения.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2.47. 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2.48. </w:t>
      </w:r>
      <w:proofErr w:type="gramStart"/>
      <w:r w:rsidRPr="004B06AC">
        <w:rPr>
          <w:rFonts w:ascii="Times New Roman" w:hAnsi="Times New Roman" w:cs="Times New Roman"/>
          <w:color w:val="000000" w:themeColor="text1"/>
          <w:sz w:val="28"/>
          <w:szCs w:val="28"/>
        </w:rPr>
        <w:t>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4B06AC">
        <w:rPr>
          <w:rFonts w:ascii="Times New Roman" w:hAnsi="Times New Roman" w:cs="Times New Roman"/>
          <w:color w:val="000000" w:themeColor="text1"/>
          <w:sz w:val="28"/>
          <w:szCs w:val="28"/>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и настоящими Правилами.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2.49. Содержание объектов благоустройства - поддержание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 xml:space="preserve">2.50. </w:t>
      </w:r>
      <w:proofErr w:type="gramStart"/>
      <w:r w:rsidRPr="004B06AC">
        <w:rPr>
          <w:rFonts w:ascii="Times New Roman" w:hAnsi="Times New Roman" w:cs="Times New Roman"/>
          <w:color w:val="000000" w:themeColor="text1"/>
          <w:sz w:val="28"/>
          <w:szCs w:val="28"/>
        </w:rPr>
        <w:t xml:space="preserve">Средства наружной рекламы и информации - конструкции для размещения рекламной (рекламные конструкции, </w:t>
      </w:r>
      <w:proofErr w:type="spellStart"/>
      <w:r w:rsidRPr="004B06AC">
        <w:rPr>
          <w:rFonts w:ascii="Times New Roman" w:hAnsi="Times New Roman" w:cs="Times New Roman"/>
          <w:color w:val="000000" w:themeColor="text1"/>
          <w:sz w:val="28"/>
          <w:szCs w:val="28"/>
        </w:rPr>
        <w:t>рекламоносители</w:t>
      </w:r>
      <w:proofErr w:type="spellEnd"/>
      <w:r w:rsidRPr="004B06AC">
        <w:rPr>
          <w:rFonts w:ascii="Times New Roman" w:hAnsi="Times New Roman" w:cs="Times New Roman"/>
          <w:color w:val="000000" w:themeColor="text1"/>
          <w:sz w:val="28"/>
          <w:szCs w:val="28"/>
        </w:rPr>
        <w:t xml:space="preserve">) и (или) </w:t>
      </w:r>
      <w:proofErr w:type="spellStart"/>
      <w:r w:rsidRPr="004B06AC">
        <w:rPr>
          <w:rFonts w:ascii="Times New Roman" w:hAnsi="Times New Roman" w:cs="Times New Roman"/>
          <w:color w:val="000000" w:themeColor="text1"/>
          <w:sz w:val="28"/>
          <w:szCs w:val="28"/>
        </w:rPr>
        <w:t>нерекламной</w:t>
      </w:r>
      <w:proofErr w:type="spellEnd"/>
      <w:r w:rsidRPr="004B06AC">
        <w:rPr>
          <w:rFonts w:ascii="Times New Roman" w:hAnsi="Times New Roman" w:cs="Times New Roman"/>
          <w:color w:val="000000" w:themeColor="text1"/>
          <w:sz w:val="28"/>
          <w:szCs w:val="28"/>
        </w:rPr>
        <w:t xml:space="preserve"> (вывески и иные конструкции, не содержащие рекламной информации) информации, предназначенной для неопределенного круга лиц.</w:t>
      </w:r>
      <w:proofErr w:type="gramEnd"/>
      <w:r w:rsidRPr="004B06AC">
        <w:rPr>
          <w:rFonts w:ascii="Times New Roman" w:hAnsi="Times New Roman" w:cs="Times New Roman"/>
          <w:color w:val="000000" w:themeColor="text1"/>
          <w:sz w:val="28"/>
          <w:szCs w:val="28"/>
        </w:rPr>
        <w:t xml:space="preserve"> </w:t>
      </w:r>
      <w:proofErr w:type="gramStart"/>
      <w:r w:rsidRPr="004B06AC">
        <w:rPr>
          <w:rFonts w:ascii="Times New Roman" w:hAnsi="Times New Roman" w:cs="Times New Roman"/>
          <w:color w:val="000000" w:themeColor="text1"/>
          <w:sz w:val="28"/>
          <w:szCs w:val="28"/>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w:t>
      </w:r>
      <w:proofErr w:type="spellStart"/>
      <w:r w:rsidRPr="004B06AC">
        <w:rPr>
          <w:rFonts w:ascii="Times New Roman" w:hAnsi="Times New Roman" w:cs="Times New Roman"/>
          <w:color w:val="000000" w:themeColor="text1"/>
          <w:sz w:val="28"/>
          <w:szCs w:val="28"/>
        </w:rPr>
        <w:t>крышные</w:t>
      </w:r>
      <w:proofErr w:type="spellEnd"/>
      <w:r w:rsidRPr="004B06AC">
        <w:rPr>
          <w:rFonts w:ascii="Times New Roman" w:hAnsi="Times New Roman" w:cs="Times New Roman"/>
          <w:color w:val="000000" w:themeColor="text1"/>
          <w:sz w:val="28"/>
          <w:szCs w:val="28"/>
        </w:rPr>
        <w:t xml:space="preserve"> установки, панно, щитовые установки, электронные табло, экраны, кронштейны, маркизы, </w:t>
      </w:r>
      <w:proofErr w:type="spellStart"/>
      <w:r w:rsidRPr="004B06AC">
        <w:rPr>
          <w:rFonts w:ascii="Times New Roman" w:hAnsi="Times New Roman" w:cs="Times New Roman"/>
          <w:color w:val="000000" w:themeColor="text1"/>
          <w:sz w:val="28"/>
          <w:szCs w:val="28"/>
        </w:rPr>
        <w:t>штендеры</w:t>
      </w:r>
      <w:proofErr w:type="spellEnd"/>
      <w:r w:rsidRPr="004B06AC">
        <w:rPr>
          <w:rFonts w:ascii="Times New Roman" w:hAnsi="Times New Roman" w:cs="Times New Roman"/>
          <w:color w:val="000000" w:themeColor="text1"/>
          <w:sz w:val="28"/>
          <w:szCs w:val="28"/>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w:t>
      </w:r>
      <w:proofErr w:type="gramEnd"/>
      <w:r w:rsidRPr="004B06AC">
        <w:rPr>
          <w:rFonts w:ascii="Times New Roman" w:hAnsi="Times New Roman" w:cs="Times New Roman"/>
          <w:color w:val="000000" w:themeColor="text1"/>
          <w:sz w:val="28"/>
          <w:szCs w:val="28"/>
        </w:rPr>
        <w:t>.п.</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2.51. Смет -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2.52. </w:t>
      </w:r>
      <w:proofErr w:type="gramStart"/>
      <w:r w:rsidRPr="004B06AC">
        <w:rPr>
          <w:rFonts w:ascii="Times New Roman" w:hAnsi="Times New Roman" w:cs="Times New Roman"/>
          <w:color w:val="000000" w:themeColor="text1"/>
          <w:sz w:val="28"/>
          <w:szCs w:val="28"/>
        </w:rPr>
        <w:t>Стоянка автотранспорта (далее - 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2.53.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2.54.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2.55.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2.56. Тротуар - элемент дороги, предназначенный для движения пешеходов и примыкающий к проезжей части или отделенный от нее газоном.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2.57. Уборка территории - мероприятия, связанные со сбором, вывозом в </w:t>
      </w:r>
      <w:r w:rsidRPr="004B06AC">
        <w:rPr>
          <w:rFonts w:ascii="Times New Roman" w:hAnsi="Times New Roman" w:cs="Times New Roman"/>
          <w:color w:val="000000" w:themeColor="text1"/>
          <w:sz w:val="28"/>
          <w:szCs w:val="28"/>
        </w:rPr>
        <w:lastRenderedPageBreak/>
        <w:t>специально отведенные места отходов производства и потребления, других отходов, снега, и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2.58. </w:t>
      </w:r>
      <w:proofErr w:type="gramStart"/>
      <w:r w:rsidRPr="004B06AC">
        <w:rPr>
          <w:rFonts w:ascii="Times New Roman" w:hAnsi="Times New Roman" w:cs="Times New Roman"/>
          <w:color w:val="000000" w:themeColor="text1"/>
          <w:sz w:val="28"/>
          <w:szCs w:val="28"/>
        </w:rPr>
        <w:t>Управляющая организация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компания (УК), товарищество собственников жилья (ТСЖ), жилищно-строительный кооператив (ЖСК), товарищество собственников недвижимости (ТСН).</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2.59.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2.60.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2.61. Участники деятельности по благоустройству:</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 население МО ГО "Сыктывкар", которое формирует запрос на благоустройство и принимает участие в оценке предлагаемых решений. В отдельных случаях жители МО ГО "Сыктывкар" участвуют в выполнении работ. </w:t>
      </w:r>
      <w:proofErr w:type="gramStart"/>
      <w:r w:rsidRPr="004B06AC">
        <w:rPr>
          <w:rFonts w:ascii="Times New Roman" w:hAnsi="Times New Roman" w:cs="Times New Roman"/>
          <w:color w:val="000000" w:themeColor="text1"/>
          <w:sz w:val="28"/>
          <w:szCs w:val="28"/>
        </w:rPr>
        <w:t>Жители могут быть представлены общественными организациями и объединениями;</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представители органов местного самоуправления МО ГО "Сыктывкар", которые формируют техническое задание, выбирают исполнителей и обеспечивают финансирование в пределах своих полномочий;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хозяйствующие субъекты, осуществляющие деятельность на территории МО ГО "Сыктывкар", которые могут участвовать в формировании запроса на благоустройство, а также в финансировании мероприятий по благоустройству;</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w:t>
      </w:r>
      <w:r w:rsidRPr="004B06AC">
        <w:rPr>
          <w:rFonts w:ascii="Times New Roman" w:hAnsi="Times New Roman" w:cs="Times New Roman"/>
          <w:color w:val="000000" w:themeColor="text1"/>
          <w:sz w:val="28"/>
          <w:szCs w:val="28"/>
        </w:rPr>
        <w:lastRenderedPageBreak/>
        <w:t>благоустройства, рабочую документацию;</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 исполнители работ, специалисты по благоустройству и озеленению, в том числе возведению малых архитектурных форм;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6) иные лица.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2.62. Фасад здания - наружная сторона здания или сооружения. Различают главный фасад, уличный фасад, дворовый фасад и др.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2.63.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Pr="004B06AC">
        <w:rPr>
          <w:rFonts w:ascii="Times New Roman" w:hAnsi="Times New Roman" w:cs="Times New Roman"/>
          <w:color w:val="000000" w:themeColor="text1"/>
          <w:sz w:val="28"/>
          <w:szCs w:val="28"/>
        </w:rPr>
        <w:t>саморегулируемой</w:t>
      </w:r>
      <w:proofErr w:type="spellEnd"/>
      <w:r w:rsidRPr="004B06AC">
        <w:rPr>
          <w:rFonts w:ascii="Times New Roman" w:hAnsi="Times New Roman" w:cs="Times New Roman"/>
          <w:color w:val="000000" w:themeColor="text1"/>
          <w:sz w:val="28"/>
          <w:szCs w:val="28"/>
        </w:rPr>
        <w:t xml:space="preserve"> организации.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2.64. </w:t>
      </w:r>
      <w:proofErr w:type="gramStart"/>
      <w:r w:rsidRPr="004B06AC">
        <w:rPr>
          <w:rFonts w:ascii="Times New Roman" w:hAnsi="Times New Roman" w:cs="Times New Roman"/>
          <w:color w:val="000000" w:themeColor="text1"/>
          <w:sz w:val="28"/>
          <w:szCs w:val="28"/>
        </w:rPr>
        <w:t>Элементы благоустройства территории - составные, конструктивные части объекта благоустройства, наличие которых обеспечивает надлежащее использование объекта по его функциональному назначению, в том числе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roofErr w:type="gramEnd"/>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1"/>
        <w:rPr>
          <w:rFonts w:ascii="Times New Roman" w:hAnsi="Times New Roman" w:cs="Times New Roman"/>
          <w:b w:val="0"/>
          <w:color w:val="000000" w:themeColor="text1"/>
          <w:sz w:val="28"/>
          <w:szCs w:val="28"/>
        </w:rPr>
      </w:pPr>
      <w:r w:rsidRPr="004B06AC">
        <w:rPr>
          <w:rFonts w:ascii="Times New Roman" w:hAnsi="Times New Roman" w:cs="Times New Roman"/>
          <w:b w:val="0"/>
          <w:color w:val="000000" w:themeColor="text1"/>
          <w:sz w:val="28"/>
          <w:szCs w:val="28"/>
        </w:rPr>
        <w:t>3. Общие требования к состоянию общественных пространств</w:t>
      </w:r>
    </w:p>
    <w:p w:rsidR="005D02D3" w:rsidRPr="004B06AC" w:rsidRDefault="005D02D3">
      <w:pPr>
        <w:pStyle w:val="ConsPlusTitle"/>
        <w:jc w:val="center"/>
        <w:rPr>
          <w:rFonts w:ascii="Times New Roman" w:hAnsi="Times New Roman" w:cs="Times New Roman"/>
          <w:b w:val="0"/>
          <w:color w:val="000000" w:themeColor="text1"/>
          <w:sz w:val="28"/>
          <w:szCs w:val="28"/>
        </w:rPr>
      </w:pPr>
      <w:r w:rsidRPr="004B06AC">
        <w:rPr>
          <w:rFonts w:ascii="Times New Roman" w:hAnsi="Times New Roman" w:cs="Times New Roman"/>
          <w:b w:val="0"/>
          <w:color w:val="000000" w:themeColor="text1"/>
          <w:sz w:val="28"/>
          <w:szCs w:val="28"/>
        </w:rPr>
        <w:t>МО ГО "Сыктывкар"</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3.1. На территориях общественного назначения МО ГО "Сыктывкар" при разработке проектных мероприятий по благоустройству обеспечиваются: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4B06AC">
        <w:rPr>
          <w:rFonts w:ascii="Times New Roman" w:hAnsi="Times New Roman" w:cs="Times New Roman"/>
          <w:color w:val="000000" w:themeColor="text1"/>
          <w:sz w:val="28"/>
          <w:szCs w:val="28"/>
        </w:rPr>
        <w:t>маломобильные</w:t>
      </w:r>
      <w:proofErr w:type="spellEnd"/>
      <w:r w:rsidRPr="004B06AC">
        <w:rPr>
          <w:rFonts w:ascii="Times New Roman" w:hAnsi="Times New Roman" w:cs="Times New Roman"/>
          <w:color w:val="000000" w:themeColor="text1"/>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3.2. Проекты благоустройства территорий общественных пространств разрабатываются на основании предварительных </w:t>
      </w:r>
      <w:proofErr w:type="spellStart"/>
      <w:r w:rsidRPr="004B06AC">
        <w:rPr>
          <w:rFonts w:ascii="Times New Roman" w:hAnsi="Times New Roman" w:cs="Times New Roman"/>
          <w:color w:val="000000" w:themeColor="text1"/>
          <w:sz w:val="28"/>
          <w:szCs w:val="28"/>
        </w:rPr>
        <w:t>предпроектных</w:t>
      </w:r>
      <w:proofErr w:type="spellEnd"/>
      <w:r w:rsidRPr="004B06AC">
        <w:rPr>
          <w:rFonts w:ascii="Times New Roman" w:hAnsi="Times New Roman" w:cs="Times New Roman"/>
          <w:color w:val="000000" w:themeColor="text1"/>
          <w:sz w:val="28"/>
          <w:szCs w:val="28"/>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w:t>
      </w:r>
      <w:r w:rsidRPr="004B06AC">
        <w:rPr>
          <w:rFonts w:ascii="Times New Roman" w:hAnsi="Times New Roman" w:cs="Times New Roman"/>
          <w:color w:val="000000" w:themeColor="text1"/>
          <w:sz w:val="28"/>
          <w:szCs w:val="28"/>
        </w:rPr>
        <w:lastRenderedPageBreak/>
        <w:t>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3.3. Как правило, перечень конструктивных элементов внешнего благоустройства на территории общественных простран</w:t>
      </w:r>
      <w:proofErr w:type="gramStart"/>
      <w:r w:rsidRPr="004B06AC">
        <w:rPr>
          <w:rFonts w:ascii="Times New Roman" w:hAnsi="Times New Roman" w:cs="Times New Roman"/>
          <w:color w:val="000000" w:themeColor="text1"/>
          <w:sz w:val="28"/>
          <w:szCs w:val="28"/>
        </w:rPr>
        <w:t>ств вкл</w:t>
      </w:r>
      <w:proofErr w:type="gramEnd"/>
      <w:r w:rsidRPr="004B06AC">
        <w:rPr>
          <w:rFonts w:ascii="Times New Roman" w:hAnsi="Times New Roman" w:cs="Times New Roman"/>
          <w:color w:val="000000" w:themeColor="text1"/>
          <w:sz w:val="28"/>
          <w:szCs w:val="28"/>
        </w:rPr>
        <w:t>ючает: твердые виды покрытия, элементы сопряжения поверхностей, озеленение, скамьи, урны и малые контейнеры для отходов,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3.4. На территории общественных пространств учитывается необходимость размещения произведений декоративно-прикладного искусства, декоративных водных устройств.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3.5.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3.6.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3.7.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3.8. Пешеходные дорожки и тротуары в составе активно используемых общественных простран</w:t>
      </w:r>
      <w:proofErr w:type="gramStart"/>
      <w:r w:rsidRPr="004B06AC">
        <w:rPr>
          <w:rFonts w:ascii="Times New Roman" w:hAnsi="Times New Roman" w:cs="Times New Roman"/>
          <w:color w:val="000000" w:themeColor="text1"/>
          <w:sz w:val="28"/>
          <w:szCs w:val="28"/>
        </w:rPr>
        <w:t>ств пр</w:t>
      </w:r>
      <w:proofErr w:type="gramEnd"/>
      <w:r w:rsidRPr="004B06AC">
        <w:rPr>
          <w:rFonts w:ascii="Times New Roman" w:hAnsi="Times New Roman" w:cs="Times New Roman"/>
          <w:color w:val="000000" w:themeColor="text1"/>
          <w:sz w:val="28"/>
          <w:szCs w:val="28"/>
        </w:rPr>
        <w:t>едусматриваются шириной, позволяющей избежать образования толпы.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3.9. Территорию общественных пространств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3.10.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 xml:space="preserve">3.11. Безопасность общественных пространств на территориях жилого назначения необходимо обеспечивать их </w:t>
      </w:r>
      <w:proofErr w:type="spellStart"/>
      <w:r w:rsidRPr="004B06AC">
        <w:rPr>
          <w:rFonts w:ascii="Times New Roman" w:hAnsi="Times New Roman" w:cs="Times New Roman"/>
          <w:color w:val="000000" w:themeColor="text1"/>
          <w:sz w:val="28"/>
          <w:szCs w:val="28"/>
        </w:rPr>
        <w:t>просматриваемостью</w:t>
      </w:r>
      <w:proofErr w:type="spellEnd"/>
      <w:r w:rsidRPr="004B06AC">
        <w:rPr>
          <w:rFonts w:ascii="Times New Roman" w:hAnsi="Times New Roman" w:cs="Times New Roman"/>
          <w:color w:val="000000" w:themeColor="text1"/>
          <w:sz w:val="28"/>
          <w:szCs w:val="28"/>
        </w:rPr>
        <w:t xml:space="preserve"> со стороны окон жилых домов, а также со стороны прилегающих общественных пространств в сочетании с освещенностью.</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1"/>
        <w:rPr>
          <w:rFonts w:ascii="Times New Roman" w:hAnsi="Times New Roman" w:cs="Times New Roman"/>
          <w:b w:val="0"/>
          <w:color w:val="000000" w:themeColor="text1"/>
          <w:sz w:val="28"/>
          <w:szCs w:val="28"/>
        </w:rPr>
      </w:pPr>
      <w:r w:rsidRPr="004B06AC">
        <w:rPr>
          <w:rFonts w:ascii="Times New Roman" w:hAnsi="Times New Roman" w:cs="Times New Roman"/>
          <w:b w:val="0"/>
          <w:color w:val="000000" w:themeColor="text1"/>
          <w:sz w:val="28"/>
          <w:szCs w:val="28"/>
        </w:rPr>
        <w:t xml:space="preserve">4. </w:t>
      </w:r>
      <w:proofErr w:type="gramStart"/>
      <w:r w:rsidRPr="004B06AC">
        <w:rPr>
          <w:rFonts w:ascii="Times New Roman" w:hAnsi="Times New Roman" w:cs="Times New Roman"/>
          <w:b w:val="0"/>
          <w:color w:val="000000" w:themeColor="text1"/>
          <w:sz w:val="28"/>
          <w:szCs w:val="28"/>
        </w:rPr>
        <w:t>Общие требования к состоянию и облику зданий различного</w:t>
      </w:r>
      <w:proofErr w:type="gramEnd"/>
    </w:p>
    <w:p w:rsidR="005D02D3" w:rsidRPr="004B06AC" w:rsidRDefault="005D02D3">
      <w:pPr>
        <w:pStyle w:val="ConsPlusTitle"/>
        <w:jc w:val="center"/>
        <w:rPr>
          <w:rFonts w:ascii="Times New Roman" w:hAnsi="Times New Roman" w:cs="Times New Roman"/>
          <w:b w:val="0"/>
          <w:color w:val="000000" w:themeColor="text1"/>
          <w:sz w:val="28"/>
          <w:szCs w:val="28"/>
        </w:rPr>
      </w:pPr>
      <w:r w:rsidRPr="004B06AC">
        <w:rPr>
          <w:rFonts w:ascii="Times New Roman" w:hAnsi="Times New Roman" w:cs="Times New Roman"/>
          <w:b w:val="0"/>
          <w:color w:val="000000" w:themeColor="text1"/>
          <w:sz w:val="28"/>
          <w:szCs w:val="28"/>
        </w:rPr>
        <w:t xml:space="preserve">назначения и разной формы собственности, </w:t>
      </w:r>
      <w:proofErr w:type="gramStart"/>
      <w:r w:rsidRPr="004B06AC">
        <w:rPr>
          <w:rFonts w:ascii="Times New Roman" w:hAnsi="Times New Roman" w:cs="Times New Roman"/>
          <w:b w:val="0"/>
          <w:color w:val="000000" w:themeColor="text1"/>
          <w:sz w:val="28"/>
          <w:szCs w:val="28"/>
        </w:rPr>
        <w:t>расположенных</w:t>
      </w:r>
      <w:proofErr w:type="gramEnd"/>
    </w:p>
    <w:p w:rsidR="005D02D3" w:rsidRPr="004B06AC" w:rsidRDefault="005D02D3">
      <w:pPr>
        <w:pStyle w:val="ConsPlusTitle"/>
        <w:jc w:val="center"/>
        <w:rPr>
          <w:rFonts w:ascii="Times New Roman" w:hAnsi="Times New Roman" w:cs="Times New Roman"/>
          <w:b w:val="0"/>
          <w:color w:val="000000" w:themeColor="text1"/>
          <w:sz w:val="28"/>
          <w:szCs w:val="28"/>
        </w:rPr>
      </w:pPr>
      <w:r w:rsidRPr="004B06AC">
        <w:rPr>
          <w:rFonts w:ascii="Times New Roman" w:hAnsi="Times New Roman" w:cs="Times New Roman"/>
          <w:b w:val="0"/>
          <w:color w:val="000000" w:themeColor="text1"/>
          <w:sz w:val="28"/>
          <w:szCs w:val="28"/>
        </w:rPr>
        <w:t>на территории МО ГО "Сыктывкар"</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4.1. Собственники зданий, строений и сооружений, иные лица, наделенные соответствующими полномочиями, обязаны содержать фасады указанных объектов (далее - фасады) в исправном состоянии.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4.3. Содержание фасадов зданий, строений и сооружений включает:</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proofErr w:type="gramStart"/>
      <w:r w:rsidRPr="004B06AC">
        <w:rPr>
          <w:rFonts w:ascii="Times New Roman" w:hAnsi="Times New Roman" w:cs="Times New Roman"/>
          <w:color w:val="000000" w:themeColor="text1"/>
          <w:sz w:val="28"/>
          <w:szCs w:val="28"/>
        </w:rPr>
        <w:t xml:space="preserve">-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4B06AC">
        <w:rPr>
          <w:rFonts w:ascii="Times New Roman" w:hAnsi="Times New Roman" w:cs="Times New Roman"/>
          <w:color w:val="000000" w:themeColor="text1"/>
          <w:sz w:val="28"/>
          <w:szCs w:val="28"/>
        </w:rPr>
        <w:t>отмостков</w:t>
      </w:r>
      <w:proofErr w:type="spellEnd"/>
      <w:r w:rsidRPr="004B06AC">
        <w:rPr>
          <w:rFonts w:ascii="Times New Roman" w:hAnsi="Times New Roman" w:cs="Times New Roman"/>
          <w:color w:val="000000" w:themeColor="text1"/>
          <w:sz w:val="28"/>
          <w:szCs w:val="28"/>
        </w:rPr>
        <w:t>, входов в подвалы;</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proofErr w:type="gramStart"/>
      <w:r w:rsidRPr="004B06AC">
        <w:rPr>
          <w:rFonts w:ascii="Times New Roman" w:hAnsi="Times New Roman" w:cs="Times New Roman"/>
          <w:color w:val="000000" w:themeColor="text1"/>
          <w:sz w:val="28"/>
          <w:szCs w:val="28"/>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герметизацию, заделку и расшивку швов, трещин, выбоин;</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восстановление, ремонт и своевременную очистку </w:t>
      </w:r>
      <w:proofErr w:type="spellStart"/>
      <w:r w:rsidRPr="004B06AC">
        <w:rPr>
          <w:rFonts w:ascii="Times New Roman" w:hAnsi="Times New Roman" w:cs="Times New Roman"/>
          <w:color w:val="000000" w:themeColor="text1"/>
          <w:sz w:val="28"/>
          <w:szCs w:val="28"/>
        </w:rPr>
        <w:t>отмосток</w:t>
      </w:r>
      <w:proofErr w:type="spellEnd"/>
      <w:r w:rsidRPr="004B06AC">
        <w:rPr>
          <w:rFonts w:ascii="Times New Roman" w:hAnsi="Times New Roman" w:cs="Times New Roman"/>
          <w:color w:val="000000" w:themeColor="text1"/>
          <w:sz w:val="28"/>
          <w:szCs w:val="28"/>
        </w:rPr>
        <w:t>, приямков, цокольных окон и входов в подвалы;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содержание в исправном состоянии водостоков, водосточных труб и сливов;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очистку от снега и льда крыш, козырьков, удаление наледи, снега и сосулек с карнизов, балконов, лоджий;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поддержание в исправном состоянии размещенного на фасадах электроосвещения, технического и инженерного оборудования;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очистку и промывку поверхностей фасадов в зависимости от их состояния и условий эксплуатации, мытье окон, витрин, вывесок и указателей;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 выполнение иных требований, предусмотренных нормами и правилами технической эксплуатации зданий, строений и сооружений.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4.4. Порядок проведения ремонта и окраски фасадов зданий и сооружений: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4.4.1. Ремонт фасадов, вызывающий изменение их внешнего вида, производится на основании проектной документации, в соответствии с архитектурно-планировочными требованиями и колерным паспортом, выдаваемыми уполномоченным органом администрации МО ГО "Сыктывкар" (далее - уполномоченный орган).</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4.4.2. Для получения архитектурно-планировочных требований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Порядок, регулирующий предоставление архитектурно-планировочных требований, устанавливается нормативным правовым актом администрации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При проведении работ по покраске фасада предусматривается получение только колерного бланка.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4.4.3.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4.4.4. При изменении внешнего облика фасада (частей фасада), установке дополнительного оборудования (кондиционеров, антенн и т.д.), а также при аварийном состоянии фасада проектная документация согласуется с уполномоченным органом после получения архитектурно-планировочных требований и колерного паспорта.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Установка дополнительного оборудования (кондиционеров, антенн и т.д.) на главных фасадах зданий, выходящих на красную линию улиц (формирующих переднюю линию застройки), не допускается.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4.4.5. Под изменением внешнего вида фасада понимается: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proofErr w:type="gramStart"/>
      <w:r w:rsidRPr="004B06AC">
        <w:rPr>
          <w:rFonts w:ascii="Times New Roman" w:hAnsi="Times New Roman" w:cs="Times New Roman"/>
          <w:color w:val="000000" w:themeColor="text1"/>
          <w:sz w:val="28"/>
          <w:szCs w:val="28"/>
        </w:rPr>
        <w:t>- 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замена облицовочного материала;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 покраска части фасада в цвет, отличающийся от цвета здания;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изменение конструкции крыши, материалов кровли, элементов безопасности крыши, наружного водостока;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 некапитальных нестационарных сооружений;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установка дополнительного оборудования (кондиционеров, антенн и т.д.);</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установка оборудования архитектурно-художественной подсветки.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4.4.6.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оформления фасада, согласованным с уполномоченным органом.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4.4.7. Архитектурно-планировочные требования включают:</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сведения о состоянии фасада, деталей зданий и сооружений на момент начала ремонта;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перечень необходимых работ по ремонту и окраске фасада;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рекомендации по </w:t>
      </w:r>
      <w:proofErr w:type="gramStart"/>
      <w:r w:rsidRPr="004B06AC">
        <w:rPr>
          <w:rFonts w:ascii="Times New Roman" w:hAnsi="Times New Roman" w:cs="Times New Roman"/>
          <w:color w:val="000000" w:themeColor="text1"/>
          <w:sz w:val="28"/>
          <w:szCs w:val="28"/>
        </w:rPr>
        <w:t>архитектурному решению</w:t>
      </w:r>
      <w:proofErr w:type="gramEnd"/>
      <w:r w:rsidRPr="004B06AC">
        <w:rPr>
          <w:rFonts w:ascii="Times New Roman" w:hAnsi="Times New Roman" w:cs="Times New Roman"/>
          <w:color w:val="000000" w:themeColor="text1"/>
          <w:sz w:val="28"/>
          <w:szCs w:val="28"/>
        </w:rPr>
        <w:t xml:space="preserve"> элементов фасада (дверных и оконных заполнений, крылец, козырьков, ограждений кровли, лепного декора и т.д.);</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рекомендуемые к использованию виды материалов.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4.4.8. Колерный паспорт определяет:</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колера окраски стен, архитектурных деталей, цоколя, дверных и оконных заполнений, решеток, ворот, крыш и водосточной системы;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рекомендации по использованию материалов и красок для ремонта фасада.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4.4.9. В период подготовки к ремонтным работам осуществляется: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проверка состояния элементов балконов, карнизов, облицовки фасадов, штукатурки, подоконных отливов;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снятие с фасада неиспользуемой и приведение в порядок действующей электропроводки, сетей технического и инженерного оборудования;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 снятие с последующей заменой или укрытие на время ремонта остающихся на фасаде вывесок, указателей улиц и номеров домов, информационных досок;</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временное снятие или укрытие рекламных конструкций, кондиционеров.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4.4.10. При окраске фасада зданий и сооружений запрещается: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окраска фасада до восстановления разрушенных или поврежденных поверхностей и архитектурных деталей;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окраска фасада, архитектурных деталей и цоколей, выполненных из натурального камня, </w:t>
      </w:r>
      <w:proofErr w:type="spellStart"/>
      <w:r w:rsidRPr="004B06AC">
        <w:rPr>
          <w:rFonts w:ascii="Times New Roman" w:hAnsi="Times New Roman" w:cs="Times New Roman"/>
          <w:color w:val="000000" w:themeColor="text1"/>
          <w:sz w:val="28"/>
          <w:szCs w:val="28"/>
        </w:rPr>
        <w:t>терразитовой</w:t>
      </w:r>
      <w:proofErr w:type="spellEnd"/>
      <w:r w:rsidRPr="004B06AC">
        <w:rPr>
          <w:rFonts w:ascii="Times New Roman" w:hAnsi="Times New Roman" w:cs="Times New Roman"/>
          <w:color w:val="000000" w:themeColor="text1"/>
          <w:sz w:val="28"/>
          <w:szCs w:val="28"/>
        </w:rPr>
        <w:t xml:space="preserve"> штукатурки, а также облицованных керамической плиткой;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окраска дверей, выполненных из ценных пород дерева.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4.4.11. При отсутствии колерный паспорт разрабатывается и согласовывается с главным архитектором администрации МО ГО "Сыктывкар", Управлением архитектуры, городского строительства и землепользования администрации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4.4.12. Требования к колерному паспорту устанавливаются нормативным правовым актом администрации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4.4.13. При проектировании зданий и сооружений для нового строительства колерный паспорт согласовывается с главным архитектором администрации МО ГО "Сыктывкар", Управлением архитектуры, городского строительства и землепользования администрации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4.5. Порядок проведения ремонта окон и витрин:</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4.5.1.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уполномоченным органом.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4.5.2.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уполномоченным органом.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4.5.3. Внешний вид окон и витрин должен иметь единый характер в соответствии с </w:t>
      </w:r>
      <w:proofErr w:type="gramStart"/>
      <w:r w:rsidRPr="004B06AC">
        <w:rPr>
          <w:rFonts w:ascii="Times New Roman" w:hAnsi="Times New Roman" w:cs="Times New Roman"/>
          <w:color w:val="000000" w:themeColor="text1"/>
          <w:sz w:val="28"/>
          <w:szCs w:val="28"/>
        </w:rPr>
        <w:t>архитектурным решением</w:t>
      </w:r>
      <w:proofErr w:type="gramEnd"/>
      <w:r w:rsidRPr="004B06AC">
        <w:rPr>
          <w:rFonts w:ascii="Times New Roman" w:hAnsi="Times New Roman" w:cs="Times New Roman"/>
          <w:color w:val="000000" w:themeColor="text1"/>
          <w:sz w:val="28"/>
          <w:szCs w:val="28"/>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4.5.4. Витрины магазинов и офисов, выходящих фасадами на улицы города, должны иметь световое оформление. Режим работы освещения витрин должен соответствовать режиму работы наружного освещения.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4.6.5. Окраска, отделка откосов окон и витрин должна осуществляться в соответствии с колером и общим характером отделки фасада.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Не допускается: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окраска поверхностей, облицованных камнем;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облицовка поверхностей откосов, не соответствующая отделке фасада;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повреждение поверхностей и отделки откосов, элементов архитектурного оформления проема (наличников, профилей, элементов декора).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4.6.6. При ремонте и замене отдельных оконных блоков не допускается: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использование цветового решения, рисунка и толщины переплетов, других элементов окон и витрин, не соответствующих общему </w:t>
      </w:r>
      <w:proofErr w:type="gramStart"/>
      <w:r w:rsidRPr="004B06AC">
        <w:rPr>
          <w:rFonts w:ascii="Times New Roman" w:hAnsi="Times New Roman" w:cs="Times New Roman"/>
          <w:color w:val="000000" w:themeColor="text1"/>
          <w:sz w:val="28"/>
          <w:szCs w:val="28"/>
        </w:rPr>
        <w:t>архитектурному решению</w:t>
      </w:r>
      <w:proofErr w:type="gramEnd"/>
      <w:r w:rsidRPr="004B06AC">
        <w:rPr>
          <w:rFonts w:ascii="Times New Roman" w:hAnsi="Times New Roman" w:cs="Times New Roman"/>
          <w:color w:val="000000" w:themeColor="text1"/>
          <w:sz w:val="28"/>
          <w:szCs w:val="28"/>
        </w:rPr>
        <w:t xml:space="preserve"> фасада;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некачественное выполнение швов между оконной коробкой и проемом, ухудшающее внешний вид фасада.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4.6.7.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4.6.8. Защитные решетки на окнах устанавливаются в соответствии с общим </w:t>
      </w:r>
      <w:proofErr w:type="gramStart"/>
      <w:r w:rsidRPr="004B06AC">
        <w:rPr>
          <w:rFonts w:ascii="Times New Roman" w:hAnsi="Times New Roman" w:cs="Times New Roman"/>
          <w:color w:val="000000" w:themeColor="text1"/>
          <w:sz w:val="28"/>
          <w:szCs w:val="28"/>
        </w:rPr>
        <w:t>архитектурным решением</w:t>
      </w:r>
      <w:proofErr w:type="gramEnd"/>
      <w:r w:rsidRPr="004B06AC">
        <w:rPr>
          <w:rFonts w:ascii="Times New Roman" w:hAnsi="Times New Roman" w:cs="Times New Roman"/>
          <w:color w:val="000000" w:themeColor="text1"/>
          <w:sz w:val="28"/>
          <w:szCs w:val="28"/>
        </w:rPr>
        <w:t xml:space="preserve"> фасада.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4.6.9.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4.7. Ремонт входов в здания и сооружения.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4.7.1. Внесение изменений в расположение и конфигурацию наружных дверных проемов и их заполнений допускается только на основании </w:t>
      </w:r>
      <w:proofErr w:type="gramStart"/>
      <w:r w:rsidRPr="004B06AC">
        <w:rPr>
          <w:rFonts w:ascii="Times New Roman" w:hAnsi="Times New Roman" w:cs="Times New Roman"/>
          <w:color w:val="000000" w:themeColor="text1"/>
          <w:sz w:val="28"/>
          <w:szCs w:val="28"/>
        </w:rPr>
        <w:t>архитектурного проекта</w:t>
      </w:r>
      <w:proofErr w:type="gramEnd"/>
      <w:r w:rsidRPr="004B06AC">
        <w:rPr>
          <w:rFonts w:ascii="Times New Roman" w:hAnsi="Times New Roman" w:cs="Times New Roman"/>
          <w:color w:val="000000" w:themeColor="text1"/>
          <w:sz w:val="28"/>
          <w:szCs w:val="28"/>
        </w:rPr>
        <w:t>, согласованного с уполномоченным органом.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4.7.2. Окраска, отделка откосов дверных проемов должна осуществляться в соответствии с колером и общим характером отделки фасада. Не допускается: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окраска откосов и наличников, фрагментарная окраска, облицовка участка фасада вокруг входа, не </w:t>
      </w:r>
      <w:proofErr w:type="gramStart"/>
      <w:r w:rsidRPr="004B06AC">
        <w:rPr>
          <w:rFonts w:ascii="Times New Roman" w:hAnsi="Times New Roman" w:cs="Times New Roman"/>
          <w:color w:val="000000" w:themeColor="text1"/>
          <w:sz w:val="28"/>
          <w:szCs w:val="28"/>
        </w:rPr>
        <w:t>соответствующие</w:t>
      </w:r>
      <w:proofErr w:type="gramEnd"/>
      <w:r w:rsidRPr="004B06AC">
        <w:rPr>
          <w:rFonts w:ascii="Times New Roman" w:hAnsi="Times New Roman" w:cs="Times New Roman"/>
          <w:color w:val="000000" w:themeColor="text1"/>
          <w:sz w:val="28"/>
          <w:szCs w:val="28"/>
        </w:rPr>
        <w:t xml:space="preserve"> колеру и отделке фасада;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окраска поверхностей, облицованных камнем;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облицовка поверхностей откосов керамической плиткой;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повреждение поверхностей и отделки откосов, элементов архитектурного оформления дверных проемов.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4.7.3. При ремонте и замене дверных заполнений не допускается: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установка дверных заполнений, не соответствующих архитектурному облику фасада, характеру и цветовому решению других входов на фасаде;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различная по цвету окраска дверных заполнений на одном фасаде;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устройство входов, выступающих за плоскость фасада.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4.8. Ремонт балконов и лоджий.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4.8.1. Внесение изменений в устройство балконов и лоджий, не нарушающих </w:t>
      </w:r>
      <w:proofErr w:type="gramStart"/>
      <w:r w:rsidRPr="004B06AC">
        <w:rPr>
          <w:rFonts w:ascii="Times New Roman" w:hAnsi="Times New Roman" w:cs="Times New Roman"/>
          <w:color w:val="000000" w:themeColor="text1"/>
          <w:sz w:val="28"/>
          <w:szCs w:val="28"/>
        </w:rPr>
        <w:t>архитектурное решение</w:t>
      </w:r>
      <w:proofErr w:type="gramEnd"/>
      <w:r w:rsidRPr="004B06AC">
        <w:rPr>
          <w:rFonts w:ascii="Times New Roman" w:hAnsi="Times New Roman" w:cs="Times New Roman"/>
          <w:color w:val="000000" w:themeColor="text1"/>
          <w:sz w:val="28"/>
          <w:szCs w:val="28"/>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4.8.2. Изменение </w:t>
      </w:r>
      <w:proofErr w:type="gramStart"/>
      <w:r w:rsidRPr="004B06AC">
        <w:rPr>
          <w:rFonts w:ascii="Times New Roman" w:hAnsi="Times New Roman" w:cs="Times New Roman"/>
          <w:color w:val="000000" w:themeColor="text1"/>
          <w:sz w:val="28"/>
          <w:szCs w:val="28"/>
        </w:rPr>
        <w:t>архитектурного решения</w:t>
      </w:r>
      <w:proofErr w:type="gramEnd"/>
      <w:r w:rsidRPr="004B06AC">
        <w:rPr>
          <w:rFonts w:ascii="Times New Roman" w:hAnsi="Times New Roman" w:cs="Times New Roman"/>
          <w:color w:val="000000" w:themeColor="text1"/>
          <w:sz w:val="28"/>
          <w:szCs w:val="28"/>
        </w:rPr>
        <w:t>,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4.8.3.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уполномоченным органом.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4.8.4. Владельцы зданий и сооружений, иные лица, на которых </w:t>
      </w:r>
      <w:r w:rsidRPr="004B06AC">
        <w:rPr>
          <w:rFonts w:ascii="Times New Roman" w:hAnsi="Times New Roman" w:cs="Times New Roman"/>
          <w:color w:val="000000" w:themeColor="text1"/>
          <w:sz w:val="28"/>
          <w:szCs w:val="28"/>
        </w:rPr>
        <w:lastRenderedPageBreak/>
        <w:t>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4.9. Перевод жилых помещений в </w:t>
      </w:r>
      <w:proofErr w:type="gramStart"/>
      <w:r w:rsidRPr="004B06AC">
        <w:rPr>
          <w:rFonts w:ascii="Times New Roman" w:hAnsi="Times New Roman" w:cs="Times New Roman"/>
          <w:color w:val="000000" w:themeColor="text1"/>
          <w:sz w:val="28"/>
          <w:szCs w:val="28"/>
        </w:rPr>
        <w:t>нежилые</w:t>
      </w:r>
      <w:proofErr w:type="gramEnd"/>
      <w:r w:rsidRPr="004B06AC">
        <w:rPr>
          <w:rFonts w:ascii="Times New Roman" w:hAnsi="Times New Roman" w:cs="Times New Roman"/>
          <w:color w:val="000000" w:themeColor="text1"/>
          <w:sz w:val="28"/>
          <w:szCs w:val="28"/>
        </w:rPr>
        <w:t>.</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4.9.1. </w:t>
      </w:r>
      <w:proofErr w:type="gramStart"/>
      <w:r w:rsidRPr="004B06AC">
        <w:rPr>
          <w:rFonts w:ascii="Times New Roman" w:hAnsi="Times New Roman" w:cs="Times New Roman"/>
          <w:color w:val="000000" w:themeColor="text1"/>
          <w:sz w:val="28"/>
          <w:szCs w:val="28"/>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4.10. При содержании фасадов зданий, строений и сооружений запрещается: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4.10.1. Самовольное переоборудование или изменение внешнего вида фасада здания либо его элементов.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4.10.2. Самовольное нанесение надписей.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4.10.3.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4.10.4. Произвольное изменение прозрачности, окраска и покрытие декоративными пленками поверхностей остекления, декорирование проемов </w:t>
      </w:r>
      <w:proofErr w:type="spellStart"/>
      <w:r w:rsidRPr="004B06AC">
        <w:rPr>
          <w:rFonts w:ascii="Times New Roman" w:hAnsi="Times New Roman" w:cs="Times New Roman"/>
          <w:color w:val="000000" w:themeColor="text1"/>
          <w:sz w:val="28"/>
          <w:szCs w:val="28"/>
        </w:rPr>
        <w:t>баннерной</w:t>
      </w:r>
      <w:proofErr w:type="spellEnd"/>
      <w:r w:rsidRPr="004B06AC">
        <w:rPr>
          <w:rFonts w:ascii="Times New Roman" w:hAnsi="Times New Roman" w:cs="Times New Roman"/>
          <w:color w:val="000000" w:themeColor="text1"/>
          <w:sz w:val="28"/>
          <w:szCs w:val="28"/>
        </w:rPr>
        <w:t xml:space="preserve"> тканью, замена остекления стеклоблоками, некачественное устройство остекления, ведущее к запотеванию поверхности и образованию конденсата.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4.10.5. Размещение рекламной и </w:t>
      </w:r>
      <w:proofErr w:type="spellStart"/>
      <w:r w:rsidRPr="004B06AC">
        <w:rPr>
          <w:rFonts w:ascii="Times New Roman" w:hAnsi="Times New Roman" w:cs="Times New Roman"/>
          <w:color w:val="000000" w:themeColor="text1"/>
          <w:sz w:val="28"/>
          <w:szCs w:val="28"/>
        </w:rPr>
        <w:t>нерекламной</w:t>
      </w:r>
      <w:proofErr w:type="spellEnd"/>
      <w:r w:rsidRPr="004B06AC">
        <w:rPr>
          <w:rFonts w:ascii="Times New Roman" w:hAnsi="Times New Roman" w:cs="Times New Roman"/>
          <w:color w:val="000000" w:themeColor="text1"/>
          <w:sz w:val="28"/>
          <w:szCs w:val="28"/>
        </w:rPr>
        <w:t xml:space="preserve"> информации, объемных предметов на ограждениях входных групп.</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4.10.6. На фасадах зданий оборудование архитектурно-художественной подсветки устанавливается в соответствии с проектной документацией после получения архитектурно-планировочных требований и согласования колерного паспорта.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4.11. Фасады жилых, административных, производственных и общественных зданий оборудуются адресными указателями наименования улиц, номеров домов.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Адресные указатели наименования улиц, номеров домов должны содержаться собственниками зданий, организациями, ответственными за управление/эксплуатацию зданий, многоквартирных домов, в чистоте и технически исправном состоянии.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На фасадах зданий, строений и сооружений допускается установка иных домовых знаков, предусмотренных действующим законодательством.</w:t>
      </w:r>
    </w:p>
    <w:p w:rsidR="005D02D3" w:rsidRPr="004B06AC" w:rsidRDefault="005D02D3">
      <w:pPr>
        <w:spacing w:after="1"/>
        <w:rPr>
          <w:rFonts w:ascii="Times New Roman" w:hAnsi="Times New Roman" w:cs="Times New Roman"/>
          <w:color w:val="000000" w:themeColor="text1"/>
          <w:sz w:val="28"/>
          <w:szCs w:val="28"/>
        </w:rPr>
      </w:pPr>
    </w:p>
    <w:p w:rsidR="005D02D3" w:rsidRPr="004B06AC" w:rsidRDefault="005D02D3">
      <w:pPr>
        <w:pStyle w:val="ConsPlusNormal"/>
        <w:spacing w:before="28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Требования к размещению адресных указателей наименования улиц, номеров домов на зданиях, строениях, сооружениях установлены в приложении </w:t>
      </w:r>
      <w:r w:rsidR="004B06AC">
        <w:rPr>
          <w:rFonts w:ascii="Times New Roman" w:hAnsi="Times New Roman" w:cs="Times New Roman"/>
          <w:color w:val="000000" w:themeColor="text1"/>
          <w:sz w:val="28"/>
          <w:szCs w:val="28"/>
        </w:rPr>
        <w:t>№</w:t>
      </w:r>
      <w:r w:rsidRPr="004B06AC">
        <w:rPr>
          <w:rFonts w:ascii="Times New Roman" w:hAnsi="Times New Roman" w:cs="Times New Roman"/>
          <w:color w:val="000000" w:themeColor="text1"/>
          <w:sz w:val="28"/>
          <w:szCs w:val="28"/>
        </w:rPr>
        <w:t xml:space="preserve"> 3 (не приводится) к настоящим Правилам.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4.12.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закреплены в </w:t>
      </w:r>
      <w:hyperlink r:id="rId16" w:history="1">
        <w:r w:rsidRPr="004B06AC">
          <w:rPr>
            <w:rFonts w:ascii="Times New Roman" w:hAnsi="Times New Roman" w:cs="Times New Roman"/>
            <w:color w:val="000000" w:themeColor="text1"/>
            <w:sz w:val="28"/>
            <w:szCs w:val="28"/>
          </w:rPr>
          <w:t>Правилах</w:t>
        </w:r>
      </w:hyperlink>
      <w:r w:rsidRPr="004B06AC">
        <w:rPr>
          <w:rFonts w:ascii="Times New Roman" w:hAnsi="Times New Roman" w:cs="Times New Roman"/>
          <w:color w:val="000000" w:themeColor="text1"/>
          <w:sz w:val="28"/>
          <w:szCs w:val="28"/>
        </w:rPr>
        <w:t xml:space="preserve"> установления требований энергетической эффективности для зданий, строений, сооружений и </w:t>
      </w:r>
      <w:hyperlink r:id="rId17" w:history="1">
        <w:r w:rsidRPr="004B06AC">
          <w:rPr>
            <w:rFonts w:ascii="Times New Roman" w:hAnsi="Times New Roman" w:cs="Times New Roman"/>
            <w:color w:val="000000" w:themeColor="text1"/>
            <w:sz w:val="28"/>
            <w:szCs w:val="28"/>
          </w:rPr>
          <w:t>требований</w:t>
        </w:r>
      </w:hyperlink>
      <w:r w:rsidRPr="004B06AC">
        <w:rPr>
          <w:rFonts w:ascii="Times New Roman" w:hAnsi="Times New Roman" w:cs="Times New Roman"/>
          <w:color w:val="000000" w:themeColor="text1"/>
          <w:sz w:val="28"/>
          <w:szCs w:val="28"/>
        </w:rPr>
        <w:t xml:space="preserve"> к Правилам определения класса энергетической эффективности многоквартирных домов, утвержденных постановлением Правительства РФ.</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4.13.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4.14. Надписи на информационных указателях, адресных указателях наименования улиц, номеров домов выполняются на государственных языках Республики Коми (русском и коми).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4.15. Наименования улиц, номера объектов адресации на указателях воспроизводятся в соответствии с их наименованиями и обозначениями в адресном реестре объектов недвижимости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4.16.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4.17.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 предусмотренном действующим законодательством.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4.18. Кровли: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4.18.1. Кровля зданий, элементы водоотводящей системы, оголовки дымоходов и вентиляционных систем должны содержаться в исправном </w:t>
      </w:r>
      <w:r w:rsidRPr="004B06AC">
        <w:rPr>
          <w:rFonts w:ascii="Times New Roman" w:hAnsi="Times New Roman" w:cs="Times New Roman"/>
          <w:color w:val="000000" w:themeColor="text1"/>
          <w:sz w:val="28"/>
          <w:szCs w:val="28"/>
        </w:rPr>
        <w:lastRenderedPageBreak/>
        <w:t>состоянии и не представлять опасности для жителей домов и пешеходов при любых погодных условиях.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4.18.2.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4.18.3. В зимнее время собственниками (в многоквартирных домах - лицами, осуществляющими по договору управление/эксплуатацию домами), владельцами и арендаторами зданий организуется своевременная очистка кровель и козырьков от снега, наледи и сосулек.</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Очистка от </w:t>
      </w:r>
      <w:proofErr w:type="spellStart"/>
      <w:r w:rsidRPr="004B06AC">
        <w:rPr>
          <w:rFonts w:ascii="Times New Roman" w:hAnsi="Times New Roman" w:cs="Times New Roman"/>
          <w:color w:val="000000" w:themeColor="text1"/>
          <w:sz w:val="28"/>
          <w:szCs w:val="28"/>
        </w:rPr>
        <w:t>наледеобразований</w:t>
      </w:r>
      <w:proofErr w:type="spellEnd"/>
      <w:r w:rsidRPr="004B06AC">
        <w:rPr>
          <w:rFonts w:ascii="Times New Roman" w:hAnsi="Times New Roman" w:cs="Times New Roman"/>
          <w:color w:val="000000" w:themeColor="text1"/>
          <w:sz w:val="28"/>
          <w:szCs w:val="28"/>
        </w:rPr>
        <w:t xml:space="preserve"> кровель зданий на сторонах, выходящих на пешеходные зоны, производится незамедлительно по мере их образования с предварительной установкой ограждения опасных участков.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Крыши с наружным водоотводом очищаются от снега, не допуская его накопления более 30 см.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Запрещается сбрасывать снег, лед и мусор в воронки водосточных труб. </w:t>
      </w:r>
      <w:proofErr w:type="gramStart"/>
      <w:r w:rsidRPr="004B06AC">
        <w:rPr>
          <w:rFonts w:ascii="Times New Roman" w:hAnsi="Times New Roman" w:cs="Times New Roman"/>
          <w:color w:val="000000" w:themeColor="text1"/>
          <w:sz w:val="28"/>
          <w:szCs w:val="28"/>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4.18.4.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1"/>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 Общие требования к имеющимся в МО ГО "Сыктывкар"</w:t>
      </w: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объектам благоустройства и их отдельным элементам</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2"/>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5.1. Элементы озеленения. Порядок составления</w:t>
      </w: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дендрологических планов</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5.1.1. При создании элементов озеленения на территории МО ГО "Сыктывкар"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5.1.2. Работы по озеленению планируются в комплексе и в контексте общего зеленого "каркаса" МО ГО "Сыктывкар", обеспечивающего для всех жителей доступ к </w:t>
      </w:r>
      <w:proofErr w:type="spellStart"/>
      <w:r w:rsidRPr="004B06AC">
        <w:rPr>
          <w:rFonts w:ascii="Times New Roman" w:hAnsi="Times New Roman" w:cs="Times New Roman"/>
          <w:color w:val="000000" w:themeColor="text1"/>
          <w:sz w:val="28"/>
          <w:szCs w:val="28"/>
        </w:rPr>
        <w:t>неурбанизированным</w:t>
      </w:r>
      <w:proofErr w:type="spellEnd"/>
      <w:r w:rsidRPr="004B06AC">
        <w:rPr>
          <w:rFonts w:ascii="Times New Roman" w:hAnsi="Times New Roman" w:cs="Times New Roman"/>
          <w:color w:val="000000" w:themeColor="text1"/>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5.1.3. Создание, охрана и содержание зеленых насаждений, оценка компенсационных выплат за рубку (повреждение) зеленых насаждений осуществляется в соответствии с </w:t>
      </w:r>
      <w:hyperlink r:id="rId18" w:history="1">
        <w:r w:rsidRPr="004B06AC">
          <w:rPr>
            <w:rFonts w:ascii="Times New Roman" w:hAnsi="Times New Roman" w:cs="Times New Roman"/>
            <w:color w:val="000000" w:themeColor="text1"/>
            <w:sz w:val="28"/>
            <w:szCs w:val="28"/>
          </w:rPr>
          <w:t>Правилами</w:t>
        </w:r>
      </w:hyperlink>
      <w:r w:rsidRPr="004B06AC">
        <w:rPr>
          <w:rFonts w:ascii="Times New Roman" w:hAnsi="Times New Roman" w:cs="Times New Roman"/>
          <w:color w:val="000000" w:themeColor="text1"/>
          <w:sz w:val="28"/>
          <w:szCs w:val="28"/>
        </w:rPr>
        <w:t xml:space="preserve"> создания, охраны и содержания зеленых насаждений на территории муниципального образования городского округа "Сыктывкар", утвержденными решением Совета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5.1.4. Градостроительная деятельность проводится с соблюдением требований по охране зеленых насаждений, основываясь на принципе максимального сохранения зеленых насаждений.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5.1.5.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4B06AC">
        <w:rPr>
          <w:rFonts w:ascii="Times New Roman" w:hAnsi="Times New Roman" w:cs="Times New Roman"/>
          <w:color w:val="000000" w:themeColor="text1"/>
          <w:sz w:val="28"/>
          <w:szCs w:val="28"/>
        </w:rPr>
        <w:t>геоподосновы</w:t>
      </w:r>
      <w:proofErr w:type="spellEnd"/>
      <w:r w:rsidRPr="004B06AC">
        <w:rPr>
          <w:rFonts w:ascii="Times New Roman" w:hAnsi="Times New Roman" w:cs="Times New Roman"/>
          <w:color w:val="000000" w:themeColor="text1"/>
          <w:sz w:val="28"/>
          <w:szCs w:val="28"/>
        </w:rPr>
        <w:t xml:space="preserve"> с инвентаризационным планом зеленых насаждений на весь участок благоустройства.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5.1.6. На основании полученных </w:t>
      </w:r>
      <w:proofErr w:type="spellStart"/>
      <w:r w:rsidRPr="004B06AC">
        <w:rPr>
          <w:rFonts w:ascii="Times New Roman" w:hAnsi="Times New Roman" w:cs="Times New Roman"/>
          <w:color w:val="000000" w:themeColor="text1"/>
          <w:sz w:val="28"/>
          <w:szCs w:val="28"/>
        </w:rPr>
        <w:t>геоподосновы</w:t>
      </w:r>
      <w:proofErr w:type="spellEnd"/>
      <w:r w:rsidRPr="004B06AC">
        <w:rPr>
          <w:rFonts w:ascii="Times New Roman" w:hAnsi="Times New Roman" w:cs="Times New Roman"/>
          <w:color w:val="000000" w:themeColor="text1"/>
          <w:sz w:val="28"/>
          <w:szCs w:val="28"/>
        </w:rPr>
        <w:t xml:space="preserve"> и инвентаризационного плана проектной организации необходимо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рубок и пересадок в целом по участку </w:t>
      </w:r>
      <w:r w:rsidRPr="004B06AC">
        <w:rPr>
          <w:rFonts w:ascii="Times New Roman" w:hAnsi="Times New Roman" w:cs="Times New Roman"/>
          <w:color w:val="000000" w:themeColor="text1"/>
          <w:sz w:val="28"/>
          <w:szCs w:val="28"/>
        </w:rPr>
        <w:lastRenderedPageBreak/>
        <w:t>благоустройства, производится расчет компенсационной стоимости.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4B06AC">
        <w:rPr>
          <w:rFonts w:ascii="Times New Roman" w:hAnsi="Times New Roman" w:cs="Times New Roman"/>
          <w:color w:val="000000" w:themeColor="text1"/>
          <w:sz w:val="28"/>
          <w:szCs w:val="28"/>
        </w:rPr>
        <w:t>дендроплана</w:t>
      </w:r>
      <w:proofErr w:type="spellEnd"/>
      <w:r w:rsidRPr="004B06AC">
        <w:rPr>
          <w:rFonts w:ascii="Times New Roman" w:hAnsi="Times New Roman" w:cs="Times New Roman"/>
          <w:color w:val="000000" w:themeColor="text1"/>
          <w:sz w:val="28"/>
          <w:szCs w:val="28"/>
        </w:rPr>
        <w:t>).</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5.1.7. После утверждения проектно-сметной документации на застройку, капитальный ремонт и реконструкцию объектов озеленения необходимо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4B06AC">
        <w:rPr>
          <w:rFonts w:ascii="Times New Roman" w:hAnsi="Times New Roman" w:cs="Times New Roman"/>
          <w:color w:val="000000" w:themeColor="text1"/>
          <w:sz w:val="28"/>
          <w:szCs w:val="28"/>
        </w:rPr>
        <w:t>дендроплан</w:t>
      </w:r>
      <w:proofErr w:type="spellEnd"/>
      <w:r w:rsidRPr="004B06AC">
        <w:rPr>
          <w:rFonts w:ascii="Times New Roman" w:hAnsi="Times New Roman" w:cs="Times New Roman"/>
          <w:color w:val="000000" w:themeColor="text1"/>
          <w:sz w:val="28"/>
          <w:szCs w:val="28"/>
        </w:rPr>
        <w:t>, на котором выделяются зоны работ, наносятся условными обозначениями все древесные и кустарниковые растения, подлежащие сохранению, рубке и пересадке.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5.1.8. При разработке </w:t>
      </w:r>
      <w:proofErr w:type="spellStart"/>
      <w:r w:rsidRPr="004B06AC">
        <w:rPr>
          <w:rFonts w:ascii="Times New Roman" w:hAnsi="Times New Roman" w:cs="Times New Roman"/>
          <w:color w:val="000000" w:themeColor="text1"/>
          <w:sz w:val="28"/>
          <w:szCs w:val="28"/>
        </w:rPr>
        <w:t>дендроплана</w:t>
      </w:r>
      <w:proofErr w:type="spellEnd"/>
      <w:r w:rsidRPr="004B06AC">
        <w:rPr>
          <w:rFonts w:ascii="Times New Roman" w:hAnsi="Times New Roman" w:cs="Times New Roman"/>
          <w:color w:val="000000" w:themeColor="text1"/>
          <w:sz w:val="28"/>
          <w:szCs w:val="28"/>
        </w:rPr>
        <w:t xml:space="preserve"> сохраняется нумерация растений инвентаризационного плана.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5.1.9. Физические и юридические лица, индивидуальные предприниматели обязаны выполнять мероприятия по компенсации зеленых насаждений в случае рубки, уничтожения или повреждения зеленых насаждений в соответствии с установленными правилами.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5.1.10. При производстве работ по строительству, реконструкции, ремонту объектов капитального строительства лицо, их осуществляющее, обязано принимать меры по обеспечению сохранности зеленых насаждений, не попадающих под рубку.</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5.1.11. Стрижка травяного покрова, выкос сорной растительности производится периодически при достижении высоты 10 - 15 см. Скошенная трава должна быть убрана в течение суток.</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5.1.12. На территории МО ГО "Сыктывкар" запрещается: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повреждать или уничтожать зеленые насаждения, газоны, цветочные клумбы, за исключением случаев, предусмотренных законодательством Российской Федерации, Республики Коми, муниципальными правовыми актами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проводить рубку, обрезку, пересадку, посадку, реконструкцию зеленых насаждений на земельных участках, находящихся в собственности МО ГО "Сыктывкар", и земельных участках, государственная собственность на которые не разграничена, без разрешения администрации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производить иные действия, способные нанести вред зеленым насаждениям, в том числе запрещенные настоящими Правилами и иными муниципальными правовыми актами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5.1.13. Ветви зеленых насаждений, закрывающие адресные указатели наименования улиц и номеров домов, дорожные знаки, светофоры, треугольники видимости перекрестков, обрезаются ответственными за содержание соответствующих территорий лицами.</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2"/>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5.2. Виды покрытий и ограждений</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5.2.1. При создании и благоустройстве покрытий на территории МО ГО "Сыктывкар" учитывается принцип организации комфортной пешеходной среды в части поддержания и развития удобных и безопасных пешеходных коммуникаций.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5.2.2. Применяемый в проекте вид покрытия должен быть прочным, </w:t>
      </w:r>
      <w:proofErr w:type="spellStart"/>
      <w:r w:rsidRPr="004B06AC">
        <w:rPr>
          <w:rFonts w:ascii="Times New Roman" w:hAnsi="Times New Roman" w:cs="Times New Roman"/>
          <w:color w:val="000000" w:themeColor="text1"/>
          <w:sz w:val="28"/>
          <w:szCs w:val="28"/>
        </w:rPr>
        <w:t>ремонтопригодным</w:t>
      </w:r>
      <w:proofErr w:type="spellEnd"/>
      <w:r w:rsidRPr="004B06AC">
        <w:rPr>
          <w:rFonts w:ascii="Times New Roman" w:hAnsi="Times New Roman" w:cs="Times New Roman"/>
          <w:color w:val="000000" w:themeColor="text1"/>
          <w:sz w:val="28"/>
          <w:szCs w:val="28"/>
        </w:rPr>
        <w:t xml:space="preserve">, </w:t>
      </w:r>
      <w:proofErr w:type="spellStart"/>
      <w:r w:rsidRPr="004B06AC">
        <w:rPr>
          <w:rFonts w:ascii="Times New Roman" w:hAnsi="Times New Roman" w:cs="Times New Roman"/>
          <w:color w:val="000000" w:themeColor="text1"/>
          <w:sz w:val="28"/>
          <w:szCs w:val="28"/>
        </w:rPr>
        <w:t>экологичным</w:t>
      </w:r>
      <w:proofErr w:type="spellEnd"/>
      <w:r w:rsidRPr="004B06AC">
        <w:rPr>
          <w:rFonts w:ascii="Times New Roman" w:hAnsi="Times New Roman" w:cs="Times New Roman"/>
          <w:color w:val="000000" w:themeColor="text1"/>
          <w:sz w:val="28"/>
          <w:szCs w:val="28"/>
        </w:rPr>
        <w:t>, не допускающим скольжения. Выбор видов покрытия осуществляется в соответствии с их целевым назначением.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5.2.3. Для деревьев и кустарников, расположенных в мощении, применяются различные виды защиты (приствольные решетки, бордюры, </w:t>
      </w:r>
      <w:proofErr w:type="spellStart"/>
      <w:r w:rsidRPr="004B06AC">
        <w:rPr>
          <w:rFonts w:ascii="Times New Roman" w:hAnsi="Times New Roman" w:cs="Times New Roman"/>
          <w:color w:val="000000" w:themeColor="text1"/>
          <w:sz w:val="28"/>
          <w:szCs w:val="28"/>
        </w:rPr>
        <w:t>периметральные</w:t>
      </w:r>
      <w:proofErr w:type="spellEnd"/>
      <w:r w:rsidRPr="004B06AC">
        <w:rPr>
          <w:rFonts w:ascii="Times New Roman" w:hAnsi="Times New Roman" w:cs="Times New Roman"/>
          <w:color w:val="000000" w:themeColor="text1"/>
          <w:sz w:val="28"/>
          <w:szCs w:val="28"/>
        </w:rPr>
        <w:t xml:space="preserve"> скамейки и пр.).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5.2.4. На территориях общественного, жилого, рекреационного назначения применяются декоративные ажурные металлические ограждения, недопустимо применение сплошных, глухих и железобетонных ограждений, в том числе при проектировании ограждений многоквартирных домов.</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2"/>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5.3. Водные устройства</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5.3.1. В рамках </w:t>
      </w:r>
      <w:proofErr w:type="gramStart"/>
      <w:r w:rsidRPr="004B06AC">
        <w:rPr>
          <w:rFonts w:ascii="Times New Roman" w:hAnsi="Times New Roman" w:cs="Times New Roman"/>
          <w:color w:val="000000" w:themeColor="text1"/>
          <w:sz w:val="28"/>
          <w:szCs w:val="28"/>
        </w:rPr>
        <w:t>решения задачи обеспечения качества городской среды</w:t>
      </w:r>
      <w:proofErr w:type="gramEnd"/>
      <w:r w:rsidRPr="004B06AC">
        <w:rPr>
          <w:rFonts w:ascii="Times New Roman" w:hAnsi="Times New Roman" w:cs="Times New Roman"/>
          <w:color w:val="000000" w:themeColor="text1"/>
          <w:sz w:val="28"/>
          <w:szCs w:val="28"/>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5.3.2.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5.3.3. Питьевые фонтанчики могут устанавливаться как типовые, так и выполненные по специально разработанному проекту.</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5.3.4. Сроки включения фонтанов, режимы их работы, график промывки и очистки чаш, технологические перерывы и окончание работы определяются правовыми актами администрации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5.3.5. В период работы фонтанов очистка водной поверхности от мусора производится ежедневно.</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5.3.6. Содержание территорий за пределами фонтанов осуществляется лицами, ответственными за содержание территорий, на которых находятся данные объекты.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5.3.7. Запрещается купание в фонтанах, загрязнение чаш, засорение, бросание мусора, повреждение конструктивных элементов данных объектов.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5.3.8. Ответственность за состояние и эксплуатацию водных устройств возлагается на собственников данных объектов.</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2"/>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5.4. Уличное коммунально-бытовое оборудование</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5.4.1. В рамках </w:t>
      </w:r>
      <w:proofErr w:type="gramStart"/>
      <w:r w:rsidRPr="004B06AC">
        <w:rPr>
          <w:rFonts w:ascii="Times New Roman" w:hAnsi="Times New Roman" w:cs="Times New Roman"/>
          <w:color w:val="000000" w:themeColor="text1"/>
          <w:sz w:val="28"/>
          <w:szCs w:val="28"/>
        </w:rPr>
        <w:t>решения задачи обеспечения качества городской среды</w:t>
      </w:r>
      <w:proofErr w:type="gramEnd"/>
      <w:r w:rsidRPr="004B06AC">
        <w:rPr>
          <w:rFonts w:ascii="Times New Roman" w:hAnsi="Times New Roman" w:cs="Times New Roman"/>
          <w:color w:val="000000" w:themeColor="text1"/>
          <w:sz w:val="28"/>
          <w:szCs w:val="28"/>
        </w:rPr>
        <w:t xml:space="preserve">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5.4.2. Для складирования твердых коммунальных отходов на территории МО ГО "Сыктывкар" (улицах, площадях, объектах рекреации) применяются контейнеры и урны.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5.4.3. На территории объектов рекреации расстановка контейнеров и урн производится у скамей, некапитальных нестационарных сооружений и уличного технического оборудования, ориентированных на продажу продуктов питания.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5.4.5. Урны необходимо устанавливать на остановках общественного транспорта.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5.4.6. Расстановка урн должна производиться с учетом доступа к проезду инвалидных и детских колясок, к свободному передвижению пешеходов.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5.4.7. Количество и объем контейнеров определяется в соответствии с санитарно-эпидемиологическим и экологическим законодательством Российской Федерации.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5.4.8. </w:t>
      </w:r>
      <w:proofErr w:type="gramStart"/>
      <w:r w:rsidRPr="004B06AC">
        <w:rPr>
          <w:rFonts w:ascii="Times New Roman" w:hAnsi="Times New Roman" w:cs="Times New Roman"/>
          <w:color w:val="000000" w:themeColor="text1"/>
          <w:sz w:val="28"/>
          <w:szCs w:val="28"/>
        </w:rPr>
        <w:t xml:space="preserve">В рамках решения задачи обеспечения качества городской среды при создании и благоустройстве уличного технического оборудования (укрытий таксофонов, банкоматов, интерактивных информационных терминалов, почтовых ящиков, </w:t>
      </w:r>
      <w:proofErr w:type="spellStart"/>
      <w:r w:rsidRPr="004B06AC">
        <w:rPr>
          <w:rFonts w:ascii="Times New Roman" w:hAnsi="Times New Roman" w:cs="Times New Roman"/>
          <w:color w:val="000000" w:themeColor="text1"/>
          <w:sz w:val="28"/>
          <w:szCs w:val="28"/>
        </w:rPr>
        <w:t>вендинговых</w:t>
      </w:r>
      <w:proofErr w:type="spellEnd"/>
      <w:r w:rsidRPr="004B06AC">
        <w:rPr>
          <w:rFonts w:ascii="Times New Roman" w:hAnsi="Times New Roman" w:cs="Times New Roman"/>
          <w:color w:val="000000" w:themeColor="text1"/>
          <w:sz w:val="28"/>
          <w:szCs w:val="28"/>
        </w:rPr>
        <w:t xml:space="preserve"> автоматов, элементов инженерного оборудования (подъемных площадок для инвалидных колясок, </w:t>
      </w:r>
      <w:r w:rsidRPr="004B06AC">
        <w:rPr>
          <w:rFonts w:ascii="Times New Roman" w:hAnsi="Times New Roman" w:cs="Times New Roman"/>
          <w:color w:val="000000" w:themeColor="text1"/>
          <w:sz w:val="28"/>
          <w:szCs w:val="28"/>
        </w:rPr>
        <w:lastRenderedPageBreak/>
        <w:t xml:space="preserve">смотровых люков, решеток </w:t>
      </w:r>
      <w:proofErr w:type="spellStart"/>
      <w:r w:rsidRPr="004B06AC">
        <w:rPr>
          <w:rFonts w:ascii="Times New Roman" w:hAnsi="Times New Roman" w:cs="Times New Roman"/>
          <w:color w:val="000000" w:themeColor="text1"/>
          <w:sz w:val="28"/>
          <w:szCs w:val="28"/>
        </w:rPr>
        <w:t>дождеприемных</w:t>
      </w:r>
      <w:proofErr w:type="spellEnd"/>
      <w:r w:rsidRPr="004B06AC">
        <w:rPr>
          <w:rFonts w:ascii="Times New Roman" w:hAnsi="Times New Roman" w:cs="Times New Roman"/>
          <w:color w:val="000000" w:themeColor="text1"/>
          <w:sz w:val="28"/>
          <w:szCs w:val="28"/>
        </w:rPr>
        <w:t xml:space="preserve"> колодцев, вентиляционных шахт подземных коммуникаций, шкафов телефонной связи и т.п.) учитывается принцип организации комфортной пешеходной среды в части исключения барьеров для передвижения</w:t>
      </w:r>
      <w:proofErr w:type="gramEnd"/>
      <w:r w:rsidRPr="004B06AC">
        <w:rPr>
          <w:rFonts w:ascii="Times New Roman" w:hAnsi="Times New Roman" w:cs="Times New Roman"/>
          <w:color w:val="000000" w:themeColor="text1"/>
          <w:sz w:val="28"/>
          <w:szCs w:val="28"/>
        </w:rPr>
        <w:t xml:space="preserve"> людей, а также нарушений визуального облика территории при размещении и эксплуатации объектов инженерной инфраструктуры.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5.4.9. В непосредственной близости от таксофонов, банкоматов и платежных терминалов устанавливаются урны.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5.4.10.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индивидуальных предпринимателей, в собственности которых находятся данные объекты.</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2"/>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5.5. Игровое и спортивное оборудование</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5.5.1. В рамках </w:t>
      </w:r>
      <w:proofErr w:type="gramStart"/>
      <w:r w:rsidRPr="004B06AC">
        <w:rPr>
          <w:rFonts w:ascii="Times New Roman" w:hAnsi="Times New Roman" w:cs="Times New Roman"/>
          <w:color w:val="000000" w:themeColor="text1"/>
          <w:sz w:val="28"/>
          <w:szCs w:val="28"/>
        </w:rPr>
        <w:t>решения задачи обеспечения качества городской среды</w:t>
      </w:r>
      <w:proofErr w:type="gramEnd"/>
      <w:r w:rsidRPr="004B06AC">
        <w:rPr>
          <w:rFonts w:ascii="Times New Roman" w:hAnsi="Times New Roman" w:cs="Times New Roman"/>
          <w:color w:val="000000" w:themeColor="text1"/>
          <w:sz w:val="28"/>
          <w:szCs w:val="28"/>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5.5.2. Игровое и спортивное оборудование на территории МО ГО "Сыктывкар" может быть представлено игровыми, физкультурно-оздоровительными устройствами, сооружениями и (или) их комплексами.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5.5.4.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5.5.6. При размещении спортивного оборудования необходимо руководствоваться каталогами сертифицированного оборудования.</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2"/>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 xml:space="preserve">5.6. Осветительное оборудование и </w:t>
      </w:r>
      <w:proofErr w:type="gramStart"/>
      <w:r w:rsidRPr="004B06AC">
        <w:rPr>
          <w:rFonts w:ascii="Times New Roman" w:hAnsi="Times New Roman" w:cs="Times New Roman"/>
          <w:color w:val="000000" w:themeColor="text1"/>
          <w:sz w:val="28"/>
          <w:szCs w:val="28"/>
        </w:rPr>
        <w:t>основные</w:t>
      </w:r>
      <w:proofErr w:type="gramEnd"/>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требования к освещению</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5.6.1. В рамках </w:t>
      </w:r>
      <w:proofErr w:type="gramStart"/>
      <w:r w:rsidRPr="004B06AC">
        <w:rPr>
          <w:rFonts w:ascii="Times New Roman" w:hAnsi="Times New Roman" w:cs="Times New Roman"/>
          <w:color w:val="000000" w:themeColor="text1"/>
          <w:sz w:val="28"/>
          <w:szCs w:val="28"/>
        </w:rPr>
        <w:t>решения задачи обеспечения качества городской среды</w:t>
      </w:r>
      <w:proofErr w:type="gramEnd"/>
      <w:r w:rsidRPr="004B06AC">
        <w:rPr>
          <w:rFonts w:ascii="Times New Roman" w:hAnsi="Times New Roman" w:cs="Times New Roman"/>
          <w:color w:val="000000" w:themeColor="text1"/>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5.6.2.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экономичность и </w:t>
      </w:r>
      <w:proofErr w:type="spellStart"/>
      <w:r w:rsidRPr="004B06AC">
        <w:rPr>
          <w:rFonts w:ascii="Times New Roman" w:hAnsi="Times New Roman" w:cs="Times New Roman"/>
          <w:color w:val="000000" w:themeColor="text1"/>
          <w:sz w:val="28"/>
          <w:szCs w:val="28"/>
        </w:rPr>
        <w:t>энергоэффективность</w:t>
      </w:r>
      <w:proofErr w:type="spellEnd"/>
      <w:r w:rsidRPr="004B06AC">
        <w:rPr>
          <w:rFonts w:ascii="Times New Roman" w:hAnsi="Times New Roman" w:cs="Times New Roman"/>
          <w:color w:val="000000" w:themeColor="text1"/>
          <w:sz w:val="28"/>
          <w:szCs w:val="28"/>
        </w:rPr>
        <w:t xml:space="preserve"> применяемых установок, рациональное распределение и использование электроэнергии;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5.6.3. Функциональное освещение (далее - ФО) осуществляется стационарными установками освещения дорожных покрытий и простран</w:t>
      </w:r>
      <w:proofErr w:type="gramStart"/>
      <w:r w:rsidRPr="004B06AC">
        <w:rPr>
          <w:rFonts w:ascii="Times New Roman" w:hAnsi="Times New Roman" w:cs="Times New Roman"/>
          <w:color w:val="000000" w:themeColor="text1"/>
          <w:sz w:val="28"/>
          <w:szCs w:val="28"/>
        </w:rPr>
        <w:t>ств в тр</w:t>
      </w:r>
      <w:proofErr w:type="gramEnd"/>
      <w:r w:rsidRPr="004B06AC">
        <w:rPr>
          <w:rFonts w:ascii="Times New Roman" w:hAnsi="Times New Roman" w:cs="Times New Roman"/>
          <w:color w:val="000000" w:themeColor="text1"/>
          <w:sz w:val="28"/>
          <w:szCs w:val="28"/>
        </w:rPr>
        <w:t>анспортных и пешеходных зонах.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Установки ФО, как правило, подразделяют </w:t>
      </w:r>
      <w:proofErr w:type="gramStart"/>
      <w:r w:rsidRPr="004B06AC">
        <w:rPr>
          <w:rFonts w:ascii="Times New Roman" w:hAnsi="Times New Roman" w:cs="Times New Roman"/>
          <w:color w:val="000000" w:themeColor="text1"/>
          <w:sz w:val="28"/>
          <w:szCs w:val="28"/>
        </w:rPr>
        <w:t>на</w:t>
      </w:r>
      <w:proofErr w:type="gramEnd"/>
      <w:r w:rsidRPr="004B06AC">
        <w:rPr>
          <w:rFonts w:ascii="Times New Roman" w:hAnsi="Times New Roman" w:cs="Times New Roman"/>
          <w:color w:val="000000" w:themeColor="text1"/>
          <w:sz w:val="28"/>
          <w:szCs w:val="28"/>
        </w:rPr>
        <w:t xml:space="preserve"> обычные, </w:t>
      </w:r>
      <w:proofErr w:type="spellStart"/>
      <w:r w:rsidRPr="004B06AC">
        <w:rPr>
          <w:rFonts w:ascii="Times New Roman" w:hAnsi="Times New Roman" w:cs="Times New Roman"/>
          <w:color w:val="000000" w:themeColor="text1"/>
          <w:sz w:val="28"/>
          <w:szCs w:val="28"/>
        </w:rPr>
        <w:t>высокомачтовые</w:t>
      </w:r>
      <w:proofErr w:type="spellEnd"/>
      <w:r w:rsidRPr="004B06AC">
        <w:rPr>
          <w:rFonts w:ascii="Times New Roman" w:hAnsi="Times New Roman" w:cs="Times New Roman"/>
          <w:color w:val="000000" w:themeColor="text1"/>
          <w:sz w:val="28"/>
          <w:szCs w:val="28"/>
        </w:rPr>
        <w:t>, парапетные, газонные и встроенные.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5.6.4. В обычных установках светильники располагаются на опорах (венчающие, консольные), подвесах или фасадах (бра, плафоны).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5.6.5. </w:t>
      </w:r>
      <w:proofErr w:type="spellStart"/>
      <w:r w:rsidRPr="004B06AC">
        <w:rPr>
          <w:rFonts w:ascii="Times New Roman" w:hAnsi="Times New Roman" w:cs="Times New Roman"/>
          <w:color w:val="000000" w:themeColor="text1"/>
          <w:sz w:val="28"/>
          <w:szCs w:val="28"/>
        </w:rPr>
        <w:t>Высокомачтовые</w:t>
      </w:r>
      <w:proofErr w:type="spellEnd"/>
      <w:r w:rsidRPr="004B06AC">
        <w:rPr>
          <w:rFonts w:ascii="Times New Roman" w:hAnsi="Times New Roman" w:cs="Times New Roman"/>
          <w:color w:val="000000" w:themeColor="text1"/>
          <w:sz w:val="28"/>
          <w:szCs w:val="28"/>
        </w:rPr>
        <w:t xml:space="preserve"> установки используются для освещения обширных пространств, открытых паркингов.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5.6.6. В парапетных установках светильники встраиваются линией или пунктиром в парапет, ограждающий проезжую часть путепроводов, мостов, пандусов, тротуаров и площадок.</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Их применение обосновывается технико-экономическими и (или) художественными аргументами.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5.6.7. Газонные светильники используются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5.6.8. Светильники, встроенные в ступени, подпорные стенки, </w:t>
      </w:r>
      <w:r w:rsidRPr="004B06AC">
        <w:rPr>
          <w:rFonts w:ascii="Times New Roman" w:hAnsi="Times New Roman" w:cs="Times New Roman"/>
          <w:color w:val="000000" w:themeColor="text1"/>
          <w:sz w:val="28"/>
          <w:szCs w:val="28"/>
        </w:rPr>
        <w:lastRenderedPageBreak/>
        <w:t>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5.6.9.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5.6.10. К временным установкам АО относится праздничная иллюминация: световые гирлянды, сетки, контурные обтяжки, </w:t>
      </w:r>
      <w:proofErr w:type="spellStart"/>
      <w:r w:rsidRPr="004B06AC">
        <w:rPr>
          <w:rFonts w:ascii="Times New Roman" w:hAnsi="Times New Roman" w:cs="Times New Roman"/>
          <w:color w:val="000000" w:themeColor="text1"/>
          <w:sz w:val="28"/>
          <w:szCs w:val="28"/>
        </w:rPr>
        <w:t>светографические</w:t>
      </w:r>
      <w:proofErr w:type="spellEnd"/>
      <w:r w:rsidRPr="004B06AC">
        <w:rPr>
          <w:rFonts w:ascii="Times New Roman" w:hAnsi="Times New Roman" w:cs="Times New Roman"/>
          <w:color w:val="000000" w:themeColor="text1"/>
          <w:sz w:val="28"/>
          <w:szCs w:val="28"/>
        </w:rPr>
        <w:t xml:space="preserve"> элементы, панно и объемные композиции из ламп накаливания, разрядных, светодиодов, </w:t>
      </w:r>
      <w:proofErr w:type="spellStart"/>
      <w:r w:rsidRPr="004B06AC">
        <w:rPr>
          <w:rFonts w:ascii="Times New Roman" w:hAnsi="Times New Roman" w:cs="Times New Roman"/>
          <w:color w:val="000000" w:themeColor="text1"/>
          <w:sz w:val="28"/>
          <w:szCs w:val="28"/>
        </w:rPr>
        <w:t>световодов</w:t>
      </w:r>
      <w:proofErr w:type="spellEnd"/>
      <w:r w:rsidRPr="004B06AC">
        <w:rPr>
          <w:rFonts w:ascii="Times New Roman" w:hAnsi="Times New Roman" w:cs="Times New Roman"/>
          <w:color w:val="000000" w:themeColor="text1"/>
          <w:sz w:val="28"/>
          <w:szCs w:val="28"/>
        </w:rPr>
        <w:t>, световые проекции, лазерные рисунки и т.п.</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5.6.11. В целях архитектурного освещения используются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5.6.12. В стационарных установках ФО и АО применяются </w:t>
      </w:r>
      <w:proofErr w:type="spellStart"/>
      <w:r w:rsidRPr="004B06AC">
        <w:rPr>
          <w:rFonts w:ascii="Times New Roman" w:hAnsi="Times New Roman" w:cs="Times New Roman"/>
          <w:color w:val="000000" w:themeColor="text1"/>
          <w:sz w:val="28"/>
          <w:szCs w:val="28"/>
        </w:rPr>
        <w:t>энергоэффективные</w:t>
      </w:r>
      <w:proofErr w:type="spellEnd"/>
      <w:r w:rsidRPr="004B06AC">
        <w:rPr>
          <w:rFonts w:ascii="Times New Roman" w:hAnsi="Times New Roman" w:cs="Times New Roman"/>
          <w:color w:val="000000" w:themeColor="text1"/>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5.6.13.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5.6.14.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5.6.15. В установках ФО транспортных и пешеходных зон применяются осветительные приборы направленного в нижнюю полусферу прямого, </w:t>
      </w:r>
      <w:r w:rsidRPr="004B06AC">
        <w:rPr>
          <w:rFonts w:ascii="Times New Roman" w:hAnsi="Times New Roman" w:cs="Times New Roman"/>
          <w:color w:val="000000" w:themeColor="text1"/>
          <w:sz w:val="28"/>
          <w:szCs w:val="28"/>
        </w:rPr>
        <w:lastRenderedPageBreak/>
        <w:t>рассеянного или отраженного света.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5.6.16.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МО ГО "Сыктывкар" (на территории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 распоряжениями администрации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Организации, эксплуатирующие линии и оборудование уличного и дворового освещения на территории города, обеспечивают бесперебойную работу наружного освещения в вечернее и ночное время суток.</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Доля действующих светильников, работающих в вечернем и ночном режимах, должна составлять не менее 95 процентов;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правовыми актами администрации МО ГО "Сыктывкар" (на территории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 распоряжениями администрации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5.6.17. Организации, эксплуатирующие осветительное оборудование, световую рекламу, установки архитектурно-художественного освещения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 в соответствии с установленным графиком включения и отключения наружного освещения города.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5.6.18. Эксплуатацию дворового освещения, освещения козырьков и освещения адресных указателей наименования улиц, номеров домов обеспечивают собственники помещений в многоквартирных домах либо лица, осуществляющие по договору управление/эксплуатацию многоквартирными домами.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5.6.19. Осветительное оборудование должно соответствовать </w:t>
      </w:r>
      <w:r w:rsidRPr="004B06AC">
        <w:rPr>
          <w:rFonts w:ascii="Times New Roman" w:hAnsi="Times New Roman" w:cs="Times New Roman"/>
          <w:color w:val="000000" w:themeColor="text1"/>
          <w:sz w:val="28"/>
          <w:szCs w:val="28"/>
        </w:rPr>
        <w:lastRenderedPageBreak/>
        <w:t>требованиям пожарной безопасности и не представлять опасности для жизни и здоровья населения.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5.6.20. Металлические опоры, кронштейны и другие элементы устройств освещения и контактной сети должны содержаться в чистоте, не иметь очагов коррозии и окрашиваться собственниками либо эксплуатирующими организациями.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5.6.21. Вывоз поврежденных (сбитых) опор освещения и контактной сети электрифицированного транспорта осуществляется собственниками либо эксплуатирующими опоры организациями: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на основных магистралях - незамедлительно;</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на иных территориях, а также демонтированные опоры - в течение суток с момента обнаружения (демонтажа).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5.6.22. Не допускается самовольный снос или перенос элементов наружного освещения.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5.6.23. Монтаж и эксплуатация линий ФО и элементов праздничной подсветки (иллюминации) улиц, проспектов и площадей города осуществляется специализированной энергетической организацией в соответствии с требованиями законодательства.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5.6.24. Монтаж и эксплуатация установок АО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5.6.25. Эксплуатация наружного освещения осуществляется в соответствии с техническими требованиями, установленными законодательством.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Каждый объект наружного освещения должен иметь рабочий проект и исполнительную документацию. Проектирование объектов наружного освещения, а также </w:t>
      </w:r>
      <w:proofErr w:type="gramStart"/>
      <w:r w:rsidRPr="004B06AC">
        <w:rPr>
          <w:rFonts w:ascii="Times New Roman" w:hAnsi="Times New Roman" w:cs="Times New Roman"/>
          <w:color w:val="000000" w:themeColor="text1"/>
          <w:sz w:val="28"/>
          <w:szCs w:val="28"/>
        </w:rPr>
        <w:t>контроль за</w:t>
      </w:r>
      <w:proofErr w:type="gramEnd"/>
      <w:r w:rsidRPr="004B06AC">
        <w:rPr>
          <w:rFonts w:ascii="Times New Roman" w:hAnsi="Times New Roman" w:cs="Times New Roman"/>
          <w:color w:val="000000" w:themeColor="text1"/>
          <w:sz w:val="28"/>
          <w:szCs w:val="28"/>
        </w:rPr>
        <w:t xml:space="preserve"> их состоянием в процессе эксплуатации осуществляется в соответствии с требованиями Свода правил </w:t>
      </w:r>
      <w:hyperlink r:id="rId19" w:history="1">
        <w:r w:rsidRPr="004B06AC">
          <w:rPr>
            <w:rFonts w:ascii="Times New Roman" w:hAnsi="Times New Roman" w:cs="Times New Roman"/>
            <w:color w:val="000000" w:themeColor="text1"/>
            <w:sz w:val="28"/>
            <w:szCs w:val="28"/>
          </w:rPr>
          <w:t>СП 52.13330.2011</w:t>
        </w:r>
      </w:hyperlink>
      <w:r w:rsidRPr="004B06AC">
        <w:rPr>
          <w:rFonts w:ascii="Times New Roman" w:hAnsi="Times New Roman" w:cs="Times New Roman"/>
          <w:color w:val="000000" w:themeColor="text1"/>
          <w:sz w:val="28"/>
          <w:szCs w:val="28"/>
        </w:rPr>
        <w:t xml:space="preserve"> "</w:t>
      </w:r>
      <w:proofErr w:type="spellStart"/>
      <w:r w:rsidRPr="004B06AC">
        <w:rPr>
          <w:rFonts w:ascii="Times New Roman" w:hAnsi="Times New Roman" w:cs="Times New Roman"/>
          <w:color w:val="000000" w:themeColor="text1"/>
          <w:sz w:val="28"/>
          <w:szCs w:val="28"/>
        </w:rPr>
        <w:t>СНиП</w:t>
      </w:r>
      <w:proofErr w:type="spellEnd"/>
      <w:r w:rsidRPr="004B06AC">
        <w:rPr>
          <w:rFonts w:ascii="Times New Roman" w:hAnsi="Times New Roman" w:cs="Times New Roman"/>
          <w:color w:val="000000" w:themeColor="text1"/>
          <w:sz w:val="28"/>
          <w:szCs w:val="28"/>
        </w:rPr>
        <w:t xml:space="preserve"> 23-05-95*. Естественное и искусственное освещение" и с учетом обеспечения: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 экономичности и </w:t>
      </w:r>
      <w:proofErr w:type="spellStart"/>
      <w:r w:rsidRPr="004B06AC">
        <w:rPr>
          <w:rFonts w:ascii="Times New Roman" w:hAnsi="Times New Roman" w:cs="Times New Roman"/>
          <w:color w:val="000000" w:themeColor="text1"/>
          <w:sz w:val="28"/>
          <w:szCs w:val="28"/>
        </w:rPr>
        <w:t>энергоэффективности</w:t>
      </w:r>
      <w:proofErr w:type="spellEnd"/>
      <w:r w:rsidRPr="004B06AC">
        <w:rPr>
          <w:rFonts w:ascii="Times New Roman" w:hAnsi="Times New Roman" w:cs="Times New Roman"/>
          <w:color w:val="000000" w:themeColor="text1"/>
          <w:sz w:val="28"/>
          <w:szCs w:val="28"/>
        </w:rPr>
        <w:t xml:space="preserve"> применяемых установок, рационального распределения и использования электроэнергии;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эстетики элементов осветительных установок, их дизайна, качества материалов и изделий при их восприятии в дневное и ночное время.</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2"/>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5.7. Малые архитектурные формы, городская мебель,</w:t>
      </w: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нестационарные объекты и характерные требования к ним</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5.7.1. </w:t>
      </w:r>
      <w:proofErr w:type="gramStart"/>
      <w:r w:rsidRPr="004B06AC">
        <w:rPr>
          <w:rFonts w:ascii="Times New Roman" w:hAnsi="Times New Roman" w:cs="Times New Roman"/>
          <w:color w:val="000000" w:themeColor="text1"/>
          <w:sz w:val="28"/>
          <w:szCs w:val="28"/>
        </w:rPr>
        <w:t xml:space="preserve">В рамках решения задачи обеспечения качества городской среды при создании и благоустройстве малых архитектурных форм (далее -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4B06AC">
        <w:rPr>
          <w:rFonts w:ascii="Times New Roman" w:hAnsi="Times New Roman" w:cs="Times New Roman"/>
          <w:color w:val="000000" w:themeColor="text1"/>
          <w:sz w:val="28"/>
          <w:szCs w:val="28"/>
        </w:rPr>
        <w:t>экологичных</w:t>
      </w:r>
      <w:proofErr w:type="spellEnd"/>
      <w:r w:rsidRPr="004B06AC">
        <w:rPr>
          <w:rFonts w:ascii="Times New Roman" w:hAnsi="Times New Roman" w:cs="Times New Roman"/>
          <w:color w:val="000000" w:themeColor="text1"/>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5.7.2.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5.7.3. При проектировании, выборе МАФ учитывается: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соответствие материалов и конструкции МАФ климату и назначению МАФ;</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антивандальная защищенность - от разрушения, оклейки, нанесения надписей и изображений;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возможность ремонта или замены деталей МАФ;</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 защита от образования наледи и снежных заносов, обеспечение стока воды;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 удобство обслуживания, а также механизированной и ручной очистки территории рядом с МАФ и под конструкцией;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6) эргономичность конструкций (высоту и наклон спинки, высоту урн и прочее);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 расцветка, не диссонирующая с окружением;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8) безопасность для потенциальных пользователей;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9) стилистическое сочетание с другими МАФ и окружающей архитектурой;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10) соответствие характеристикам зоны расположения: утилитарный, </w:t>
      </w:r>
      <w:proofErr w:type="spellStart"/>
      <w:r w:rsidRPr="004B06AC">
        <w:rPr>
          <w:rFonts w:ascii="Times New Roman" w:hAnsi="Times New Roman" w:cs="Times New Roman"/>
          <w:color w:val="000000" w:themeColor="text1"/>
          <w:sz w:val="28"/>
          <w:szCs w:val="28"/>
        </w:rPr>
        <w:t>минималистический</w:t>
      </w:r>
      <w:proofErr w:type="spellEnd"/>
      <w:r w:rsidRPr="004B06AC">
        <w:rPr>
          <w:rFonts w:ascii="Times New Roman" w:hAnsi="Times New Roman" w:cs="Times New Roman"/>
          <w:color w:val="000000" w:themeColor="text1"/>
          <w:sz w:val="28"/>
          <w:szCs w:val="28"/>
        </w:rPr>
        <w:t xml:space="preserve"> дизайн для тротуаров дорог, более сложный, с элементами декора - для рекреационных зон и дворов.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5.7.4. При установке МАФ учитывается: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1) расположение, не создающее препятствий для пешеходов;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компактная установка на минимальной площади в местах большого скопления людей;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устойчивость конструкции;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 надежная фиксация или обеспечение возможности перемещения в зависимости от условий расположения;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 наличие в каждой конкретной зоне МАФ рекомендуемых типов для такой зоны.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5.7.6. Установка скамей осуществляется на твердых видах покрытия или фундаменте. В зонах отдыха, лесопарках, на детских площадках допускается установка скамей на мягкие виды покрытия. При наличии фундамента его части выполняются не </w:t>
      </w:r>
      <w:proofErr w:type="gramStart"/>
      <w:r w:rsidRPr="004B06AC">
        <w:rPr>
          <w:rFonts w:ascii="Times New Roman" w:hAnsi="Times New Roman" w:cs="Times New Roman"/>
          <w:color w:val="000000" w:themeColor="text1"/>
          <w:sz w:val="28"/>
          <w:szCs w:val="28"/>
        </w:rPr>
        <w:t>выступающими</w:t>
      </w:r>
      <w:proofErr w:type="gramEnd"/>
      <w:r w:rsidRPr="004B06AC">
        <w:rPr>
          <w:rFonts w:ascii="Times New Roman" w:hAnsi="Times New Roman" w:cs="Times New Roman"/>
          <w:color w:val="000000" w:themeColor="text1"/>
          <w:sz w:val="28"/>
          <w:szCs w:val="28"/>
        </w:rPr>
        <w:t xml:space="preserve"> над поверхностью земли.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5.7.7.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5.7.8. При проектировании оборудования рекомендуется предусматривать его </w:t>
      </w:r>
      <w:proofErr w:type="spellStart"/>
      <w:r w:rsidRPr="004B06AC">
        <w:rPr>
          <w:rFonts w:ascii="Times New Roman" w:hAnsi="Times New Roman" w:cs="Times New Roman"/>
          <w:color w:val="000000" w:themeColor="text1"/>
          <w:sz w:val="28"/>
          <w:szCs w:val="28"/>
        </w:rPr>
        <w:t>вандалозащищенность</w:t>
      </w:r>
      <w:proofErr w:type="spellEnd"/>
      <w:r w:rsidRPr="004B06AC">
        <w:rPr>
          <w:rFonts w:ascii="Times New Roman" w:hAnsi="Times New Roman" w:cs="Times New Roman"/>
          <w:color w:val="000000" w:themeColor="text1"/>
          <w:sz w:val="28"/>
          <w:szCs w:val="28"/>
        </w:rPr>
        <w:t>, в том числе: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использование легко очищающихся и не боящихся абразивных и растворяющих веществ материалов;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 использование на плоских поверхностях оборудования и МАФ перфорирования или рельефного </w:t>
      </w:r>
      <w:proofErr w:type="spellStart"/>
      <w:r w:rsidRPr="004B06AC">
        <w:rPr>
          <w:rFonts w:ascii="Times New Roman" w:hAnsi="Times New Roman" w:cs="Times New Roman"/>
          <w:color w:val="000000" w:themeColor="text1"/>
          <w:sz w:val="28"/>
          <w:szCs w:val="28"/>
        </w:rPr>
        <w:t>текстурирования</w:t>
      </w:r>
      <w:proofErr w:type="spellEnd"/>
      <w:r w:rsidRPr="004B06AC">
        <w:rPr>
          <w:rFonts w:ascii="Times New Roman" w:hAnsi="Times New Roman" w:cs="Times New Roman"/>
          <w:color w:val="000000" w:themeColor="text1"/>
          <w:sz w:val="28"/>
          <w:szCs w:val="28"/>
        </w:rPr>
        <w:t>, которое мешает расклейке объявлений и разрисовыванию поверхности и облегчает очистку;</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3) использование темных тонов окраски или материалов. При размещении оборудования следует предусматривать его </w:t>
      </w:r>
      <w:proofErr w:type="spellStart"/>
      <w:r w:rsidRPr="004B06AC">
        <w:rPr>
          <w:rFonts w:ascii="Times New Roman" w:hAnsi="Times New Roman" w:cs="Times New Roman"/>
          <w:color w:val="000000" w:themeColor="text1"/>
          <w:sz w:val="28"/>
          <w:szCs w:val="28"/>
        </w:rPr>
        <w:t>вандалозащищенность</w:t>
      </w:r>
      <w:proofErr w:type="spellEnd"/>
      <w:r w:rsidRPr="004B06AC">
        <w:rPr>
          <w:rFonts w:ascii="Times New Roman" w:hAnsi="Times New Roman" w:cs="Times New Roman"/>
          <w:color w:val="000000" w:themeColor="text1"/>
          <w:sz w:val="28"/>
          <w:szCs w:val="28"/>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4B06AC">
        <w:rPr>
          <w:rFonts w:ascii="Times New Roman" w:hAnsi="Times New Roman" w:cs="Times New Roman"/>
          <w:color w:val="000000" w:themeColor="text1"/>
          <w:sz w:val="28"/>
          <w:szCs w:val="28"/>
        </w:rPr>
        <w:t>стрит-арта</w:t>
      </w:r>
      <w:proofErr w:type="spellEnd"/>
      <w:r w:rsidRPr="004B06AC">
        <w:rPr>
          <w:rFonts w:ascii="Times New Roman" w:hAnsi="Times New Roman" w:cs="Times New Roman"/>
          <w:color w:val="000000" w:themeColor="text1"/>
          <w:sz w:val="28"/>
          <w:szCs w:val="28"/>
        </w:rPr>
        <w:t xml:space="preserve"> и рекламного граффити, озеленения;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 минимизирование количества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5.7.9. Большинство объектов следует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5.7.10. При проектировании или выборе объектов для установки следует учитывать все сторонние элементы и процессы использования, например, процессы уборки и ремонта.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5.7.11. </w:t>
      </w:r>
      <w:proofErr w:type="gramStart"/>
      <w:r w:rsidRPr="004B06AC">
        <w:rPr>
          <w:rFonts w:ascii="Times New Roman" w:hAnsi="Times New Roman" w:cs="Times New Roman"/>
          <w:color w:val="000000" w:themeColor="text1"/>
          <w:sz w:val="28"/>
          <w:szCs w:val="28"/>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(МАФ,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применяются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Визуализация нестационарных объектов, устанавливаемых на территории МО ГО "Сыктывкар" с учетом требований к их внешнему облику, конструктивным особенностям и параметрам, устанавливается нормативным правовым актом администрации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При остеклении витрин применяются безосколочные, </w:t>
      </w:r>
      <w:proofErr w:type="spellStart"/>
      <w:r w:rsidRPr="004B06AC">
        <w:rPr>
          <w:rFonts w:ascii="Times New Roman" w:hAnsi="Times New Roman" w:cs="Times New Roman"/>
          <w:color w:val="000000" w:themeColor="text1"/>
          <w:sz w:val="28"/>
          <w:szCs w:val="28"/>
        </w:rPr>
        <w:t>ударостойкие</w:t>
      </w:r>
      <w:proofErr w:type="spellEnd"/>
      <w:r w:rsidRPr="004B06AC">
        <w:rPr>
          <w:rFonts w:ascii="Times New Roman" w:hAnsi="Times New Roman" w:cs="Times New Roman"/>
          <w:color w:val="000000" w:themeColor="text1"/>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sidRPr="004B06AC">
        <w:rPr>
          <w:rFonts w:ascii="Times New Roman" w:hAnsi="Times New Roman" w:cs="Times New Roman"/>
          <w:color w:val="000000" w:themeColor="text1"/>
          <w:sz w:val="28"/>
          <w:szCs w:val="28"/>
        </w:rPr>
        <w:t>мини-маркетов</w:t>
      </w:r>
      <w:proofErr w:type="spellEnd"/>
      <w:r w:rsidRPr="004B06AC">
        <w:rPr>
          <w:rFonts w:ascii="Times New Roman" w:hAnsi="Times New Roman" w:cs="Times New Roman"/>
          <w:color w:val="000000" w:themeColor="text1"/>
          <w:sz w:val="28"/>
          <w:szCs w:val="28"/>
        </w:rPr>
        <w:t>, мини-рынков, торговых рядов применяются применение быстровозводимых модульных комплексов, выполняемых из легких конструкций.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Запрещается установка нестационарных объектов без согласования внешнего вида с администрацией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5.7.12. В рамках </w:t>
      </w:r>
      <w:proofErr w:type="gramStart"/>
      <w:r w:rsidRPr="004B06AC">
        <w:rPr>
          <w:rFonts w:ascii="Times New Roman" w:hAnsi="Times New Roman" w:cs="Times New Roman"/>
          <w:color w:val="000000" w:themeColor="text1"/>
          <w:sz w:val="28"/>
          <w:szCs w:val="28"/>
        </w:rPr>
        <w:t>решения задачи обеспечения качества городской среды</w:t>
      </w:r>
      <w:proofErr w:type="gramEnd"/>
      <w:r w:rsidRPr="004B06AC">
        <w:rPr>
          <w:rFonts w:ascii="Times New Roman" w:hAnsi="Times New Roman" w:cs="Times New Roman"/>
          <w:color w:val="000000" w:themeColor="text1"/>
          <w:sz w:val="28"/>
          <w:szCs w:val="28"/>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5.7.13. Некапитальные нестационарные сооружения следует размещать на территории МО ГО "Сыктывкар"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Некапитальные нестационарные сооружения торговли, бытовых услуг и общественного питания размещаются в соответствии с нормативными </w:t>
      </w:r>
      <w:r w:rsidRPr="004B06AC">
        <w:rPr>
          <w:rFonts w:ascii="Times New Roman" w:hAnsi="Times New Roman" w:cs="Times New Roman"/>
          <w:color w:val="000000" w:themeColor="text1"/>
          <w:sz w:val="28"/>
          <w:szCs w:val="28"/>
        </w:rPr>
        <w:lastRenderedPageBreak/>
        <w:t>правовыми актами администрации МО ГО "Сыктывкар", регламентирующими размещение нестационарных торговых объектов.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5.7.14. Колористическое решение зданий и сооружений следует проектировать с учетом концепции общего цветового решения застройки улиц и территории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5.7.15. Входные (участки входов в здания)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4B06AC">
        <w:rPr>
          <w:rFonts w:ascii="Times New Roman" w:hAnsi="Times New Roman" w:cs="Times New Roman"/>
          <w:color w:val="000000" w:themeColor="text1"/>
          <w:sz w:val="28"/>
          <w:szCs w:val="28"/>
        </w:rPr>
        <w:t>маломобильных</w:t>
      </w:r>
      <w:proofErr w:type="spellEnd"/>
      <w:r w:rsidRPr="004B06AC">
        <w:rPr>
          <w:rFonts w:ascii="Times New Roman" w:hAnsi="Times New Roman" w:cs="Times New Roman"/>
          <w:color w:val="000000" w:themeColor="text1"/>
          <w:sz w:val="28"/>
          <w:szCs w:val="28"/>
        </w:rPr>
        <w:t xml:space="preserve"> групп населения (пандусы, перила и пр.).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5.7.16. </w:t>
      </w:r>
      <w:proofErr w:type="gramStart"/>
      <w:r w:rsidRPr="004B06AC">
        <w:rPr>
          <w:rFonts w:ascii="Times New Roman" w:hAnsi="Times New Roman" w:cs="Times New Roman"/>
          <w:color w:val="000000" w:themeColor="text1"/>
          <w:sz w:val="28"/>
          <w:szCs w:val="28"/>
        </w:rPr>
        <w:t xml:space="preserve">Места размещения, архитектурное и цветовое решение МАФ (в том числе декоративных ограждений и городской скульптуры) должны быть согласованы с Главным архитектором администрации МО ГО "Сыктывкар", Управлением архитектуры, городского строительства и землепользования администрации МО ГО "Сыктывкар" (на территории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 администрацией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в части соответствия архитектурно-художественному оформлению городской среды.</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5.7.17. Размещение МАФ при новом строительстве осуществляется в границах застраиваемого земельного участка в соответствии с проектно-сметной документацией.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В условиях сложившейся застройки проектирование, изготовление, установка МАФ осуществляется собственниками, арендаторами земельных участков либо иными лицами по согласованию с Управлением архитектуры, городского строительства и землепользования администрации МО ГО "Сыктывкар" (на территории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 администрацией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Согласование размещения МАФ на земельных участках физических и юридических лиц с ограниченным режимом использования, и не доступных для общественного обозрения с органами архитектуры не требуется.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5.7.18. В случае</w:t>
      </w:r>
      <w:proofErr w:type="gramStart"/>
      <w:r w:rsidRPr="004B06AC">
        <w:rPr>
          <w:rFonts w:ascii="Times New Roman" w:hAnsi="Times New Roman" w:cs="Times New Roman"/>
          <w:color w:val="000000" w:themeColor="text1"/>
          <w:sz w:val="28"/>
          <w:szCs w:val="28"/>
        </w:rPr>
        <w:t>,</w:t>
      </w:r>
      <w:proofErr w:type="gramEnd"/>
      <w:r w:rsidRPr="004B06AC">
        <w:rPr>
          <w:rFonts w:ascii="Times New Roman" w:hAnsi="Times New Roman" w:cs="Times New Roman"/>
          <w:color w:val="000000" w:themeColor="text1"/>
          <w:sz w:val="28"/>
          <w:szCs w:val="28"/>
        </w:rPr>
        <w:t xml:space="preserve"> если выполнение земляных работ повлекло повреждение или перемещение МАФ, нарушившие благоустройство физические и юридические лица, индивидуальные предприниматели обеспечивают их восстановление.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Надлежащее восстановление МАФ (качество, объем) подтверждается актом, подписанным с участием собственников МАФ (или их представителем). </w:t>
      </w:r>
      <w:proofErr w:type="gramStart"/>
      <w:r w:rsidRPr="004B06AC">
        <w:rPr>
          <w:rFonts w:ascii="Times New Roman" w:hAnsi="Times New Roman" w:cs="Times New Roman"/>
          <w:color w:val="000000" w:themeColor="text1"/>
          <w:sz w:val="28"/>
          <w:szCs w:val="28"/>
        </w:rPr>
        <w:t>В случае если МАФ расположены на придомовой территории, акт подписывается с участием представителей собственников помещений в многоквартирном доме.</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5.7.19. Ответственность за техническую исправность МАФ и безопасность их использования несут их собственники.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5.7.20. Запрещается: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разрушение и повреждение МАФ, нанесение надписей различного содержания, размещение информационных материалов на малых архитектурных формах;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использование МАФ не по назначению (детских и спортивных сооружений для хозяйственных целей, отдыха взрослым населением и т.д.).</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2"/>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5.8. Организация площадок</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5.8.1. На территории МО ГО "Сыктывкар" организуются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5.8.2. Детские площадки устанавливаются в виде отдельных площадок для разных возрастных групп или как комплексные игровые площадки с зонированием по возрастным интересам.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травяным покровом, озеленение, игровое оборудование, скамьи и урны, осветительное оборудование.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5.8.3.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5.8.4.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5.8.5. Устройство, содержание контейнерных площадок и площадок для складирования отдельных групп коммунальных отходов осуществляется с учетом санитарно-эпидемиологического и экологического законодательства </w:t>
      </w:r>
      <w:r w:rsidRPr="004B06AC">
        <w:rPr>
          <w:rFonts w:ascii="Times New Roman" w:hAnsi="Times New Roman" w:cs="Times New Roman"/>
          <w:color w:val="000000" w:themeColor="text1"/>
          <w:sz w:val="28"/>
          <w:szCs w:val="28"/>
        </w:rPr>
        <w:lastRenderedPageBreak/>
        <w:t>Российской Федерации. Осуществление сбора ТКО должно быть безопасным для населения и окружающей среды.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5.8.6. По решению собственников помещений многоквартирных жилых домов в территориальных зонах Ж-1, Ж-2 оборудуются специальные площадки для выгула домашних животных.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5.8.7. Стоянки автомобилей на дворовых территориях организовываются по решению собственников помещений в многоквартирном доме, принятому на общем собрании таких собственников.</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2"/>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5.9. Создание и благоустройство пешеходных коммуникаций</w:t>
      </w: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(тротуаров, аллей, дорожек, тропинок)</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5.9.1. При создании и благоустройстве пешеходных коммуникаций на территории МО ГО "Сыктывкар"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4B06AC">
        <w:rPr>
          <w:rFonts w:ascii="Times New Roman" w:hAnsi="Times New Roman" w:cs="Times New Roman"/>
          <w:color w:val="000000" w:themeColor="text1"/>
          <w:sz w:val="28"/>
          <w:szCs w:val="28"/>
        </w:rPr>
        <w:t>маломобильные</w:t>
      </w:r>
      <w:proofErr w:type="spellEnd"/>
      <w:r w:rsidRPr="004B06AC">
        <w:rPr>
          <w:rFonts w:ascii="Times New Roman" w:hAnsi="Times New Roman" w:cs="Times New Roman"/>
          <w:color w:val="000000" w:themeColor="text1"/>
          <w:sz w:val="28"/>
          <w:szCs w:val="28"/>
        </w:rPr>
        <w:t xml:space="preserve"> группы населения, высокий уровень благоустройства и озеленения.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5.9.2. Перед проектированием пешеходных тротуаров следует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организовывается общественное обсуждение.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5.9.3.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4B06AC">
        <w:rPr>
          <w:rFonts w:ascii="Times New Roman" w:hAnsi="Times New Roman" w:cs="Times New Roman"/>
          <w:color w:val="000000" w:themeColor="text1"/>
          <w:sz w:val="28"/>
          <w:szCs w:val="28"/>
        </w:rPr>
        <w:t>маломобильных</w:t>
      </w:r>
      <w:proofErr w:type="spellEnd"/>
      <w:r w:rsidRPr="004B06AC">
        <w:rPr>
          <w:rFonts w:ascii="Times New Roman" w:hAnsi="Times New Roman" w:cs="Times New Roman"/>
          <w:color w:val="000000" w:themeColor="text1"/>
          <w:sz w:val="28"/>
          <w:szCs w:val="28"/>
        </w:rPr>
        <w:t xml:space="preserve"> групп населения в соответствии с требованиями действующего законодательства.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5.9.4. </w:t>
      </w:r>
      <w:proofErr w:type="gramStart"/>
      <w:r w:rsidRPr="004B06AC">
        <w:rPr>
          <w:rFonts w:ascii="Times New Roman" w:hAnsi="Times New Roman" w:cs="Times New Roman"/>
          <w:color w:val="000000" w:themeColor="text1"/>
          <w:sz w:val="28"/>
          <w:szCs w:val="28"/>
        </w:rPr>
        <w:t>Исходя из схемы движения пешеходных потоков по маршрутам выделяют</w:t>
      </w:r>
      <w:proofErr w:type="gramEnd"/>
      <w:r w:rsidRPr="004B06AC">
        <w:rPr>
          <w:rFonts w:ascii="Times New Roman" w:hAnsi="Times New Roman" w:cs="Times New Roman"/>
          <w:color w:val="000000" w:themeColor="text1"/>
          <w:sz w:val="28"/>
          <w:szCs w:val="28"/>
        </w:rPr>
        <w:t xml:space="preserve"> участки по следующим типам: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 образованные при проектировании микрорайона и </w:t>
      </w:r>
      <w:proofErr w:type="gramStart"/>
      <w:r w:rsidRPr="004B06AC">
        <w:rPr>
          <w:rFonts w:ascii="Times New Roman" w:hAnsi="Times New Roman" w:cs="Times New Roman"/>
          <w:color w:val="000000" w:themeColor="text1"/>
          <w:sz w:val="28"/>
          <w:szCs w:val="28"/>
        </w:rPr>
        <w:t>созданные</w:t>
      </w:r>
      <w:proofErr w:type="gramEnd"/>
      <w:r w:rsidRPr="004B06AC">
        <w:rPr>
          <w:rFonts w:ascii="Times New Roman" w:hAnsi="Times New Roman" w:cs="Times New Roman"/>
          <w:color w:val="000000" w:themeColor="text1"/>
          <w:sz w:val="28"/>
          <w:szCs w:val="28"/>
        </w:rPr>
        <w:t xml:space="preserve"> в том числе застройщиком;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proofErr w:type="gramStart"/>
      <w:r w:rsidRPr="004B06AC">
        <w:rPr>
          <w:rFonts w:ascii="Times New Roman" w:hAnsi="Times New Roman" w:cs="Times New Roman"/>
          <w:color w:val="000000" w:themeColor="text1"/>
          <w:sz w:val="28"/>
          <w:szCs w:val="28"/>
        </w:rPr>
        <w:t>2) стихийно образованные вследствие движения пешеходов по оптимальным для них маршрутам и используемые постоянно;</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proofErr w:type="gramStart"/>
      <w:r w:rsidRPr="004B06AC">
        <w:rPr>
          <w:rFonts w:ascii="Times New Roman" w:hAnsi="Times New Roman" w:cs="Times New Roman"/>
          <w:color w:val="000000" w:themeColor="text1"/>
          <w:sz w:val="28"/>
          <w:szCs w:val="28"/>
        </w:rPr>
        <w:lastRenderedPageBreak/>
        <w:t>3) стихийно образованные вследствие движения пешеходов по оптимальным для них маршрутам и неиспользуемые в настоящее время.</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5.9.6.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5.9.7. Проектирование пешеходных тротуаров следует осуществлять с минимальным числом пересечений с проезжей частью дорог и пересечений массовых пешеходных потоков.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5.9.8. Покрытие пешеходных дорожек необходимо предусматривать </w:t>
      </w:r>
      <w:proofErr w:type="gramStart"/>
      <w:r w:rsidRPr="004B06AC">
        <w:rPr>
          <w:rFonts w:ascii="Times New Roman" w:hAnsi="Times New Roman" w:cs="Times New Roman"/>
          <w:color w:val="000000" w:themeColor="text1"/>
          <w:sz w:val="28"/>
          <w:szCs w:val="28"/>
        </w:rPr>
        <w:t>удобным</w:t>
      </w:r>
      <w:proofErr w:type="gramEnd"/>
      <w:r w:rsidRPr="004B06AC">
        <w:rPr>
          <w:rFonts w:ascii="Times New Roman" w:hAnsi="Times New Roman" w:cs="Times New Roman"/>
          <w:color w:val="000000" w:themeColor="text1"/>
          <w:sz w:val="28"/>
          <w:szCs w:val="28"/>
        </w:rPr>
        <w:t xml:space="preserve"> при ходьбе и устойчивым к износу.</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5.9.9. Пешеходные дорожки и тротуары в составе активно используемых общественных простран</w:t>
      </w:r>
      <w:proofErr w:type="gramStart"/>
      <w:r w:rsidRPr="004B06AC">
        <w:rPr>
          <w:rFonts w:ascii="Times New Roman" w:hAnsi="Times New Roman" w:cs="Times New Roman"/>
          <w:color w:val="000000" w:themeColor="text1"/>
          <w:sz w:val="28"/>
          <w:szCs w:val="28"/>
        </w:rPr>
        <w:t>ств сл</w:t>
      </w:r>
      <w:proofErr w:type="gramEnd"/>
      <w:r w:rsidRPr="004B06AC">
        <w:rPr>
          <w:rFonts w:ascii="Times New Roman" w:hAnsi="Times New Roman" w:cs="Times New Roman"/>
          <w:color w:val="000000" w:themeColor="text1"/>
          <w:sz w:val="28"/>
          <w:szCs w:val="28"/>
        </w:rPr>
        <w:t>едует предусматривать шириной, позволяющей избежать образования толпы.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5.9.10. Пешеходные маршруты необходимо обеспечивать необходимыми элементами благоустройства (скамейки, урны, малые архитектурные формы), освещением, озеленять.</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5.9.11. При планировании пешеходных маршрутов следует создавать места для кратковременного отдыха (скамейки и пр.) для </w:t>
      </w:r>
      <w:proofErr w:type="spellStart"/>
      <w:r w:rsidRPr="004B06AC">
        <w:rPr>
          <w:rFonts w:ascii="Times New Roman" w:hAnsi="Times New Roman" w:cs="Times New Roman"/>
          <w:color w:val="000000" w:themeColor="text1"/>
          <w:sz w:val="28"/>
          <w:szCs w:val="28"/>
        </w:rPr>
        <w:t>маломобильных</w:t>
      </w:r>
      <w:proofErr w:type="spellEnd"/>
      <w:r w:rsidRPr="004B06AC">
        <w:rPr>
          <w:rFonts w:ascii="Times New Roman" w:hAnsi="Times New Roman" w:cs="Times New Roman"/>
          <w:color w:val="000000" w:themeColor="text1"/>
          <w:sz w:val="28"/>
          <w:szCs w:val="28"/>
        </w:rPr>
        <w:t xml:space="preserve"> групп населения.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5.9.12.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5.9.13. Необходимо производить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5.9.14.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5.9.15.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2"/>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5.10. Памятники. Мемориальные объекты</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5.10.1. </w:t>
      </w:r>
      <w:proofErr w:type="gramStart"/>
      <w:r w:rsidRPr="004B06AC">
        <w:rPr>
          <w:rFonts w:ascii="Times New Roman" w:hAnsi="Times New Roman" w:cs="Times New Roman"/>
          <w:color w:val="000000" w:themeColor="text1"/>
          <w:sz w:val="28"/>
          <w:szCs w:val="28"/>
        </w:rPr>
        <w:t xml:space="preserve">Памятники и мемориальные объекты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устанавливаются в соответствии с </w:t>
      </w:r>
      <w:hyperlink r:id="rId20" w:history="1">
        <w:r w:rsidRPr="004B06AC">
          <w:rPr>
            <w:rFonts w:ascii="Times New Roman" w:hAnsi="Times New Roman" w:cs="Times New Roman"/>
            <w:color w:val="000000" w:themeColor="text1"/>
            <w:sz w:val="28"/>
            <w:szCs w:val="28"/>
          </w:rPr>
          <w:t>Положением</w:t>
        </w:r>
      </w:hyperlink>
      <w:r w:rsidRPr="004B06AC">
        <w:rPr>
          <w:rFonts w:ascii="Times New Roman" w:hAnsi="Times New Roman" w:cs="Times New Roman"/>
          <w:color w:val="000000" w:themeColor="text1"/>
          <w:sz w:val="28"/>
          <w:szCs w:val="28"/>
        </w:rPr>
        <w:t xml:space="preserve"> о порядке увековечения на территории муниципального образования городского округа "Сыктывкар" памяти выдающихся деятелей, заслуженных лиц, исторических событий и памятных дат в форме установки памятников, мемориальных досок, иных</w:t>
      </w:r>
      <w:proofErr w:type="gramEnd"/>
      <w:r w:rsidRPr="004B06AC">
        <w:rPr>
          <w:rFonts w:ascii="Times New Roman" w:hAnsi="Times New Roman" w:cs="Times New Roman"/>
          <w:color w:val="000000" w:themeColor="text1"/>
          <w:sz w:val="28"/>
          <w:szCs w:val="28"/>
        </w:rPr>
        <w:t xml:space="preserve"> мемориальных сооружений на фасадах зданий, строений, сооружений, на земельных участках и (или) объектах, находящихся в собственности муниципального образования городского округа "Сыктывкар", утвержденным решением Совета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5.10.2.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данных объектов.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5.10.3. Физические и юридические лица, индивидуальные предприниматели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2"/>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5.11. Общественные туалеты</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5.11.1. Туалетные кабины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5.11.2. При размещении общественных туалетов расстояние до жилых и общественных зданий должно быть не менее 20 метров.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5.11.3. 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w:t>
      </w:r>
      <w:r w:rsidRPr="004B06AC">
        <w:rPr>
          <w:rFonts w:ascii="Times New Roman" w:hAnsi="Times New Roman" w:cs="Times New Roman"/>
          <w:color w:val="000000" w:themeColor="text1"/>
          <w:sz w:val="28"/>
          <w:szCs w:val="28"/>
        </w:rPr>
        <w:lastRenderedPageBreak/>
        <w:t xml:space="preserve">объектов. При отсутствии в непосредственной близости стационарных и мобильных туалетов владельцы нестационарных объектов заключают договор на пользование туалетами с близлежащими стационарными организациями либо устанавливают </w:t>
      </w:r>
      <w:proofErr w:type="spellStart"/>
      <w:r w:rsidRPr="004B06AC">
        <w:rPr>
          <w:rFonts w:ascii="Times New Roman" w:hAnsi="Times New Roman" w:cs="Times New Roman"/>
          <w:color w:val="000000" w:themeColor="text1"/>
          <w:sz w:val="28"/>
          <w:szCs w:val="28"/>
        </w:rPr>
        <w:t>биотуалеты</w:t>
      </w:r>
      <w:proofErr w:type="spellEnd"/>
      <w:r w:rsidRPr="004B06AC">
        <w:rPr>
          <w:rFonts w:ascii="Times New Roman" w:hAnsi="Times New Roman" w:cs="Times New Roman"/>
          <w:color w:val="000000" w:themeColor="text1"/>
          <w:sz w:val="28"/>
          <w:szCs w:val="28"/>
        </w:rPr>
        <w:t>.</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5.11.4. В дни проведения культурных, публичных, массовых мероприятий их организаторы обеспечивают установку мобильных (передвижных) туалетов или </w:t>
      </w:r>
      <w:proofErr w:type="spellStart"/>
      <w:r w:rsidRPr="004B06AC">
        <w:rPr>
          <w:rFonts w:ascii="Times New Roman" w:hAnsi="Times New Roman" w:cs="Times New Roman"/>
          <w:color w:val="000000" w:themeColor="text1"/>
          <w:sz w:val="28"/>
          <w:szCs w:val="28"/>
        </w:rPr>
        <w:t>биотуалетов</w:t>
      </w:r>
      <w:proofErr w:type="spellEnd"/>
      <w:r w:rsidRPr="004B06AC">
        <w:rPr>
          <w:rFonts w:ascii="Times New Roman" w:hAnsi="Times New Roman" w:cs="Times New Roman"/>
          <w:color w:val="000000" w:themeColor="text1"/>
          <w:sz w:val="28"/>
          <w:szCs w:val="28"/>
        </w:rPr>
        <w:t>.</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5.11.5. Ответственность за санитарное и техническое состояние туалетов несут их владельцы (арендаторы).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5.11.6. Владельцы (арендаторы) общественных туалетов, а также организации, которым общественные туалеты переданы в хозяйственное ведение или оперативное управление: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определяют режим работы объектов;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обеспечивают техническую исправность туалетов, их уборку по мере загрязнения, в том числе дезинфекцию в конце смены;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4) обеспечивают работу </w:t>
      </w:r>
      <w:proofErr w:type="spellStart"/>
      <w:r w:rsidRPr="004B06AC">
        <w:rPr>
          <w:rFonts w:ascii="Times New Roman" w:hAnsi="Times New Roman" w:cs="Times New Roman"/>
          <w:color w:val="000000" w:themeColor="text1"/>
          <w:sz w:val="28"/>
          <w:szCs w:val="28"/>
        </w:rPr>
        <w:t>биотуалетов</w:t>
      </w:r>
      <w:proofErr w:type="spellEnd"/>
      <w:r w:rsidRPr="004B06AC">
        <w:rPr>
          <w:rFonts w:ascii="Times New Roman" w:hAnsi="Times New Roman" w:cs="Times New Roman"/>
          <w:color w:val="000000" w:themeColor="text1"/>
          <w:sz w:val="28"/>
          <w:szCs w:val="28"/>
        </w:rPr>
        <w:t xml:space="preserve"> с применением специальных сертифицированных биодобавок, заключают договоры на очистку </w:t>
      </w:r>
      <w:proofErr w:type="spellStart"/>
      <w:r w:rsidRPr="004B06AC">
        <w:rPr>
          <w:rFonts w:ascii="Times New Roman" w:hAnsi="Times New Roman" w:cs="Times New Roman"/>
          <w:color w:val="000000" w:themeColor="text1"/>
          <w:sz w:val="28"/>
          <w:szCs w:val="28"/>
        </w:rPr>
        <w:t>биотуалетов</w:t>
      </w:r>
      <w:proofErr w:type="spellEnd"/>
      <w:r w:rsidRPr="004B06AC">
        <w:rPr>
          <w:rFonts w:ascii="Times New Roman" w:hAnsi="Times New Roman" w:cs="Times New Roman"/>
          <w:color w:val="000000" w:themeColor="text1"/>
          <w:sz w:val="28"/>
          <w:szCs w:val="28"/>
        </w:rPr>
        <w:t xml:space="preserve"> со специализированными организациями.</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1"/>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6. Общие требования к содержанию и благоустройству</w:t>
      </w: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территории МО ГО "Сыктывкар"</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6.1.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МО ГО "Сыктывкар", в том числе и на территориях жилых домов индивидуальной застройки.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6.2. Благоустройство территории МО ГО "Сыктывкар" заключается в проведении мероприятий, обеспечивающих: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размещение контейнерных площадок, контейнеров, бункеров, урн в местах общего пользования для временного накопления отходов и мусора, соблюдение режимов уборки, мытья и дезинфекции данных объектов, своевременный вывоз отходов и мусора на объекты сбора, накопления, захоронения, обезвреживания отходов, организацию раздельного сбора твердых коммунальных отходов физическими и юридическими лицами всех организационно-правовых форм;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2) облагораживание и поддержание в исправном состоянии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поддержание в чистоте и исправном состоянии зданий, строений, сооружений и их элементов;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культурно-массовых городских мероприятий;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 уборку, полив, подметание территории города, в зимнее время года - уборку и вывоз снега, обработку объектов улично-дорожной сети </w:t>
      </w:r>
      <w:proofErr w:type="spellStart"/>
      <w:r w:rsidRPr="004B06AC">
        <w:rPr>
          <w:rFonts w:ascii="Times New Roman" w:hAnsi="Times New Roman" w:cs="Times New Roman"/>
          <w:color w:val="000000" w:themeColor="text1"/>
          <w:sz w:val="28"/>
          <w:szCs w:val="28"/>
        </w:rPr>
        <w:t>противогололедными</w:t>
      </w:r>
      <w:proofErr w:type="spellEnd"/>
      <w:r w:rsidRPr="004B06AC">
        <w:rPr>
          <w:rFonts w:ascii="Times New Roman" w:hAnsi="Times New Roman" w:cs="Times New Roman"/>
          <w:color w:val="000000" w:themeColor="text1"/>
          <w:sz w:val="28"/>
          <w:szCs w:val="28"/>
        </w:rPr>
        <w:t xml:space="preserve"> препаратами, очистку от мусора родников, ручьев, канав, лотков, ливневой канализации и других водопроводных устройств;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6) озеленение городских территорий, а также содержание зеленых насаждений, в том числе кошение травы, обрезку и вырубку аварийных, больных, усыхающих деревьев и кустарников;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 предотвращение загрязнения территории города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организацию мойки транспортных сре</w:t>
      </w:r>
      <w:proofErr w:type="gramStart"/>
      <w:r w:rsidRPr="004B06AC">
        <w:rPr>
          <w:rFonts w:ascii="Times New Roman" w:hAnsi="Times New Roman" w:cs="Times New Roman"/>
          <w:color w:val="000000" w:themeColor="text1"/>
          <w:sz w:val="28"/>
          <w:szCs w:val="28"/>
        </w:rPr>
        <w:t>дств в сп</w:t>
      </w:r>
      <w:proofErr w:type="gramEnd"/>
      <w:r w:rsidRPr="004B06AC">
        <w:rPr>
          <w:rFonts w:ascii="Times New Roman" w:hAnsi="Times New Roman" w:cs="Times New Roman"/>
          <w:color w:val="000000" w:themeColor="text1"/>
          <w:sz w:val="28"/>
          <w:szCs w:val="28"/>
        </w:rPr>
        <w:t>ециально оборудованных местах.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8) недопущение распространения борщевика Сосновского.</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6.3. Физические и юридические лица всех организационно-правовых форм, индивидуальные предприниматели: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proofErr w:type="gramStart"/>
      <w:r w:rsidRPr="004B06AC">
        <w:rPr>
          <w:rFonts w:ascii="Times New Roman" w:hAnsi="Times New Roman" w:cs="Times New Roman"/>
          <w:color w:val="000000" w:themeColor="text1"/>
          <w:sz w:val="28"/>
          <w:szCs w:val="28"/>
        </w:rPr>
        <w:t xml:space="preserve">1) 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отведенной территории и объектов благоустройства, а также по соглашению (договору), заключенному с администрацией МО ГО "Сыктывкар" (на территории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 администрацией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w:t>
      </w:r>
      <w:proofErr w:type="gramEnd"/>
      <w:r w:rsidRPr="004B06AC">
        <w:rPr>
          <w:rFonts w:ascii="Times New Roman" w:hAnsi="Times New Roman" w:cs="Times New Roman"/>
          <w:color w:val="000000" w:themeColor="text1"/>
          <w:sz w:val="28"/>
          <w:szCs w:val="28"/>
        </w:rPr>
        <w:t>"), прилегающей территории;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 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w:t>
      </w:r>
      <w:r w:rsidRPr="004B06AC">
        <w:rPr>
          <w:rFonts w:ascii="Times New Roman" w:hAnsi="Times New Roman" w:cs="Times New Roman"/>
          <w:color w:val="000000" w:themeColor="text1"/>
          <w:sz w:val="28"/>
          <w:szCs w:val="28"/>
        </w:rPr>
        <w:lastRenderedPageBreak/>
        <w:t>прав потребителей;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не допускают небрежного отношения к объектам всех форм собственности, расположенным на территории города;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 информируют соответствующие органы о случаях причинения ущерба объектам благоустройства;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 производят окраску фасада здания и сооружения в соответствии с колерным паспортом, согласованным с Главным архитектором администрации МО ГО "Сыктывкар", Управлением архитектуры, городского строительства и землепользования администрации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6) выполняют благоустройство земельных участков;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 обеспечивают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многоквартирных домов объектами;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8) обеспечивают вывоз снега с отведенных территорий, являющихся местами массового пребывания людей. Периодичность вывоза снега устанавливается в соответствии с утвержденным графиком на весь период зимней уборки, установленный настоящими Правилами;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9) размещают за свой счет на фасадах домов адресные указатели наименования улиц, а на угловых домах - наименования пересекающихся улиц, номеров домов установленного образца и содержат их в исправном состоянии и чистоте.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bookmarkStart w:id="1" w:name="P510"/>
      <w:bookmarkEnd w:id="1"/>
      <w:r w:rsidRPr="004B06AC">
        <w:rPr>
          <w:rFonts w:ascii="Times New Roman" w:hAnsi="Times New Roman" w:cs="Times New Roman"/>
          <w:color w:val="000000" w:themeColor="text1"/>
          <w:sz w:val="28"/>
          <w:szCs w:val="28"/>
        </w:rPr>
        <w:t>10) обеспечивают проведение мероприятий по борьбе и недопущению распространения борщевика Сосновского с применением одного или нескольких методов: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кошение, выкапывание растения с корневищем;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применение укрывных затеняющих материалов;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вспашка и </w:t>
      </w:r>
      <w:proofErr w:type="spellStart"/>
      <w:r w:rsidRPr="004B06AC">
        <w:rPr>
          <w:rFonts w:ascii="Times New Roman" w:hAnsi="Times New Roman" w:cs="Times New Roman"/>
          <w:color w:val="000000" w:themeColor="text1"/>
          <w:sz w:val="28"/>
          <w:szCs w:val="28"/>
        </w:rPr>
        <w:t>дискование</w:t>
      </w:r>
      <w:proofErr w:type="spellEnd"/>
      <w:r w:rsidRPr="004B06AC">
        <w:rPr>
          <w:rFonts w:ascii="Times New Roman" w:hAnsi="Times New Roman" w:cs="Times New Roman"/>
          <w:color w:val="000000" w:themeColor="text1"/>
          <w:sz w:val="28"/>
          <w:szCs w:val="28"/>
        </w:rPr>
        <w:t xml:space="preserve"> с последующим засевом </w:t>
      </w:r>
      <w:proofErr w:type="spellStart"/>
      <w:r w:rsidRPr="004B06AC">
        <w:rPr>
          <w:rFonts w:ascii="Times New Roman" w:hAnsi="Times New Roman" w:cs="Times New Roman"/>
          <w:color w:val="000000" w:themeColor="text1"/>
          <w:sz w:val="28"/>
          <w:szCs w:val="28"/>
        </w:rPr>
        <w:t>растениями-рекультивантами</w:t>
      </w:r>
      <w:proofErr w:type="spellEnd"/>
      <w:r w:rsidRPr="004B06AC">
        <w:rPr>
          <w:rFonts w:ascii="Times New Roman" w:hAnsi="Times New Roman" w:cs="Times New Roman"/>
          <w:color w:val="000000" w:themeColor="text1"/>
          <w:sz w:val="28"/>
          <w:szCs w:val="28"/>
        </w:rPr>
        <w:t>;</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применение гербицидов на основе </w:t>
      </w:r>
      <w:proofErr w:type="spellStart"/>
      <w:r w:rsidRPr="004B06AC">
        <w:rPr>
          <w:rFonts w:ascii="Times New Roman" w:hAnsi="Times New Roman" w:cs="Times New Roman"/>
          <w:color w:val="000000" w:themeColor="text1"/>
          <w:sz w:val="28"/>
          <w:szCs w:val="28"/>
        </w:rPr>
        <w:t>глифосата</w:t>
      </w:r>
      <w:proofErr w:type="spellEnd"/>
      <w:r w:rsidRPr="004B06AC">
        <w:rPr>
          <w:rFonts w:ascii="Times New Roman" w:hAnsi="Times New Roman" w:cs="Times New Roman"/>
          <w:color w:val="000000" w:themeColor="text1"/>
          <w:sz w:val="28"/>
          <w:szCs w:val="28"/>
        </w:rPr>
        <w:t>.</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6.4. Физические и юридические лица всех организационно-правовых форм, индивидуальные предприниматели имеют право:</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производить в соответствии с проектной документацией ремонтные и строительные работы на территории МО ГО "Сыктывкар" по согласованию с уполномоченными органами;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2) участвовать в социально значимых работах, выполняемых в рамках решения органами местного самоуправления городского округа вопросов организации благоустройства, объединяться для проведения работ по содержанию территорий;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получать информацию уполномоченных органов по вопросам содержания и благоустройства территории городского округа;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 участвовать в смотрах, конкурсах, иных массовых мероприятиях по содержанию территории городского округа;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 делать добровольные пожертвования и взносы на содержание территории городского округа.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6.5. На территории городского округа запрещается: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складирование отходов вне специально отведенных и оборудованных в соответствии с требованиями законодательства и муниципальных правовых актов МО ГО "Сыктывкар" мест;</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использование кем-либо мест сбора и накопления отходов в отсутствие на то законных оснований;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помещение в контейнеры предметов, создающих угрозу их целостности или затрудняющих выгрузку, в том числе горящих, крупногабаритных предметов, льда, снега, строительных отходов, жидких коммунальных отходов, жидких отходов кухонь и иных отходов, не предназначенных для удаления данным способом;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 закрытие (демонтаж) мусоропровода при отсутствии выделенного и оборудованного в соответствии с требованиями санитарно-эпидемиологического и экологического законодательства РФ места сбора и накопления отходов от многоквартирного дома;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6) размещение объектов различного назначения и автотранспорта, за исключением МАФ, на газонах, цветниках, детских, спортивных площадках, в арках зданий, на тротуарах;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 размещение автотранспорта на загрузочных площадках мест для сбора и накопления ТКО;</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8) торговля в неустановленных для этого местах на обочинах автомобильных дорог общего пользования, газонах, тротуарах, территориях, предназначенных для обслуживания зданий различного назначения, </w:t>
      </w:r>
      <w:r w:rsidRPr="004B06AC">
        <w:rPr>
          <w:rFonts w:ascii="Times New Roman" w:hAnsi="Times New Roman" w:cs="Times New Roman"/>
          <w:color w:val="000000" w:themeColor="text1"/>
          <w:sz w:val="28"/>
          <w:szCs w:val="28"/>
        </w:rPr>
        <w:lastRenderedPageBreak/>
        <w:t>нестационарных объектов различного назначения, остановках общественного транспорта (за исключением остановочно-торговых модулей) и других неустановленных местах;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9) самовольная установка нестационарных торговых объектов, в том числе без соответствующего разрешения органов местного самоуправления, эксплуатируемых без правовых оснований на их размещение, а также не демонтированных по окончании права пользования земельными участками, в том числе в связи с прекращением срока действия соответствующих договоров.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Порядок выявления, перемещения самовольно установленных нестационарных торговых объектов устанавливается нормативными правовыми актами администрации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 мойка транспортных средств вне специально отведенных для этого мест;</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11) использование для стоянки и размещения транспортных сре</w:t>
      </w:r>
      <w:proofErr w:type="gramStart"/>
      <w:r w:rsidRPr="004B06AC">
        <w:rPr>
          <w:rFonts w:ascii="Times New Roman" w:hAnsi="Times New Roman" w:cs="Times New Roman"/>
          <w:color w:val="000000" w:themeColor="text1"/>
          <w:sz w:val="28"/>
          <w:szCs w:val="28"/>
        </w:rPr>
        <w:t>дств пр</w:t>
      </w:r>
      <w:proofErr w:type="gramEnd"/>
      <w:r w:rsidRPr="004B06AC">
        <w:rPr>
          <w:rFonts w:ascii="Times New Roman" w:hAnsi="Times New Roman" w:cs="Times New Roman"/>
          <w:color w:val="000000" w:themeColor="text1"/>
          <w:sz w:val="28"/>
          <w:szCs w:val="28"/>
        </w:rPr>
        <w:t>оезжей части улиц, проездов, тротуаров и других территорий, препятствующее механизированной уборке территории;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12) хранение технически неисправных и разукомплектованных транспортных средств, а также их частей и агрегатов независимо от места их расположения вне специально отведенных мест. В случае невозможности установления собственника (владельца) или непринятия им мер по удалению транспортного средства (его частей и агрегатов) последние подлежат вывозу в специально отведенные места для решения вопроса о признании их бесхозяйными в установленном законом порядке.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Порядок выявления, перемещения, временного хранения и утилизации брошенных (бесхозяйных), в том числе технически неисправных (разукомплектованных), транспортных средств, устанавливается муниципальными правовыми актами администрации МО ГО "Сыктывкар", администрации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proofErr w:type="gramStart"/>
      <w:r w:rsidRPr="004B06AC">
        <w:rPr>
          <w:rFonts w:ascii="Times New Roman" w:hAnsi="Times New Roman" w:cs="Times New Roman"/>
          <w:color w:val="000000" w:themeColor="text1"/>
          <w:sz w:val="28"/>
          <w:szCs w:val="28"/>
        </w:rPr>
        <w:t>13)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14) возведение и установка блоков и иных ограждений территорий, препятствующих проезду специального транспорта;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15) захламление, загрязнение отведенной и прилегающей территории, в отношении которой заключено соглашение (договор) о благоустройстве прилегающей территории, территорий общего пользования;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16) повреждение и уничтожение объектов благоустройства;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17) установка и размещение рекламы, афиш, объявлений и указателей в неустановленных местах;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18) раскапывание участков под огороды, строительство погребов без соответствующего разрешения.</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1"/>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 Организация содержания и благоустройства</w:t>
      </w: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территории МО ГО "Сыктывкар"</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7.1. Для закрепления территории города в целях благоустройства за физическими и юридическими лицами, индивидуальными предпринимателями администрация МО ГО "Сыктывкар" (на территории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 администрация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формирует карты-схемы.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7.2. Физические и юридические лица, индивидуальные предприниматели заключают на добровольной основе соглашение (договор) с администрацией МО ГО "Сыктывкар" (на территории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 администрацией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о выполнении работ по благоустройству в соответствии с разработанной картой-схемой.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7.3. Карты-схемы формируются с учетом фактического использования территории юридическими и физическими лицами, индивидуальными предпринимателями.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7.4. В </w:t>
      </w:r>
      <w:proofErr w:type="gramStart"/>
      <w:r w:rsidRPr="004B06AC">
        <w:rPr>
          <w:rFonts w:ascii="Times New Roman" w:hAnsi="Times New Roman" w:cs="Times New Roman"/>
          <w:color w:val="000000" w:themeColor="text1"/>
          <w:sz w:val="28"/>
          <w:szCs w:val="28"/>
        </w:rPr>
        <w:t>картах-схемах</w:t>
      </w:r>
      <w:proofErr w:type="gramEnd"/>
      <w:r w:rsidRPr="004B06AC">
        <w:rPr>
          <w:rFonts w:ascii="Times New Roman" w:hAnsi="Times New Roman" w:cs="Times New Roman"/>
          <w:color w:val="000000" w:themeColor="text1"/>
          <w:sz w:val="28"/>
          <w:szCs w:val="28"/>
        </w:rPr>
        <w:t xml:space="preserve"> возможно отражать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7.5. В карте следует предусмотреть несколько слоев, отражающих: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текущее состояние территории с закреплением ответственных за текущее содержание;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проекты благоустройства дворов и общественных зон (парков, скверов, бульваров);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ход реализации проектов.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7.6. Карты-схемы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7.7. 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 а при отсутствии указанных данных - в соответствии с картой-схемой.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7.8. При составлении карт-схем и заключении соглашения (договора) размер прилегающей территории определяется от границ отведенной территории, исходя из следующих параметров: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Для отдельно стоящих нестационарных торговых объектов, расположенных: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на жилых территориях (территориях города, предназначенных преимущественно для жилой застройки и размещения объектов обслуживания населения), - до 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на территориях общего пользования, - до 5 метров по периметру;</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на производственных территориях, - до 5 метров по периметру;</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на посадочных площадках общественного транспорта, - до 5 метров по периметру, при этом запрещается сметание мусора на проезжую часть дороги;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на прочих территориях, - до 5 метров по периметру.</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Для индивидуальных жилых домов - до 10 метров по периметру усадьбы, а со стороны въезда (входа) - до проезжей части дороги.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bookmarkStart w:id="2" w:name="P565"/>
      <w:bookmarkEnd w:id="2"/>
      <w:r w:rsidRPr="004B06AC">
        <w:rPr>
          <w:rFonts w:ascii="Times New Roman" w:hAnsi="Times New Roman" w:cs="Times New Roman"/>
          <w:color w:val="000000" w:themeColor="text1"/>
          <w:sz w:val="28"/>
          <w:szCs w:val="28"/>
        </w:rPr>
        <w:t xml:space="preserve">3) Для многоквартирных домов (за исключением нежилых помещений в многоквартирных домах) - в пределах границ, установленных администрацией МО ГО "Сыктывкар" (на территории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 администрацией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в соответствии с картой-схемой,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При наличии в этой зоне дороги, за исключением дворовых проездов, территория закрепляется до края проезжей части дороги.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 Для нежилых помещений многоквартирного дома, не относящихся к общему имуществу, в том числе встроенных и пристроенных нежилых помещений: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в длину - по длине занимаемых нежилых помещений;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 по ширине: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в случае размещения нежилого помещения с фасадной стороны здания - до края проезжей части дороги;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в иных случаях - с учетом закрепленной за многоквартирным домом прилегающей территорий в соответствии с </w:t>
      </w:r>
      <w:hyperlink w:anchor="P565" w:history="1">
        <w:r w:rsidRPr="004B06AC">
          <w:rPr>
            <w:rFonts w:ascii="Times New Roman" w:hAnsi="Times New Roman" w:cs="Times New Roman"/>
            <w:color w:val="000000" w:themeColor="text1"/>
            <w:sz w:val="28"/>
            <w:szCs w:val="28"/>
          </w:rPr>
          <w:t>подпунктом 3</w:t>
        </w:r>
      </w:hyperlink>
      <w:r w:rsidRPr="004B06AC">
        <w:rPr>
          <w:rFonts w:ascii="Times New Roman" w:hAnsi="Times New Roman" w:cs="Times New Roman"/>
          <w:color w:val="000000" w:themeColor="text1"/>
          <w:sz w:val="28"/>
          <w:szCs w:val="28"/>
        </w:rPr>
        <w:t xml:space="preserve">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 Для нежилых зданий: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по длине - на длину здания плюс половина санитарного разрыва с соседними зданиями, в случае отсутствия соседних зданий - до 25 метров;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по ширине - от фасада здания до края проезжей части дороги, а в случаях: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наличия местного проезда, сопровождающего основную проезжую часть улицы, - до ближайшего к зданию бордюра местного проезда;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устройства на магистралях бульваров - до ближайшего бордюра ближнего к зданию тротуара;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устройства вокруг здания противопожарного проезда с техническим тротуаром - до дальнего бордюра противопожарного проезда.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6) Для нежилых зданий (комплекса зданий), имеющих ограждение, - до 25 метров от ограждения по периметру.</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 Для автостоянок - до 25 метров по периметру.</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8) Для промышленных объектов - до 50 метров от ограждения по периметру.</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9) Для строительных объектов - до 15 метров от ограждения по периметру.</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до 5 метров по периметру.</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11) Для гаражно-строительных кооперативов, садоводческих объединений - от границ в размере до 25 метров по периметру.</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12) Для автозаправочных станций (АЗС), </w:t>
      </w:r>
      <w:proofErr w:type="spellStart"/>
      <w:r w:rsidRPr="004B06AC">
        <w:rPr>
          <w:rFonts w:ascii="Times New Roman" w:hAnsi="Times New Roman" w:cs="Times New Roman"/>
          <w:color w:val="000000" w:themeColor="text1"/>
          <w:sz w:val="28"/>
          <w:szCs w:val="28"/>
        </w:rPr>
        <w:t>автогазозаправочных</w:t>
      </w:r>
      <w:proofErr w:type="spellEnd"/>
      <w:r w:rsidRPr="004B06AC">
        <w:rPr>
          <w:rFonts w:ascii="Times New Roman" w:hAnsi="Times New Roman" w:cs="Times New Roman"/>
          <w:color w:val="000000" w:themeColor="text1"/>
          <w:sz w:val="28"/>
          <w:szCs w:val="28"/>
        </w:rPr>
        <w:t xml:space="preserve"> станций (АГЗС) - до 50 метров по периметру и подъезды к объектам.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13) Для иных территорий: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автомобильных дорог - до 25 метров от края проезжей части;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территорий, прилегающих к входам в подземные и надземные пешеходные переходы, - до 5 метров по периметру наземной части перехода или вестибюля;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территорий, прилегающих к рекламным конструкциям, - до 5 метров по периметру (радиусу) основания.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7.9. В случае наложения прилегающих территорий друг на друга (кроме многоквартирных домов) границы благоустройства территорий определяются при составлении карты-схемы.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7.10. Благоустройство территорий, не закрепленных за юридическими, физическими лицами и индивидуальными предпринимателями, осуществляется администрацией МО ГО "Сыктывкар" (на территории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 администрацией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в соответствии с установленными полномочиями и в пределах средств, предусмотренных на эти цели в бюджете города.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7.11. Уборка городских территорий на магистралях и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Уборка придомовых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7.12. Вывоз скола асфальта при проведении дорожно-ремонтных работ производится организациями, проводящими работы: на главных магистралях города - незамедлительно (в ходе работ), на остальных улицах и во дворах - в течение суток.</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7.13. Уборка отходов от сноса (обрезки) зеленых насаждений </w:t>
      </w:r>
      <w:r w:rsidRPr="004B06AC">
        <w:rPr>
          <w:rFonts w:ascii="Times New Roman" w:hAnsi="Times New Roman" w:cs="Times New Roman"/>
          <w:color w:val="000000" w:themeColor="text1"/>
          <w:sz w:val="28"/>
          <w:szCs w:val="28"/>
        </w:rPr>
        <w:lastRenderedPageBreak/>
        <w:t>осуществляется организациями, производящими работы по сносу (обрезке) данных зеленых насаждений.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Вывоз отходов от сноса (обрезки) зеленых насаждений производится в течение трех рабочих дней со дня сноса (обрезки) - с территорий вдоль основных улиц и магистралей, и в течение семи рабочих дней со дня сноса (обрезки) - с улиц второстепенного значения и иных территорий.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7.14. Упавшие деревья удаляются собственником (пользователем) территории немедленно с проезжей части дорог, тротуаров, от </w:t>
      </w:r>
      <w:proofErr w:type="spellStart"/>
      <w:r w:rsidRPr="004B06AC">
        <w:rPr>
          <w:rFonts w:ascii="Times New Roman" w:hAnsi="Times New Roman" w:cs="Times New Roman"/>
          <w:color w:val="000000" w:themeColor="text1"/>
          <w:sz w:val="28"/>
          <w:szCs w:val="28"/>
        </w:rPr>
        <w:t>токонесущих</w:t>
      </w:r>
      <w:proofErr w:type="spellEnd"/>
      <w:r w:rsidRPr="004B06AC">
        <w:rPr>
          <w:rFonts w:ascii="Times New Roman" w:hAnsi="Times New Roman" w:cs="Times New Roman"/>
          <w:color w:val="000000" w:themeColor="text1"/>
          <w:sz w:val="28"/>
          <w:szCs w:val="28"/>
        </w:rPr>
        <w:t xml:space="preserve"> проводов, фасадов жилых и производственных зданий, а с других территорий - в течение 6 часов с момента обнаружения с соблюдением техники безопасности.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7.15. Не допускается складирование спила упавших деревьев, веток, опавшей листвы и смета на площадках для сбора и накопления ТКО.</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1"/>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8. Благоустройство на территориях </w:t>
      </w:r>
      <w:proofErr w:type="gramStart"/>
      <w:r w:rsidRPr="004B06AC">
        <w:rPr>
          <w:rFonts w:ascii="Times New Roman" w:hAnsi="Times New Roman" w:cs="Times New Roman"/>
          <w:color w:val="000000" w:themeColor="text1"/>
          <w:sz w:val="28"/>
          <w:szCs w:val="28"/>
        </w:rPr>
        <w:t>жилого</w:t>
      </w:r>
      <w:proofErr w:type="gramEnd"/>
      <w:r w:rsidRPr="004B06AC">
        <w:rPr>
          <w:rFonts w:ascii="Times New Roman" w:hAnsi="Times New Roman" w:cs="Times New Roman"/>
          <w:color w:val="000000" w:themeColor="text1"/>
          <w:sz w:val="28"/>
          <w:szCs w:val="28"/>
        </w:rPr>
        <w:t>,</w:t>
      </w: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рекреационного назначения, на территориях </w:t>
      </w:r>
      <w:proofErr w:type="gramStart"/>
      <w:r w:rsidRPr="004B06AC">
        <w:rPr>
          <w:rFonts w:ascii="Times New Roman" w:hAnsi="Times New Roman" w:cs="Times New Roman"/>
          <w:color w:val="000000" w:themeColor="text1"/>
          <w:sz w:val="28"/>
          <w:szCs w:val="28"/>
        </w:rPr>
        <w:t>транспортной</w:t>
      </w:r>
      <w:proofErr w:type="gramEnd"/>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и инженерной инфраструктуры</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8.1.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8.2. </w:t>
      </w:r>
      <w:proofErr w:type="gramStart"/>
      <w:r w:rsidRPr="004B06AC">
        <w:rPr>
          <w:rFonts w:ascii="Times New Roman" w:hAnsi="Times New Roman" w:cs="Times New Roman"/>
          <w:color w:val="000000" w:themeColor="text1"/>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4B06AC">
        <w:rPr>
          <w:rFonts w:ascii="Times New Roman" w:hAnsi="Times New Roman" w:cs="Times New Roman"/>
          <w:color w:val="000000" w:themeColor="text1"/>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8.3. В перечень элементов благоустройства на территории участка жилой застройки коллективного пользования следует включать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8.4. В перечень элементов благоустройства на участке длительного и кратковременного хранения автотранспортных сре</w:t>
      </w:r>
      <w:proofErr w:type="gramStart"/>
      <w:r w:rsidRPr="004B06AC">
        <w:rPr>
          <w:rFonts w:ascii="Times New Roman" w:hAnsi="Times New Roman" w:cs="Times New Roman"/>
          <w:color w:val="000000" w:themeColor="text1"/>
          <w:sz w:val="28"/>
          <w:szCs w:val="28"/>
        </w:rPr>
        <w:t>дств сл</w:t>
      </w:r>
      <w:proofErr w:type="gramEnd"/>
      <w:r w:rsidRPr="004B06AC">
        <w:rPr>
          <w:rFonts w:ascii="Times New Roman" w:hAnsi="Times New Roman" w:cs="Times New Roman"/>
          <w:color w:val="000000" w:themeColor="text1"/>
          <w:sz w:val="28"/>
          <w:szCs w:val="28"/>
        </w:rPr>
        <w:t>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8.5.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8.6.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в соответствии с историко-культурным регламентом территории, на которой он расположен (при его наличии).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8.7. При реконструкции объектов рекреации необходимо предусматривать:</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proofErr w:type="gramStart"/>
      <w:r w:rsidRPr="004B06AC">
        <w:rPr>
          <w:rFonts w:ascii="Times New Roman" w:hAnsi="Times New Roman" w:cs="Times New Roman"/>
          <w:color w:val="000000" w:themeColor="text1"/>
          <w:sz w:val="28"/>
          <w:szCs w:val="28"/>
        </w:rPr>
        <w:t xml:space="preserve">- для парков: реконструкцию планировочной структуры (например, изменение плотности дорожной сети), </w:t>
      </w:r>
      <w:proofErr w:type="spellStart"/>
      <w:r w:rsidRPr="004B06AC">
        <w:rPr>
          <w:rFonts w:ascii="Times New Roman" w:hAnsi="Times New Roman" w:cs="Times New Roman"/>
          <w:color w:val="000000" w:themeColor="text1"/>
          <w:sz w:val="28"/>
          <w:szCs w:val="28"/>
        </w:rPr>
        <w:t>разреживание</w:t>
      </w:r>
      <w:proofErr w:type="spellEnd"/>
      <w:r w:rsidRPr="004B06AC">
        <w:rPr>
          <w:rFonts w:ascii="Times New Roman" w:hAnsi="Times New Roman" w:cs="Times New Roman"/>
          <w:color w:val="000000" w:themeColor="text1"/>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для бульваров и скверов: формирование групп со сложной вертикальной структурой, удаление больных, старых и потерявших декоративность деревьев.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8.8. На территориях, предназначенных и обустроенных для организации активного массового отдыха, купания и рекреации (далее - зона отдыха), следует размещать: пункт медицинского обслуживания с проездом, спасательную станцию, пешеходные дорожки.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8.9. </w:t>
      </w:r>
      <w:proofErr w:type="gramStart"/>
      <w:r w:rsidRPr="004B06AC">
        <w:rPr>
          <w:rFonts w:ascii="Times New Roman" w:hAnsi="Times New Roman" w:cs="Times New Roman"/>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8.10. На территории МО ГО "Сыктывкар"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8.11. </w:t>
      </w:r>
      <w:proofErr w:type="gramStart"/>
      <w:r w:rsidRPr="004B06AC">
        <w:rPr>
          <w:rFonts w:ascii="Times New Roman" w:hAnsi="Times New Roman" w:cs="Times New Roman"/>
          <w:color w:val="000000" w:themeColor="text1"/>
          <w:sz w:val="28"/>
          <w:szCs w:val="28"/>
        </w:rPr>
        <w:t xml:space="preserve">На территории многофункционального парка следует </w:t>
      </w:r>
      <w:r w:rsidRPr="004B06AC">
        <w:rPr>
          <w:rFonts w:ascii="Times New Roman" w:hAnsi="Times New Roman" w:cs="Times New Roman"/>
          <w:color w:val="000000" w:themeColor="text1"/>
          <w:sz w:val="28"/>
          <w:szCs w:val="28"/>
        </w:rPr>
        <w:lastRenderedPageBreak/>
        <w:t>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вертикальное (</w:t>
      </w:r>
      <w:proofErr w:type="spellStart"/>
      <w:r w:rsidRPr="004B06AC">
        <w:rPr>
          <w:rFonts w:ascii="Times New Roman" w:hAnsi="Times New Roman" w:cs="Times New Roman"/>
          <w:color w:val="000000" w:themeColor="text1"/>
          <w:sz w:val="28"/>
          <w:szCs w:val="28"/>
        </w:rPr>
        <w:t>перголы</w:t>
      </w:r>
      <w:proofErr w:type="spellEnd"/>
      <w:r w:rsidRPr="004B06AC">
        <w:rPr>
          <w:rFonts w:ascii="Times New Roman" w:hAnsi="Times New Roman" w:cs="Times New Roman"/>
          <w:color w:val="000000" w:themeColor="text1"/>
          <w:sz w:val="28"/>
          <w:szCs w:val="28"/>
        </w:rPr>
        <w:t>,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8.12.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8.13. Объектами благоустройства на территориях транспортных коммуникаций населенного пункта обычно является улично-дорожная сеть (УДС) в границах красных линий, пешеходные переходы различных типов.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8.14.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1"/>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9. Виды работ по благоустройству и их периодичность</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9.1. Работы по содержанию объектов благоустройства включают:</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proofErr w:type="gramStart"/>
      <w:r w:rsidRPr="004B06AC">
        <w:rPr>
          <w:rFonts w:ascii="Times New Roman" w:hAnsi="Times New Roman" w:cs="Times New Roman"/>
          <w:color w:val="000000" w:themeColor="text1"/>
          <w:sz w:val="28"/>
          <w:szCs w:val="28"/>
        </w:rPr>
        <w:t>1)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правовых актов;</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исправление повреждений отдельных элементов благоустройства при выявлении неисправностей и иных несоответствий требованиям нормативных актов;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мероприятия по содержанию зеленых насаждений, газонов, цветников;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 проведение санитарной очистки канав, труб, дренажей, предназначенных для отвода ливневых и грунтовых вод, от отходов и мусора один раз в весеннее время и далее по мере накопления (от двух до четырех раз в сезон);</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 очистку, окраску и (или) побелку малых архитектурных форм и элементов внешнего благоустройства (оград, заборов, газонных ограждений </w:t>
      </w:r>
      <w:r w:rsidRPr="004B06AC">
        <w:rPr>
          <w:rFonts w:ascii="Times New Roman" w:hAnsi="Times New Roman" w:cs="Times New Roman"/>
          <w:color w:val="000000" w:themeColor="text1"/>
          <w:sz w:val="28"/>
          <w:szCs w:val="28"/>
        </w:rPr>
        <w:lastRenderedPageBreak/>
        <w:t>и т.п.) с учетом технического и эстетического состояния данных объектов, но не реже одного раза в год;</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8) сбор и вывоз отходов по планово-регулярной системе.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9.2. Работы по ремонту объектов благоустройства включают:</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восстановление и замену покрытий дорог, проездов, тротуаров и их конструктивных элементов;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замену, восстановление малых архитектурных форм и их отдельных элементов;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однократную установку мусоросборников, урн с дальнейшей заменой по мере износа, оборудование и восстановление контейнерных площадок в соответствии с санитарными правилами и нормами;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 ремонт и восстановление разрушенных ограждений и оборудования детских, спортивных, площадок, площадок для отдыха граждан по мере необходимости;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 восстановление объектов наружного освещения, окраску опор наружного освещения по мере необходимости, но не реже одного раза в два года;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6) рубку сухих, аварийных и потерявших декоративный вид деревьев и кустарников с корчевкой пней в ближайший вегетационный период, посадку деревьев и кустарников, подсев газонов, санитарную обрезку растений, удаление поросли, стрижку и </w:t>
      </w:r>
      <w:proofErr w:type="spellStart"/>
      <w:r w:rsidRPr="004B06AC">
        <w:rPr>
          <w:rFonts w:ascii="Times New Roman" w:hAnsi="Times New Roman" w:cs="Times New Roman"/>
          <w:color w:val="000000" w:themeColor="text1"/>
          <w:sz w:val="28"/>
          <w:szCs w:val="28"/>
        </w:rPr>
        <w:t>кронирование</w:t>
      </w:r>
      <w:proofErr w:type="spellEnd"/>
      <w:r w:rsidRPr="004B06AC">
        <w:rPr>
          <w:rFonts w:ascii="Times New Roman" w:hAnsi="Times New Roman" w:cs="Times New Roman"/>
          <w:color w:val="000000" w:themeColor="text1"/>
          <w:sz w:val="28"/>
          <w:szCs w:val="28"/>
        </w:rPr>
        <w:t xml:space="preserve"> живой изгороди, лечение ран.</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Установление характера вида работ по благоустройству (</w:t>
      </w:r>
      <w:proofErr w:type="gramStart"/>
      <w:r w:rsidRPr="004B06AC">
        <w:rPr>
          <w:rFonts w:ascii="Times New Roman" w:hAnsi="Times New Roman" w:cs="Times New Roman"/>
          <w:color w:val="000000" w:themeColor="text1"/>
          <w:sz w:val="28"/>
          <w:szCs w:val="28"/>
        </w:rPr>
        <w:t>текущий</w:t>
      </w:r>
      <w:proofErr w:type="gramEnd"/>
      <w:r w:rsidRPr="004B06AC">
        <w:rPr>
          <w:rFonts w:ascii="Times New Roman" w:hAnsi="Times New Roman" w:cs="Times New Roman"/>
          <w:color w:val="000000" w:themeColor="text1"/>
          <w:sz w:val="28"/>
          <w:szCs w:val="28"/>
        </w:rPr>
        <w:t>, капитальный) производится на основании нормативных документов, действующих в соответствующих сферах благоустройства.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9.3. </w:t>
      </w:r>
      <w:proofErr w:type="gramStart"/>
      <w:r w:rsidRPr="004B06AC">
        <w:rPr>
          <w:rFonts w:ascii="Times New Roman" w:hAnsi="Times New Roman" w:cs="Times New Roman"/>
          <w:color w:val="000000" w:themeColor="text1"/>
          <w:sz w:val="28"/>
          <w:szCs w:val="28"/>
        </w:rPr>
        <w:t xml:space="preserve">Работы, связанные с разработкой грунта, временным нарушением благоустройства территории города, производятся в соответствии с требованиями </w:t>
      </w:r>
      <w:hyperlink r:id="rId21" w:history="1">
        <w:r w:rsidRPr="004B06AC">
          <w:rPr>
            <w:rFonts w:ascii="Times New Roman" w:hAnsi="Times New Roman" w:cs="Times New Roman"/>
            <w:color w:val="000000" w:themeColor="text1"/>
            <w:sz w:val="28"/>
            <w:szCs w:val="28"/>
          </w:rPr>
          <w:t>Правил</w:t>
        </w:r>
      </w:hyperlink>
      <w:r w:rsidRPr="004B06AC">
        <w:rPr>
          <w:rFonts w:ascii="Times New Roman" w:hAnsi="Times New Roman" w:cs="Times New Roman"/>
          <w:color w:val="000000" w:themeColor="text1"/>
          <w:sz w:val="28"/>
          <w:szCs w:val="28"/>
        </w:rPr>
        <w:t xml:space="preserve"> производства работ по прокладке и реконструкции инженерных сетей и сооружений, ремонту и строительству дорожных покрытий и других работ на территории муниципального образования городского округа "Сыктывкар", утвержденных решением Совета МО ГО </w:t>
      </w:r>
      <w:r w:rsidRPr="004B06AC">
        <w:rPr>
          <w:rFonts w:ascii="Times New Roman" w:hAnsi="Times New Roman" w:cs="Times New Roman"/>
          <w:color w:val="000000" w:themeColor="text1"/>
          <w:sz w:val="28"/>
          <w:szCs w:val="28"/>
        </w:rPr>
        <w:lastRenderedPageBreak/>
        <w:t>"Сыктывкар", и иными нормативными правовыми актами, регламентирующими выполнение строительных и ремонтных работ.</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9.5. Работы по благоустройству, предметом которых являются зеленые насаждения, производятся в соответствии с требованиями </w:t>
      </w:r>
      <w:hyperlink r:id="rId22" w:history="1">
        <w:r w:rsidRPr="004B06AC">
          <w:rPr>
            <w:rFonts w:ascii="Times New Roman" w:hAnsi="Times New Roman" w:cs="Times New Roman"/>
            <w:color w:val="000000" w:themeColor="text1"/>
            <w:sz w:val="28"/>
            <w:szCs w:val="28"/>
          </w:rPr>
          <w:t>Правил</w:t>
        </w:r>
      </w:hyperlink>
      <w:r w:rsidRPr="004B06AC">
        <w:rPr>
          <w:rFonts w:ascii="Times New Roman" w:hAnsi="Times New Roman" w:cs="Times New Roman"/>
          <w:color w:val="000000" w:themeColor="text1"/>
          <w:sz w:val="28"/>
          <w:szCs w:val="28"/>
        </w:rPr>
        <w:t xml:space="preserve"> создания, охраны и содержания зеленых насаждений на территории муниципального образования городского округа "Сыктывкар", утвержденных решением Совета МО ГО "Сыктывкар", и иных нормативных правовых актов, регламентирующих выполнение указанных работ.</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9.6. Работы по содержанию и уборке придомовых территорий проводятся в объеме не менее установленного Правительством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9.7.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9.8. </w:t>
      </w:r>
      <w:proofErr w:type="gramStart"/>
      <w:r w:rsidRPr="004B06AC">
        <w:rPr>
          <w:rFonts w:ascii="Times New Roman" w:hAnsi="Times New Roman" w:cs="Times New Roman"/>
          <w:color w:val="000000" w:themeColor="text1"/>
          <w:sz w:val="28"/>
          <w:szCs w:val="28"/>
        </w:rPr>
        <w:t>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roofErr w:type="gramEnd"/>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1"/>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 Уборка территории МО ГО "Сыктывкар"</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2"/>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10.1. Уборка территории в зимний период</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10.1.1. </w:t>
      </w:r>
      <w:proofErr w:type="gramStart"/>
      <w:r w:rsidRPr="004B06AC">
        <w:rPr>
          <w:rFonts w:ascii="Times New Roman" w:hAnsi="Times New Roman" w:cs="Times New Roman"/>
          <w:color w:val="000000" w:themeColor="text1"/>
          <w:sz w:val="28"/>
          <w:szCs w:val="28"/>
        </w:rPr>
        <w:t xml:space="preserve">Зимняя уборка территории МО ГО "Сыктывкар" осуществляется в соответствии с </w:t>
      </w:r>
      <w:hyperlink w:anchor="P1235" w:history="1">
        <w:r w:rsidRPr="004B06AC">
          <w:rPr>
            <w:rFonts w:ascii="Times New Roman" w:hAnsi="Times New Roman" w:cs="Times New Roman"/>
            <w:color w:val="000000" w:themeColor="text1"/>
            <w:sz w:val="28"/>
            <w:szCs w:val="28"/>
          </w:rPr>
          <w:t>классификацией</w:t>
        </w:r>
      </w:hyperlink>
      <w:r w:rsidRPr="004B06AC">
        <w:rPr>
          <w:rFonts w:ascii="Times New Roman" w:hAnsi="Times New Roman" w:cs="Times New Roman"/>
          <w:color w:val="000000" w:themeColor="text1"/>
          <w:sz w:val="28"/>
          <w:szCs w:val="28"/>
        </w:rPr>
        <w:t xml:space="preserve"> объектов улично-дорожной сети по особенностям ее проведения, указанной в приложении </w:t>
      </w:r>
      <w:proofErr w:type="gramEnd"/>
      <w:r w:rsidR="004B06AC">
        <w:rPr>
          <w:rFonts w:ascii="Times New Roman" w:hAnsi="Times New Roman" w:cs="Times New Roman"/>
          <w:color w:val="000000" w:themeColor="text1"/>
          <w:sz w:val="28"/>
          <w:szCs w:val="28"/>
        </w:rPr>
        <w:t>№</w:t>
      </w:r>
      <w:proofErr w:type="gramStart"/>
      <w:r w:rsidRPr="004B06AC">
        <w:rPr>
          <w:rFonts w:ascii="Times New Roman" w:hAnsi="Times New Roman" w:cs="Times New Roman"/>
          <w:color w:val="000000" w:themeColor="text1"/>
          <w:sz w:val="28"/>
          <w:szCs w:val="28"/>
        </w:rPr>
        <w:t xml:space="preserve"> 1 к настоящим Правилам, согласно </w:t>
      </w:r>
      <w:proofErr w:type="spellStart"/>
      <w:r w:rsidRPr="004B06AC">
        <w:rPr>
          <w:rFonts w:ascii="Times New Roman" w:hAnsi="Times New Roman" w:cs="Times New Roman"/>
          <w:color w:val="000000" w:themeColor="text1"/>
          <w:sz w:val="28"/>
          <w:szCs w:val="28"/>
        </w:rPr>
        <w:t>ГОСТам</w:t>
      </w:r>
      <w:proofErr w:type="spellEnd"/>
      <w:r w:rsidRPr="004B06AC">
        <w:rPr>
          <w:rFonts w:ascii="Times New Roman" w:hAnsi="Times New Roman" w:cs="Times New Roman"/>
          <w:color w:val="000000" w:themeColor="text1"/>
          <w:sz w:val="28"/>
          <w:szCs w:val="28"/>
        </w:rPr>
        <w:t xml:space="preserve">, устанавливающим требования к эксплуатационному состоянию автомобильных дорог, муниципальным </w:t>
      </w:r>
      <w:r w:rsidRPr="004B06AC">
        <w:rPr>
          <w:rFonts w:ascii="Times New Roman" w:hAnsi="Times New Roman" w:cs="Times New Roman"/>
          <w:color w:val="000000" w:themeColor="text1"/>
          <w:sz w:val="28"/>
          <w:szCs w:val="28"/>
        </w:rPr>
        <w:lastRenderedPageBreak/>
        <w:t xml:space="preserve">правовым актам МО ГО "Сыктывкар", определяющим технологию работ, технические средства и применяемые </w:t>
      </w:r>
      <w:proofErr w:type="spellStart"/>
      <w:r w:rsidRPr="004B06AC">
        <w:rPr>
          <w:rFonts w:ascii="Times New Roman" w:hAnsi="Times New Roman" w:cs="Times New Roman"/>
          <w:color w:val="000000" w:themeColor="text1"/>
          <w:sz w:val="28"/>
          <w:szCs w:val="28"/>
        </w:rPr>
        <w:t>противогололедные</w:t>
      </w:r>
      <w:proofErr w:type="spellEnd"/>
      <w:r w:rsidRPr="004B06AC">
        <w:rPr>
          <w:rFonts w:ascii="Times New Roman" w:hAnsi="Times New Roman" w:cs="Times New Roman"/>
          <w:color w:val="000000" w:themeColor="text1"/>
          <w:sz w:val="28"/>
          <w:szCs w:val="28"/>
        </w:rPr>
        <w:t xml:space="preserve"> препараты, настоящим Правилам.</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10.1.2. Период зимней уборки устанавливается с 15 октября по 15 апреля. В случае резкого изменения погодных условий (снегопад, мороз) сроки начала и окончания зимней уборки корректируются правовыми актами администрации МО ГО "Сыктывкар" (на территории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 администрации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10.1.3. Организации, индивидуальные предприниматели, отвечающие за уборку городских территорий, в срок до 15 октября обеспечивают готовность уборочной техники, заготовку и складирование необходимого количества </w:t>
      </w:r>
      <w:proofErr w:type="spellStart"/>
      <w:r w:rsidRPr="004B06AC">
        <w:rPr>
          <w:rFonts w:ascii="Times New Roman" w:hAnsi="Times New Roman" w:cs="Times New Roman"/>
          <w:color w:val="000000" w:themeColor="text1"/>
          <w:sz w:val="28"/>
          <w:szCs w:val="28"/>
        </w:rPr>
        <w:t>противогололедных</w:t>
      </w:r>
      <w:proofErr w:type="spellEnd"/>
      <w:r w:rsidRPr="004B06AC">
        <w:rPr>
          <w:rFonts w:ascii="Times New Roman" w:hAnsi="Times New Roman" w:cs="Times New Roman"/>
          <w:color w:val="000000" w:themeColor="text1"/>
          <w:sz w:val="28"/>
          <w:szCs w:val="28"/>
        </w:rPr>
        <w:t xml:space="preserve"> препаратов.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10.1.4. Вывоз снега с улиц и проездов должен осуществляться на объекты размещения отходов, площадки для временного складирования снега, месторасположение которых определяется постановлением администрации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10.1.5. При уборке дорог в парках, лесопарках,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10.1.6. В зимний период дорожки, садовые диваны, урны и прочие элементы (малые архитектурные формы), подходы к ним очищаются от снега и наледи.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10.1.7. Технология и режимы производства уборочных работ на проезжей части дорог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10.1.8. Запрещается: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proofErr w:type="gramStart"/>
      <w:r w:rsidRPr="004B06AC">
        <w:rPr>
          <w:rFonts w:ascii="Times New Roman" w:hAnsi="Times New Roman" w:cs="Times New Roman"/>
          <w:color w:val="000000" w:themeColor="text1"/>
          <w:sz w:val="28"/>
          <w:szCs w:val="28"/>
        </w:rPr>
        <w:t>1)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 применять техническую соль и жидкий хлористый кальций в чистом виде в качестве </w:t>
      </w:r>
      <w:proofErr w:type="spellStart"/>
      <w:r w:rsidRPr="004B06AC">
        <w:rPr>
          <w:rFonts w:ascii="Times New Roman" w:hAnsi="Times New Roman" w:cs="Times New Roman"/>
          <w:color w:val="000000" w:themeColor="text1"/>
          <w:sz w:val="28"/>
          <w:szCs w:val="28"/>
        </w:rPr>
        <w:t>противогололедного</w:t>
      </w:r>
      <w:proofErr w:type="spellEnd"/>
      <w:r w:rsidRPr="004B06AC">
        <w:rPr>
          <w:rFonts w:ascii="Times New Roman" w:hAnsi="Times New Roman" w:cs="Times New Roman"/>
          <w:color w:val="000000" w:themeColor="text1"/>
          <w:sz w:val="28"/>
          <w:szCs w:val="28"/>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3) выдвигать снег, счищаемый с полотна магистралей, на территории </w:t>
      </w:r>
      <w:r w:rsidRPr="004B06AC">
        <w:rPr>
          <w:rFonts w:ascii="Times New Roman" w:hAnsi="Times New Roman" w:cs="Times New Roman"/>
          <w:color w:val="000000" w:themeColor="text1"/>
          <w:sz w:val="28"/>
          <w:szCs w:val="28"/>
        </w:rPr>
        <w:lastRenderedPageBreak/>
        <w:t>придорожных парковок автотранспорта, к остановочным комплексам, столбам уличного освещения, нестационарным торговым объектам;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4) роторная переброска и перемещение загрязненного и засоленного снега, а также скола льда на газоны, цветники, кустарники и другие зеленые насаждения. Допускается роторная уборка снега на улицах, перечень которых согласован с Управлением жилищно-коммунального хозяйства администрации МО ГО "Сыктывкар" (на территории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 администрацией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10.1.9. Зимняя уборка улиц и магистралей.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К первоочередным операциям зимней уборки относятся: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обработка проезжей части дороги </w:t>
      </w:r>
      <w:proofErr w:type="spellStart"/>
      <w:r w:rsidRPr="004B06AC">
        <w:rPr>
          <w:rFonts w:ascii="Times New Roman" w:hAnsi="Times New Roman" w:cs="Times New Roman"/>
          <w:color w:val="000000" w:themeColor="text1"/>
          <w:sz w:val="28"/>
          <w:szCs w:val="28"/>
        </w:rPr>
        <w:t>противогололедными</w:t>
      </w:r>
      <w:proofErr w:type="spellEnd"/>
      <w:r w:rsidRPr="004B06AC">
        <w:rPr>
          <w:rFonts w:ascii="Times New Roman" w:hAnsi="Times New Roman" w:cs="Times New Roman"/>
          <w:color w:val="000000" w:themeColor="text1"/>
          <w:sz w:val="28"/>
          <w:szCs w:val="28"/>
        </w:rPr>
        <w:t xml:space="preserve"> препаратами;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сгребание и подметание снега;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формирование снежного вала для последующего вывоза;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К операциям второй очереди относятся: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удаление снега (вывоз);</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зачистка дорожных лотков после удаления снега;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скалывание льда и удаление снежно-ледяных образований.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10.1.10. Формирование снежных валов: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Формирование снежных валов не допускается </w:t>
      </w:r>
      <w:proofErr w:type="gramStart"/>
      <w:r w:rsidRPr="004B06AC">
        <w:rPr>
          <w:rFonts w:ascii="Times New Roman" w:hAnsi="Times New Roman" w:cs="Times New Roman"/>
          <w:color w:val="000000" w:themeColor="text1"/>
          <w:sz w:val="28"/>
          <w:szCs w:val="28"/>
        </w:rPr>
        <w:t>на</w:t>
      </w:r>
      <w:proofErr w:type="gramEnd"/>
      <w:r w:rsidRPr="004B06AC">
        <w:rPr>
          <w:rFonts w:ascii="Times New Roman" w:hAnsi="Times New Roman" w:cs="Times New Roman"/>
          <w:color w:val="000000" w:themeColor="text1"/>
          <w:sz w:val="28"/>
          <w:szCs w:val="28"/>
        </w:rPr>
        <w:t>:</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w:t>
      </w:r>
      <w:proofErr w:type="gramStart"/>
      <w:r w:rsidRPr="004B06AC">
        <w:rPr>
          <w:rFonts w:ascii="Times New Roman" w:hAnsi="Times New Roman" w:cs="Times New Roman"/>
          <w:color w:val="000000" w:themeColor="text1"/>
          <w:sz w:val="28"/>
          <w:szCs w:val="28"/>
        </w:rPr>
        <w:t>пересечениях</w:t>
      </w:r>
      <w:proofErr w:type="gramEnd"/>
      <w:r w:rsidRPr="004B06AC">
        <w:rPr>
          <w:rFonts w:ascii="Times New Roman" w:hAnsi="Times New Roman" w:cs="Times New Roman"/>
          <w:color w:val="000000" w:themeColor="text1"/>
          <w:sz w:val="28"/>
          <w:szCs w:val="28"/>
        </w:rPr>
        <w:t xml:space="preserve"> всех дорог и улиц и проездов в одном уровне и вблизи железнодорожных переездов;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w:t>
      </w:r>
      <w:proofErr w:type="gramStart"/>
      <w:r w:rsidRPr="004B06AC">
        <w:rPr>
          <w:rFonts w:ascii="Times New Roman" w:hAnsi="Times New Roman" w:cs="Times New Roman"/>
          <w:color w:val="000000" w:themeColor="text1"/>
          <w:sz w:val="28"/>
          <w:szCs w:val="28"/>
        </w:rPr>
        <w:t>участках</w:t>
      </w:r>
      <w:proofErr w:type="gramEnd"/>
      <w:r w:rsidRPr="004B06AC">
        <w:rPr>
          <w:rFonts w:ascii="Times New Roman" w:hAnsi="Times New Roman" w:cs="Times New Roman"/>
          <w:color w:val="000000" w:themeColor="text1"/>
          <w:sz w:val="28"/>
          <w:szCs w:val="28"/>
        </w:rPr>
        <w:t xml:space="preserve"> дорог, оборудованных транспортными ограждениями или повышенным бордюром;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w:t>
      </w:r>
      <w:proofErr w:type="gramStart"/>
      <w:r w:rsidRPr="004B06AC">
        <w:rPr>
          <w:rFonts w:ascii="Times New Roman" w:hAnsi="Times New Roman" w:cs="Times New Roman"/>
          <w:color w:val="000000" w:themeColor="text1"/>
          <w:sz w:val="28"/>
          <w:szCs w:val="28"/>
        </w:rPr>
        <w:t>тротуарах</w:t>
      </w:r>
      <w:proofErr w:type="gramEnd"/>
      <w:r w:rsidRPr="004B06AC">
        <w:rPr>
          <w:rFonts w:ascii="Times New Roman" w:hAnsi="Times New Roman" w:cs="Times New Roman"/>
          <w:color w:val="000000" w:themeColor="text1"/>
          <w:sz w:val="28"/>
          <w:szCs w:val="28"/>
        </w:rPr>
        <w:t>.</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При ширине тротуара 3 м и более формирование снежных валов </w:t>
      </w:r>
      <w:r w:rsidRPr="004B06AC">
        <w:rPr>
          <w:rFonts w:ascii="Times New Roman" w:hAnsi="Times New Roman" w:cs="Times New Roman"/>
          <w:color w:val="000000" w:themeColor="text1"/>
          <w:sz w:val="28"/>
          <w:szCs w:val="28"/>
        </w:rPr>
        <w:lastRenderedPageBreak/>
        <w:t>допускается по краю тротуара со стороны проезжей части.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10.1.11. Перечень объектов первоочередного вывоза снега утверждается администрацией МО ГО "Сыктывкар" (на территории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 администрацией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2"/>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10.2. Уборка территорий в летний период</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10.2.1. Уборка территории МО ГО "Сыктывкар" в летний период осуществляется в соответствии с </w:t>
      </w:r>
      <w:hyperlink w:anchor="P1235" w:history="1">
        <w:r w:rsidRPr="004B06AC">
          <w:rPr>
            <w:rFonts w:ascii="Times New Roman" w:hAnsi="Times New Roman" w:cs="Times New Roman"/>
            <w:color w:val="000000" w:themeColor="text1"/>
            <w:sz w:val="28"/>
            <w:szCs w:val="28"/>
          </w:rPr>
          <w:t>классификацией</w:t>
        </w:r>
      </w:hyperlink>
      <w:r w:rsidRPr="004B06AC">
        <w:rPr>
          <w:rFonts w:ascii="Times New Roman" w:hAnsi="Times New Roman" w:cs="Times New Roman"/>
          <w:color w:val="000000" w:themeColor="text1"/>
          <w:sz w:val="28"/>
          <w:szCs w:val="28"/>
        </w:rPr>
        <w:t xml:space="preserve"> объектов улично-дорожной сети по особенностям ее проведения, указанной в приложении </w:t>
      </w:r>
      <w:r w:rsidR="004B06AC">
        <w:rPr>
          <w:rFonts w:ascii="Times New Roman" w:hAnsi="Times New Roman" w:cs="Times New Roman"/>
          <w:color w:val="000000" w:themeColor="text1"/>
          <w:sz w:val="28"/>
          <w:szCs w:val="28"/>
        </w:rPr>
        <w:t>№</w:t>
      </w:r>
      <w:r w:rsidRPr="004B06AC">
        <w:rPr>
          <w:rFonts w:ascii="Times New Roman" w:hAnsi="Times New Roman" w:cs="Times New Roman"/>
          <w:color w:val="000000" w:themeColor="text1"/>
          <w:sz w:val="28"/>
          <w:szCs w:val="28"/>
        </w:rPr>
        <w:t xml:space="preserve"> 1 к настоящим Правилам, согласно </w:t>
      </w:r>
      <w:proofErr w:type="spellStart"/>
      <w:r w:rsidRPr="004B06AC">
        <w:rPr>
          <w:rFonts w:ascii="Times New Roman" w:hAnsi="Times New Roman" w:cs="Times New Roman"/>
          <w:color w:val="000000" w:themeColor="text1"/>
          <w:sz w:val="28"/>
          <w:szCs w:val="28"/>
        </w:rPr>
        <w:t>ГОСТам</w:t>
      </w:r>
      <w:proofErr w:type="spellEnd"/>
      <w:r w:rsidRPr="004B06AC">
        <w:rPr>
          <w:rFonts w:ascii="Times New Roman" w:hAnsi="Times New Roman" w:cs="Times New Roman"/>
          <w:color w:val="000000" w:themeColor="text1"/>
          <w:sz w:val="28"/>
          <w:szCs w:val="28"/>
        </w:rPr>
        <w:t>, устанавливающим требования к эксплуатационному состоянию автомобильных дорог, муниципальным правовым актам МО ГО "Сыктывкар", определяющим технологию работ, технические средства, настоящим Правилам.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10.2.2. Период летней уборки устанавливается с 16 апреля по 14 октября. В случае резкого изменения погодных условий в соответствии с правовым актом администрации МО ГО "Сыктывкар" (на территории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 администрации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МО ГО "Сыктывкар" (на территории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 правовым актом администрации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10.2.3.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согласно графику, утвержденному администрацией МО ГО "Сыктывкар" (на территории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 администрацией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10.2.4. Мойка дорожных покрытий проезжей части площадей, магистралей, улиц и проездов производится в ночное (с 23 часов до 7 часов) и дневное время в соответствии с технологическими рекомендациями.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10.2.5. В период листопада лица, ответственные за уборку соответствующих территорий, производят сгребание и вывоз опавшей листвы с газонов вдоль улиц и магистралей, придомовых территорий.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10.2.5. Требования к летней уборке дорог:</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Проезжая часть полностью очищается от всякого вида загрязнений и промывается. Осевые, резервные полосы, обозначенные линиями регулирования, регулярно очищаются от песка и мелкого мусора.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2) Лотковые зоны не должны иметь грунтово-песчаных наносов и загрязнений мусором.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 Обочины дорог очищаются от крупногабаритного и другого мусора.</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2"/>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10.3. Уборка и содержание придомовых территорий</w:t>
      </w: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многоквартирных домов</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10.3.1. </w:t>
      </w:r>
      <w:proofErr w:type="gramStart"/>
      <w:r w:rsidRPr="004B06AC">
        <w:rPr>
          <w:rFonts w:ascii="Times New Roman" w:hAnsi="Times New Roman" w:cs="Times New Roman"/>
          <w:color w:val="000000" w:themeColor="text1"/>
          <w:sz w:val="28"/>
          <w:szCs w:val="28"/>
        </w:rPr>
        <w:t xml:space="preserve">Содержание придомовых территорий осуществляется в соответствии с </w:t>
      </w:r>
      <w:hyperlink r:id="rId23" w:history="1">
        <w:r w:rsidRPr="004B06AC">
          <w:rPr>
            <w:rFonts w:ascii="Times New Roman" w:hAnsi="Times New Roman" w:cs="Times New Roman"/>
            <w:color w:val="000000" w:themeColor="text1"/>
            <w:sz w:val="28"/>
            <w:szCs w:val="28"/>
          </w:rPr>
          <w:t>Правилами</w:t>
        </w:r>
      </w:hyperlink>
      <w:r w:rsidRPr="004B06AC">
        <w:rPr>
          <w:rFonts w:ascii="Times New Roman" w:hAnsi="Times New Roman" w:cs="Times New Roman"/>
          <w:color w:val="000000" w:themeColor="text1"/>
          <w:sz w:val="28"/>
          <w:szCs w:val="28"/>
        </w:rPr>
        <w:t xml:space="preserve"> содержания общего имущества в многоквартирном доме, утвержденными Правительством Российской Федерации,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 а также в соответствии с настоящими Правилами.</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10.3.2.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10.3.3. Временное размещение, не связанное с хранением,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10.3.4.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10.3.5. При организации парковки автотранспорта запрещаются рубка и (или) повреждение зеленых насаждений, ограждающих конструкций, малых архитектурных форм.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10.3.6. Парковки автотранспорта и автотранспорт не должны: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размещаться на детских и спортивных площадках, в местах отдыха, на газонах, тротуарах;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 препятствовать пешеходному движению, проезду автотранспорта и специальных машин (пожарных, машин скорой помощи, аварийных, </w:t>
      </w:r>
      <w:r w:rsidRPr="004B06AC">
        <w:rPr>
          <w:rFonts w:ascii="Times New Roman" w:hAnsi="Times New Roman" w:cs="Times New Roman"/>
          <w:color w:val="000000" w:themeColor="text1"/>
          <w:sz w:val="28"/>
          <w:szCs w:val="28"/>
        </w:rPr>
        <w:lastRenderedPageBreak/>
        <w:t>уборочных и др.).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10.3.7.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указателей наименования улиц, номеров домов, подъездов, квартир на домах.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10.3.8. Домовые фонари и светильники у подъездов включаются и выключаются одновременно с наружным освещением города.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10.3.9.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многоквартирными домами.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Жидкие нечистоты вывозятся по договорам или разовым заявкам организациями, индивидуальными предпринимателями, имеющими специальный транспорт.</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10.3.10. Тротуары, придомовые территории и проезды должны быть очищены от снега и наледи, посыпаны песком или другими </w:t>
      </w:r>
      <w:proofErr w:type="spellStart"/>
      <w:r w:rsidRPr="004B06AC">
        <w:rPr>
          <w:rFonts w:ascii="Times New Roman" w:hAnsi="Times New Roman" w:cs="Times New Roman"/>
          <w:color w:val="000000" w:themeColor="text1"/>
          <w:sz w:val="28"/>
          <w:szCs w:val="28"/>
        </w:rPr>
        <w:t>противогололедными</w:t>
      </w:r>
      <w:proofErr w:type="spellEnd"/>
      <w:r w:rsidRPr="004B06AC">
        <w:rPr>
          <w:rFonts w:ascii="Times New Roman" w:hAnsi="Times New Roman" w:cs="Times New Roman"/>
          <w:color w:val="000000" w:themeColor="text1"/>
          <w:sz w:val="28"/>
          <w:szCs w:val="28"/>
        </w:rPr>
        <w:t xml:space="preserve"> материалами.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10.3.11.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При складировании снега на придомовых территориях в период весеннего снеготаяния должен предусматриваться отвод талых вод.</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10.3.12. В летний период собственники помещений в многоквартирных домах или лица, осуществляющие по договору управление многоквартирными домами либо эксплуатацию многоквартирных домов, осуществляют содержание придомовых территорий, </w:t>
      </w:r>
      <w:proofErr w:type="spellStart"/>
      <w:r w:rsidRPr="004B06AC">
        <w:rPr>
          <w:rFonts w:ascii="Times New Roman" w:hAnsi="Times New Roman" w:cs="Times New Roman"/>
          <w:color w:val="000000" w:themeColor="text1"/>
          <w:sz w:val="28"/>
          <w:szCs w:val="28"/>
        </w:rPr>
        <w:t>внутридворовых</w:t>
      </w:r>
      <w:proofErr w:type="spellEnd"/>
      <w:r w:rsidRPr="004B06AC">
        <w:rPr>
          <w:rFonts w:ascii="Times New Roman" w:hAnsi="Times New Roman" w:cs="Times New Roman"/>
          <w:color w:val="000000" w:themeColor="text1"/>
          <w:sz w:val="28"/>
          <w:szCs w:val="28"/>
        </w:rPr>
        <w:t xml:space="preserve"> проездов и тротуаров.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10.3.13. В летний период собственники помещений в многоквартирных домах или лица, осуществляющие по договору управление многоквартирными домами либо эксплуатацию многоквартирных домов, проводят мероприятия по борьбе и недопущению распространения </w:t>
      </w:r>
      <w:r w:rsidRPr="004B06AC">
        <w:rPr>
          <w:rFonts w:ascii="Times New Roman" w:hAnsi="Times New Roman" w:cs="Times New Roman"/>
          <w:color w:val="000000" w:themeColor="text1"/>
          <w:sz w:val="28"/>
          <w:szCs w:val="28"/>
        </w:rPr>
        <w:lastRenderedPageBreak/>
        <w:t xml:space="preserve">борщевика Сосновского методами, указанными в </w:t>
      </w:r>
      <w:hyperlink w:anchor="P510" w:history="1">
        <w:r w:rsidRPr="004B06AC">
          <w:rPr>
            <w:rFonts w:ascii="Times New Roman" w:hAnsi="Times New Roman" w:cs="Times New Roman"/>
            <w:color w:val="000000" w:themeColor="text1"/>
            <w:sz w:val="28"/>
            <w:szCs w:val="28"/>
          </w:rPr>
          <w:t>подпункте 10 пункта 6.3</w:t>
        </w:r>
      </w:hyperlink>
      <w:r w:rsidRPr="004B06AC">
        <w:rPr>
          <w:rFonts w:ascii="Times New Roman" w:hAnsi="Times New Roman" w:cs="Times New Roman"/>
          <w:color w:val="000000" w:themeColor="text1"/>
          <w:sz w:val="28"/>
          <w:szCs w:val="28"/>
        </w:rPr>
        <w:t xml:space="preserve"> настоящих Правил.</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1"/>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11. Содержание территорий индивидуальной застройки</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11.1.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в рамках заключенных соглашений (договоров). При завершении строительства жилого дома индивидуальной застройки его собственник восстанавливает нарушенные в процессе строительства подъездные пути и озеленение территории за свой счет.</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11.2. Собственники жилых домов на территориях индивидуальной застройки: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содержат в чистоте и порядке жилой дом, надворные постройки, ограждения, а также территорию, определенную в рамках заключенных соглашений (договоров);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содержат жилой дом в исправном состоянии, своевременно производят ремонт фасадов принадлежащих им строений и ограждений, осуществляют восстановление разрушающихся домов и надворных построек либо их снос;</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обустраивают выгреб для сбора жидких коммунальных отходов в соответствии с требованиями санитарно-эпидемиологического законодательства, принимают меры для предотвращения переполнения выгреба;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 устанавливают за свой счет адресные указатели наименования улиц, номеров домов расположения жилых домов;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 очищают канавы, трубы для стока воды для обеспечения отвода сточных вод;</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6) обустраивают и содержат ливневые канализации, не допуская розлива (слива) сточных и фекальных вод;</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 производят земляные работы на землях общего пользования после согласования с уполномоченными органами.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8) проводят мероприятия по борьбе и недопущению распространения борщевика Сосновского методами, указанными в </w:t>
      </w:r>
      <w:hyperlink w:anchor="P510" w:history="1">
        <w:r w:rsidRPr="004B06AC">
          <w:rPr>
            <w:rFonts w:ascii="Times New Roman" w:hAnsi="Times New Roman" w:cs="Times New Roman"/>
            <w:color w:val="000000" w:themeColor="text1"/>
            <w:sz w:val="28"/>
            <w:szCs w:val="28"/>
          </w:rPr>
          <w:t>подпункте 10 пункта 6.3</w:t>
        </w:r>
      </w:hyperlink>
      <w:r w:rsidRPr="004B06AC">
        <w:rPr>
          <w:rFonts w:ascii="Times New Roman" w:hAnsi="Times New Roman" w:cs="Times New Roman"/>
          <w:color w:val="000000" w:themeColor="text1"/>
          <w:sz w:val="28"/>
          <w:szCs w:val="28"/>
        </w:rPr>
        <w:t xml:space="preserve"> настоящих Правил.</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11.3. Собственникам жилых домов на территориях индивидуальной застройки запрещается: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1) самовольно использовать земли за пределами отведенных собственнику жилого дома территорий под личные хозяйственные и иные нужды;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1"/>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12. Содержание инженерных сооружений и коммуникаций,</w:t>
      </w: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воздушных линий связи</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12.1. Владельцы подземных инженерных коммуникаций: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содержат и ремонтируют подземные коммуникации, а также своевременно производят очистку колодцев и коллекторов;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3) осуществляют </w:t>
      </w:r>
      <w:proofErr w:type="gramStart"/>
      <w:r w:rsidRPr="004B06AC">
        <w:rPr>
          <w:rFonts w:ascii="Times New Roman" w:hAnsi="Times New Roman" w:cs="Times New Roman"/>
          <w:color w:val="000000" w:themeColor="text1"/>
          <w:sz w:val="28"/>
          <w:szCs w:val="28"/>
        </w:rPr>
        <w:t>контроль за</w:t>
      </w:r>
      <w:proofErr w:type="gramEnd"/>
      <w:r w:rsidRPr="004B06AC">
        <w:rPr>
          <w:rFonts w:ascii="Times New Roman" w:hAnsi="Times New Roman" w:cs="Times New Roman"/>
          <w:color w:val="000000" w:themeColor="text1"/>
          <w:sz w:val="28"/>
          <w:szCs w:val="28"/>
        </w:rPr>
        <w:t xml:space="preserve"> наличием и исправным состоянием люков на колодцах и своевременно производят их замену и восстанавливают в случае утраты;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 в течение суток обеспечивают ликвидацию последствий аварий, связанных с функционированием коммуникаций (снежные валы, наледь, грязь и пр.);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6) обеспечивают предотвращение сливов воды и иных жидкостей в ливневую канализацию, на проезжую часть дорог и улиц города. </w:t>
      </w:r>
      <w:proofErr w:type="gramStart"/>
      <w:r w:rsidRPr="004B06AC">
        <w:rPr>
          <w:rFonts w:ascii="Times New Roman" w:hAnsi="Times New Roman" w:cs="Times New Roman"/>
          <w:color w:val="000000" w:themeColor="text1"/>
          <w:sz w:val="28"/>
          <w:szCs w:val="28"/>
        </w:rPr>
        <w:t>Уведомляют организации, осуществляющие содержание улично-дорожной сети города, и организации, обслуживающие ливневую канализацию, о возникновении указанных ситуаций;</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8) 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12.2. Организации, индивидуальные предприниматели,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При невозможности использования бестраншейного способа прокладки коммуникаций выполняют работы способом, согласованным с администрацией МО ГО "Сыктывкар" (на территории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 администрацией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12.3. Размещение инженерных сетей под проезжей частью улиц и дорог осуществляется в тоннелях и проходных каналах.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12.4. Профилактическое обследование смотровых и </w:t>
      </w:r>
      <w:proofErr w:type="spellStart"/>
      <w:r w:rsidRPr="004B06AC">
        <w:rPr>
          <w:rFonts w:ascii="Times New Roman" w:hAnsi="Times New Roman" w:cs="Times New Roman"/>
          <w:color w:val="000000" w:themeColor="text1"/>
          <w:sz w:val="28"/>
          <w:szCs w:val="28"/>
        </w:rPr>
        <w:t>дождеприемных</w:t>
      </w:r>
      <w:proofErr w:type="spellEnd"/>
      <w:r w:rsidRPr="004B06AC">
        <w:rPr>
          <w:rFonts w:ascii="Times New Roman" w:hAnsi="Times New Roman" w:cs="Times New Roman"/>
          <w:color w:val="000000" w:themeColor="text1"/>
          <w:sz w:val="28"/>
          <w:szCs w:val="28"/>
        </w:rPr>
        <w:t xml:space="preserve"> колодцев ливневой канализации города и их очистка производятся специализированными организациями, обслуживающими эти сооружения, по утвержденным графикам.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12.5. Решетки </w:t>
      </w:r>
      <w:proofErr w:type="spellStart"/>
      <w:r w:rsidRPr="004B06AC">
        <w:rPr>
          <w:rFonts w:ascii="Times New Roman" w:hAnsi="Times New Roman" w:cs="Times New Roman"/>
          <w:color w:val="000000" w:themeColor="text1"/>
          <w:sz w:val="28"/>
          <w:szCs w:val="28"/>
        </w:rPr>
        <w:t>дождеприемных</w:t>
      </w:r>
      <w:proofErr w:type="spellEnd"/>
      <w:r w:rsidRPr="004B06AC">
        <w:rPr>
          <w:rFonts w:ascii="Times New Roman" w:hAnsi="Times New Roman" w:cs="Times New Roman"/>
          <w:color w:val="000000" w:themeColor="text1"/>
          <w:sz w:val="28"/>
          <w:szCs w:val="28"/>
        </w:rPr>
        <w:t xml:space="preserve"> колодцев должны постоянно находиться в рабочем состоянии.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12.6. Не допускается засорение, заиливание решеток и колодцев, ограничивающее их пропускную способность.</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12.7. 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организациями, индивидуальными предпринимателями, обслуживающими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12.8. Запрещается самовольное присоединение к системам ливневой канализации.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12.9. Запрещается сброс сточных вод, не соответствующих установленным нормативам качества, а также сброс в систему ливневой канализации города: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 сточных вод, содержащих вещества, ухудшающие техническое состояние ливневой канализации, вызывающие разрушающее действие на </w:t>
      </w:r>
      <w:r w:rsidRPr="004B06AC">
        <w:rPr>
          <w:rFonts w:ascii="Times New Roman" w:hAnsi="Times New Roman" w:cs="Times New Roman"/>
          <w:color w:val="000000" w:themeColor="text1"/>
          <w:sz w:val="28"/>
          <w:szCs w:val="28"/>
        </w:rPr>
        <w:lastRenderedPageBreak/>
        <w:t>материал труб и элементы сооружений, представляющие угрозу для обслуживающего сооружения персонала;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proofErr w:type="gramStart"/>
      <w:r w:rsidRPr="004B06AC">
        <w:rPr>
          <w:rFonts w:ascii="Times New Roman" w:hAnsi="Times New Roman" w:cs="Times New Roman"/>
          <w:color w:val="000000" w:themeColor="text1"/>
          <w:sz w:val="28"/>
          <w:szCs w:val="28"/>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12.10. Присоединение к системе ливневой канализации регламентируется </w:t>
      </w:r>
      <w:hyperlink r:id="rId24" w:history="1">
        <w:r w:rsidRPr="004B06AC">
          <w:rPr>
            <w:rFonts w:ascii="Times New Roman" w:hAnsi="Times New Roman" w:cs="Times New Roman"/>
            <w:color w:val="000000" w:themeColor="text1"/>
            <w:sz w:val="28"/>
            <w:szCs w:val="28"/>
          </w:rPr>
          <w:t>постановлением</w:t>
        </w:r>
      </w:hyperlink>
      <w:r w:rsidRPr="004B06AC">
        <w:rPr>
          <w:rFonts w:ascii="Times New Roman" w:hAnsi="Times New Roman" w:cs="Times New Roman"/>
          <w:color w:val="000000" w:themeColor="text1"/>
          <w:sz w:val="28"/>
          <w:szCs w:val="28"/>
        </w:rPr>
        <w:t xml:space="preserve"> Правительства РФ от 13.02.2006 </w:t>
      </w:r>
      <w:r w:rsidR="004B06AC">
        <w:rPr>
          <w:rFonts w:ascii="Times New Roman" w:hAnsi="Times New Roman" w:cs="Times New Roman"/>
          <w:color w:val="000000" w:themeColor="text1"/>
          <w:sz w:val="28"/>
          <w:szCs w:val="28"/>
        </w:rPr>
        <w:t>№</w:t>
      </w:r>
      <w:r w:rsidRPr="004B06AC">
        <w:rPr>
          <w:rFonts w:ascii="Times New Roman" w:hAnsi="Times New Roman" w:cs="Times New Roman"/>
          <w:color w:val="000000" w:themeColor="text1"/>
          <w:sz w:val="28"/>
          <w:szCs w:val="28"/>
        </w:rPr>
        <w:t xml:space="preserve">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12.11. Собственники проводных линий связи, операторы связи, </w:t>
      </w:r>
      <w:proofErr w:type="spellStart"/>
      <w:r w:rsidRPr="004B06AC">
        <w:rPr>
          <w:rFonts w:ascii="Times New Roman" w:hAnsi="Times New Roman" w:cs="Times New Roman"/>
          <w:color w:val="000000" w:themeColor="text1"/>
          <w:sz w:val="28"/>
          <w:szCs w:val="28"/>
        </w:rPr>
        <w:t>интернет-провайдеры</w:t>
      </w:r>
      <w:proofErr w:type="spellEnd"/>
      <w:r w:rsidRPr="004B06AC">
        <w:rPr>
          <w:rFonts w:ascii="Times New Roman" w:hAnsi="Times New Roman" w:cs="Times New Roman"/>
          <w:color w:val="000000" w:themeColor="text1"/>
          <w:sz w:val="28"/>
          <w:szCs w:val="28"/>
        </w:rPr>
        <w:t xml:space="preserve">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proofErr w:type="gramStart"/>
      <w:r w:rsidRPr="004B06AC">
        <w:rPr>
          <w:rFonts w:ascii="Times New Roman" w:hAnsi="Times New Roman" w:cs="Times New Roman"/>
          <w:color w:val="000000" w:themeColor="text1"/>
          <w:sz w:val="28"/>
          <w:szCs w:val="28"/>
        </w:rP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proofErr w:type="gramStart"/>
      <w:r w:rsidRPr="004B06AC">
        <w:rPr>
          <w:rFonts w:ascii="Times New Roman" w:hAnsi="Times New Roman" w:cs="Times New Roman"/>
          <w:color w:val="000000" w:themeColor="text1"/>
          <w:sz w:val="28"/>
          <w:szCs w:val="28"/>
        </w:rP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12.12. Собственники проводных линий связи, операторы связи, </w:t>
      </w:r>
      <w:proofErr w:type="spellStart"/>
      <w:r w:rsidRPr="004B06AC">
        <w:rPr>
          <w:rFonts w:ascii="Times New Roman" w:hAnsi="Times New Roman" w:cs="Times New Roman"/>
          <w:color w:val="000000" w:themeColor="text1"/>
          <w:sz w:val="28"/>
          <w:szCs w:val="28"/>
        </w:rPr>
        <w:t>интернет-провайдеры</w:t>
      </w:r>
      <w:proofErr w:type="spellEnd"/>
      <w:r w:rsidRPr="004B06AC">
        <w:rPr>
          <w:rFonts w:ascii="Times New Roman" w:hAnsi="Times New Roman" w:cs="Times New Roman"/>
          <w:color w:val="000000" w:themeColor="text1"/>
          <w:sz w:val="28"/>
          <w:szCs w:val="28"/>
        </w:rPr>
        <w:t xml:space="preserve"> и другие собственники информационно-телекоммуникационных сетей и оборудования на территории города должны размещать линии связи и другие информационно-телекоммуникационные сети и оборудование в соответствии с </w:t>
      </w:r>
      <w:proofErr w:type="gramStart"/>
      <w:r w:rsidRPr="004B06AC">
        <w:rPr>
          <w:rFonts w:ascii="Times New Roman" w:hAnsi="Times New Roman" w:cs="Times New Roman"/>
          <w:color w:val="000000" w:themeColor="text1"/>
          <w:sz w:val="28"/>
          <w:szCs w:val="28"/>
        </w:rPr>
        <w:t>архитектурным решением</w:t>
      </w:r>
      <w:proofErr w:type="gramEnd"/>
      <w:r w:rsidRPr="004B06AC">
        <w:rPr>
          <w:rFonts w:ascii="Times New Roman" w:hAnsi="Times New Roman" w:cs="Times New Roman"/>
          <w:color w:val="000000" w:themeColor="text1"/>
          <w:sz w:val="28"/>
          <w:szCs w:val="28"/>
        </w:rPr>
        <w:t xml:space="preserve"> фасада, комплексным оборудованием и оформлением здания.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12.12.1. Прокладка (при строительстве, ремонте, реконструкции) линий электропередач, линий уличного освещения, линий связи и коммуникаций, включая прокладку инженерных сетей водоснабжения, теплоснабжения и газоснабжения должна осуществляться, за исключением промышленных территорий, подземным способом (в том числе методом горизонтально направленного бурения) в соответствии с законодательством РФ.</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12.13. </w:t>
      </w:r>
      <w:proofErr w:type="gramStart"/>
      <w:r w:rsidRPr="004B06AC">
        <w:rPr>
          <w:rFonts w:ascii="Times New Roman" w:hAnsi="Times New Roman" w:cs="Times New Roman"/>
          <w:color w:val="000000" w:themeColor="text1"/>
          <w:sz w:val="28"/>
          <w:szCs w:val="28"/>
        </w:rPr>
        <w:t xml:space="preserve">Собственники проводных линий связи, операторы связи, </w:t>
      </w:r>
      <w:proofErr w:type="spellStart"/>
      <w:r w:rsidRPr="004B06AC">
        <w:rPr>
          <w:rFonts w:ascii="Times New Roman" w:hAnsi="Times New Roman" w:cs="Times New Roman"/>
          <w:color w:val="000000" w:themeColor="text1"/>
          <w:sz w:val="28"/>
          <w:szCs w:val="28"/>
        </w:rPr>
        <w:t>интернет-провайдеры</w:t>
      </w:r>
      <w:proofErr w:type="spellEnd"/>
      <w:r w:rsidRPr="004B06AC">
        <w:rPr>
          <w:rFonts w:ascii="Times New Roman" w:hAnsi="Times New Roman" w:cs="Times New Roman"/>
          <w:color w:val="000000" w:themeColor="text1"/>
          <w:sz w:val="28"/>
          <w:szCs w:val="28"/>
        </w:rPr>
        <w:t xml:space="preserve"> и другие собственники информационно-телекоммуникационных сетей и оборудования осуществляют эксплуатацию существующих сетей и оборудования, размещенных с внешней стороны зданий, многоквартирных домов, при наличии акта обследования, утвержденного лицами или организациями, ответственными за управление/эксплуатацию зданий, многоквартирных домов, на соответствие нормам и правилам эксплуатации зданий, сооружений, сетей и оборудования.</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12.14. Самовольно проложенные воздушные, подземные, наземные линии и сети электроснабжения, связи и иные инженерные коммуникации с использованием конструкций зданий и сооружений, иных естественных и искусственных опор подлежат демонтажу за счет нарушителей.</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1"/>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13. Содержание строительных объектов</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13.1. </w:t>
      </w:r>
      <w:proofErr w:type="gramStart"/>
      <w:r w:rsidRPr="004B06AC">
        <w:rPr>
          <w:rFonts w:ascii="Times New Roman" w:hAnsi="Times New Roman" w:cs="Times New Roman"/>
          <w:color w:val="000000" w:themeColor="text1"/>
          <w:sz w:val="28"/>
          <w:szCs w:val="28"/>
        </w:rPr>
        <w:t xml:space="preserve">Благоустройство и содержание строительных площадок и прилегающих территорий, восстановление благоустройства после окончания строительных, ремонтных и прочих земляных работ регламентируется </w:t>
      </w:r>
      <w:hyperlink r:id="rId25" w:history="1">
        <w:r w:rsidRPr="004B06AC">
          <w:rPr>
            <w:rFonts w:ascii="Times New Roman" w:hAnsi="Times New Roman" w:cs="Times New Roman"/>
            <w:color w:val="000000" w:themeColor="text1"/>
            <w:sz w:val="28"/>
            <w:szCs w:val="28"/>
          </w:rPr>
          <w:t>решением</w:t>
        </w:r>
      </w:hyperlink>
      <w:r w:rsidRPr="004B06AC">
        <w:rPr>
          <w:rFonts w:ascii="Times New Roman" w:hAnsi="Times New Roman" w:cs="Times New Roman"/>
          <w:color w:val="000000" w:themeColor="text1"/>
          <w:sz w:val="28"/>
          <w:szCs w:val="28"/>
        </w:rPr>
        <w:t xml:space="preserve"> Совета МО ГО "Сыктывкар" от 25.12.2007 </w:t>
      </w:r>
      <w:proofErr w:type="gramEnd"/>
      <w:r w:rsidR="004B06AC">
        <w:rPr>
          <w:rFonts w:ascii="Times New Roman" w:hAnsi="Times New Roman" w:cs="Times New Roman"/>
          <w:color w:val="000000" w:themeColor="text1"/>
          <w:sz w:val="28"/>
          <w:szCs w:val="28"/>
        </w:rPr>
        <w:t>№</w:t>
      </w:r>
      <w:proofErr w:type="gramStart"/>
      <w:r w:rsidRPr="004B06AC">
        <w:rPr>
          <w:rFonts w:ascii="Times New Roman" w:hAnsi="Times New Roman" w:cs="Times New Roman"/>
          <w:color w:val="000000" w:themeColor="text1"/>
          <w:sz w:val="28"/>
          <w:szCs w:val="28"/>
        </w:rPr>
        <w:t xml:space="preserve"> 7/12-147 "Об утверждении Правил производства работ по прокладке и реконструкции инженерных сетей и сооружений, ремонту и строительству дорожных покрытий и других работ на территории МО ГО "Сыктывкар", правовыми актами администрации МО ГО</w:t>
      </w:r>
      <w:proofErr w:type="gramEnd"/>
      <w:r w:rsidRPr="004B06AC">
        <w:rPr>
          <w:rFonts w:ascii="Times New Roman" w:hAnsi="Times New Roman" w:cs="Times New Roman"/>
          <w:color w:val="000000" w:themeColor="text1"/>
          <w:sz w:val="28"/>
          <w:szCs w:val="28"/>
        </w:rPr>
        <w:t xml:space="preserve"> "Сыктывкар", администрации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а также утвержденными проектами организации производства земляных и строительных работ.</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13.2.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за пределы строительных площадок, объектов промышленности строительных материалов на улично-дорожные сети города.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13.3.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Запрещается складирование мусора, грунта и отходов строительного </w:t>
      </w:r>
      <w:r w:rsidRPr="004B06AC">
        <w:rPr>
          <w:rFonts w:ascii="Times New Roman" w:hAnsi="Times New Roman" w:cs="Times New Roman"/>
          <w:color w:val="000000" w:themeColor="text1"/>
          <w:sz w:val="28"/>
          <w:szCs w:val="28"/>
        </w:rPr>
        <w:lastRenderedPageBreak/>
        <w:t>производства вне специально отведенных мест, а также на площадках для сбора и накопления ТКО.</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13.4. При осуществлении ремонтных, строительных, земляных работ на территории города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наименования застройщика, исполнителя работ (подрядчика), фамилии, должности и номеров телефонов ответственного за производство работ, сроков начала и окончания работ. Строительная площадка и информационные щиты должны быть освещены в темное время суток.</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13.5. Строительные площадки на территории МО ГО "Сыктывкар" в обязательном порядке должны быть огорожены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Содержание заборов, козырьков, тротуаров, включая удаление мусора, осуществляется организациями, индивидуальными предпринимателями, производящими работы.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В случае установки ограждений строительных площадок с занятием под эти цели тротуаров, объектов озеленения, дорог обязательно согласование указанных действий с администрацией МО ГО "Сыктывкар" (на территории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 администрацией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а также организациями, выполняющими функции по содержанию улично-дорожной сети города.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13.6. </w:t>
      </w:r>
      <w:proofErr w:type="gramStart"/>
      <w:r w:rsidRPr="004B06AC">
        <w:rPr>
          <w:rFonts w:ascii="Times New Roman" w:hAnsi="Times New Roman" w:cs="Times New Roman"/>
          <w:color w:val="000000" w:themeColor="text1"/>
          <w:sz w:val="28"/>
          <w:szCs w:val="28"/>
        </w:rPr>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связанные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заместителем главы администрации МО ГО "Сыктывкар", курирующим вопросы в сфере жилищно-коммунального хозяйства.</w:t>
      </w:r>
      <w:proofErr w:type="gramEnd"/>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1"/>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14. Содержание и эксплуатация дорог</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14.1. Автомобильные дороги общего пользования местного значения: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должны быть оборудованы дорожными знаками в соответствии с </w:t>
      </w:r>
      <w:r w:rsidRPr="004B06AC">
        <w:rPr>
          <w:rFonts w:ascii="Times New Roman" w:hAnsi="Times New Roman" w:cs="Times New Roman"/>
          <w:color w:val="000000" w:themeColor="text1"/>
          <w:sz w:val="28"/>
          <w:szCs w:val="28"/>
        </w:rPr>
        <w:lastRenderedPageBreak/>
        <w:t>проектом организации движения, утвержденным собственником дорог и согласованным с Госавтоинспекцией;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поверхность дорожных знаков должна быть чистой, без повреждений;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детали светофора и (или) элементы его крепления не должны иметь видимых повреждений, разрушений, коррозии, </w:t>
      </w:r>
      <w:proofErr w:type="spellStart"/>
      <w:r w:rsidRPr="004B06AC">
        <w:rPr>
          <w:rFonts w:ascii="Times New Roman" w:hAnsi="Times New Roman" w:cs="Times New Roman"/>
          <w:color w:val="000000" w:themeColor="text1"/>
          <w:sz w:val="28"/>
          <w:szCs w:val="28"/>
        </w:rPr>
        <w:t>рассеиватель</w:t>
      </w:r>
      <w:proofErr w:type="spellEnd"/>
      <w:r w:rsidRPr="004B06AC">
        <w:rPr>
          <w:rFonts w:ascii="Times New Roman" w:hAnsi="Times New Roman" w:cs="Times New Roman"/>
          <w:color w:val="000000" w:themeColor="text1"/>
          <w:sz w:val="28"/>
          <w:szCs w:val="28"/>
        </w:rPr>
        <w:t xml:space="preserve"> не должен иметь сколов и трещин;</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замена вышедшего из строя источника света в светофоре должна производиться незамедлительно после обнаружения неисправности;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опасные для движения участки улиц, в том числе проходящие по мостам и путепроводам, должны быть оборудованы ограждениями, поврежденные ограждения подлежат ремонту и восстановлению в течение суток после обнаружения дефекта;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информационные указатели, километровые знаки, парапеты и другие дорожные указатели должны быть окрашены в соответствии с </w:t>
      </w:r>
      <w:proofErr w:type="spellStart"/>
      <w:r w:rsidRPr="004B06AC">
        <w:rPr>
          <w:rFonts w:ascii="Times New Roman" w:hAnsi="Times New Roman" w:cs="Times New Roman"/>
          <w:color w:val="000000" w:themeColor="text1"/>
          <w:sz w:val="28"/>
          <w:szCs w:val="28"/>
        </w:rPr>
        <w:t>ГОСТами</w:t>
      </w:r>
      <w:proofErr w:type="spellEnd"/>
      <w:r w:rsidRPr="004B06AC">
        <w:rPr>
          <w:rFonts w:ascii="Times New Roman" w:hAnsi="Times New Roman" w:cs="Times New Roman"/>
          <w:color w:val="000000" w:themeColor="text1"/>
          <w:sz w:val="28"/>
          <w:szCs w:val="28"/>
        </w:rPr>
        <w:t>, промыты и очищены от грязи, все надписи на указателях должны быть различимы;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14.2. </w:t>
      </w:r>
      <w:proofErr w:type="gramStart"/>
      <w:r w:rsidRPr="004B06AC">
        <w:rPr>
          <w:rFonts w:ascii="Times New Roman" w:hAnsi="Times New Roman" w:cs="Times New Roman"/>
          <w:color w:val="000000" w:themeColor="text1"/>
          <w:sz w:val="28"/>
          <w:szCs w:val="28"/>
        </w:rPr>
        <w:t xml:space="preserve">Строительство, реконструкция, капитальный ремонт, ремонт и содержание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МО ГО "Сыктывкар" (по организации работ на территории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администрации МО ГО "Сыктывкар" - с администрацией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w:t>
      </w:r>
      <w:proofErr w:type="gramEnd"/>
      <w:r w:rsidRPr="004B06AC">
        <w:rPr>
          <w:rFonts w:ascii="Times New Roman" w:hAnsi="Times New Roman" w:cs="Times New Roman"/>
          <w:color w:val="000000" w:themeColor="text1"/>
          <w:sz w:val="28"/>
          <w:szCs w:val="28"/>
        </w:rPr>
        <w:t xml:space="preserve">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14.3.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МО ГО "Сыктывкар" (по организации работ на территории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администрации МО ГО "Сыктывкар" - с администрацией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14.4. Организациям, в ведении которых находятся подземные сети, </w:t>
      </w:r>
      <w:r w:rsidRPr="004B06AC">
        <w:rPr>
          <w:rFonts w:ascii="Times New Roman" w:hAnsi="Times New Roman" w:cs="Times New Roman"/>
          <w:color w:val="000000" w:themeColor="text1"/>
          <w:sz w:val="28"/>
          <w:szCs w:val="28"/>
        </w:rPr>
        <w:lastRenderedPageBreak/>
        <w:t>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восстановить организациям, в ведении которых находятся коммуникации.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14.5. Сбор брошенных предметов на улицах, во дворах, местах общего (ограниченного) пользования, создающих помехи дорожному движению, возлагается на организации, обслуживающие данные объекты.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14.6. Перевозка тяжеловесных, крупногабаритных и опасных грузов осуществляется в соответствии с требованиями законодательства по разрешениям, выдаваемым Управлением жилищно-коммунального хозяйства администрации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14.7. Передвижение по территории города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города.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14.8.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города.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14.9. Запрещается вынос грязи на дороги и улицы города машинами, механизмами, иной техникой с территорий производства работ.</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Соответствующие предприятия, организации, индивидуальные предприниматели принимают меры, предупреждающие вынос грязи машинами и механизмами на улицы и дороги города при выезде с территории производства работ. При выезде с грунтовых дорог водители транспортных сре</w:t>
      </w:r>
      <w:proofErr w:type="gramStart"/>
      <w:r w:rsidRPr="004B06AC">
        <w:rPr>
          <w:rFonts w:ascii="Times New Roman" w:hAnsi="Times New Roman" w:cs="Times New Roman"/>
          <w:color w:val="000000" w:themeColor="text1"/>
          <w:sz w:val="28"/>
          <w:szCs w:val="28"/>
        </w:rPr>
        <w:t>дств пр</w:t>
      </w:r>
      <w:proofErr w:type="gramEnd"/>
      <w:r w:rsidRPr="004B06AC">
        <w:rPr>
          <w:rFonts w:ascii="Times New Roman" w:hAnsi="Times New Roman" w:cs="Times New Roman"/>
          <w:color w:val="000000" w:themeColor="text1"/>
          <w:sz w:val="28"/>
          <w:szCs w:val="28"/>
        </w:rPr>
        <w:t>инимают меры к предотвращению загрязнения территории города.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14.10. С целью сохранения дорожных покрытий на территории города запрещается: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подвоз груза волоком;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3) перегон по улицам, имеющим твердое покрытие, машин и механизмов на гусеничном ходу;</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 движение и стоянка большегрузного транспорта на тротуарах;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 осуществлять движение по автомобильным дорогам местного значения в пределах города на транспортных средствах, имеющих элементы конструкций, которые могут нанести повреждение автомобильным дорогам;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6)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 и муниципальными правовыми актами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4B06AC">
        <w:rPr>
          <w:rFonts w:ascii="Times New Roman" w:hAnsi="Times New Roman" w:cs="Times New Roman"/>
          <w:color w:val="000000" w:themeColor="text1"/>
          <w:sz w:val="28"/>
          <w:szCs w:val="28"/>
        </w:rPr>
        <w:t>дств с д</w:t>
      </w:r>
      <w:proofErr w:type="gramEnd"/>
      <w:r w:rsidRPr="004B06AC">
        <w:rPr>
          <w:rFonts w:ascii="Times New Roman" w:hAnsi="Times New Roman" w:cs="Times New Roman"/>
          <w:color w:val="000000" w:themeColor="text1"/>
          <w:sz w:val="28"/>
          <w:szCs w:val="28"/>
        </w:rPr>
        <w:t>орожным покрытием;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8) создавать условия, препятствующие обеспечению безопасности дорожного движения.</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1"/>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15. Требования к оформлению и размещению рекламы</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15.1. Запрещается производить смену изображений (плакатов) на рекламных конструкциях с заездом автотранспорта на газоны.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15.2. Нанесение, наклеивание, развешивание информационных материалов (объявлений различного вида, плакатов, афиш и др.) допускается размещать только на специально установленных местах (стендах). Для малоформатных листовых афиш зрелищных мероприятий возможно дополнительное размещение на временных строительных ограждениях при условии согласия собственника ограждения на такое размещение. Размещение информационных материалов </w:t>
      </w:r>
      <w:proofErr w:type="gramStart"/>
      <w:r w:rsidRPr="004B06AC">
        <w:rPr>
          <w:rFonts w:ascii="Times New Roman" w:hAnsi="Times New Roman" w:cs="Times New Roman"/>
          <w:color w:val="000000" w:themeColor="text1"/>
          <w:sz w:val="28"/>
          <w:szCs w:val="28"/>
        </w:rPr>
        <w:t>вне</w:t>
      </w:r>
      <w:proofErr w:type="gramEnd"/>
      <w:r w:rsidRPr="004B06AC">
        <w:rPr>
          <w:rFonts w:ascii="Times New Roman" w:hAnsi="Times New Roman" w:cs="Times New Roman"/>
          <w:color w:val="000000" w:themeColor="text1"/>
          <w:sz w:val="28"/>
          <w:szCs w:val="28"/>
        </w:rPr>
        <w:t xml:space="preserve"> специально установленных для этого местах (стендах) не допускается.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Самовольно размещенные информационные материалы подлежат снятию (демонтажу) за счет средств лиц, допустивших нарушение их размещения.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15.3. Администрация МО ГО "Сыктывкар" (на территории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 администрация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для сохранения архитектурно-художественного облика города устанавливает специально отведенные места для размещения информационных материалов.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15.4. Размещение информационных материалов допускается на срок не </w:t>
      </w:r>
      <w:r w:rsidRPr="004B06AC">
        <w:rPr>
          <w:rFonts w:ascii="Times New Roman" w:hAnsi="Times New Roman" w:cs="Times New Roman"/>
          <w:color w:val="000000" w:themeColor="text1"/>
          <w:sz w:val="28"/>
          <w:szCs w:val="28"/>
        </w:rPr>
        <w:lastRenderedPageBreak/>
        <w:t>более одного месяца со дня размещения, за исключением предвыборных агитационных материалов, которые могут быть размещены до даты проведения соответствующих выборов.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15.5.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15.6. Установка временных выносных средств наружной рекламы (</w:t>
      </w:r>
      <w:proofErr w:type="spellStart"/>
      <w:r w:rsidRPr="004B06AC">
        <w:rPr>
          <w:rFonts w:ascii="Times New Roman" w:hAnsi="Times New Roman" w:cs="Times New Roman"/>
          <w:color w:val="000000" w:themeColor="text1"/>
          <w:sz w:val="28"/>
          <w:szCs w:val="28"/>
        </w:rPr>
        <w:t>штендеров</w:t>
      </w:r>
      <w:proofErr w:type="spellEnd"/>
      <w:r w:rsidRPr="004B06AC">
        <w:rPr>
          <w:rFonts w:ascii="Times New Roman" w:hAnsi="Times New Roman" w:cs="Times New Roman"/>
          <w:color w:val="000000" w:themeColor="text1"/>
          <w:sz w:val="28"/>
          <w:szCs w:val="28"/>
        </w:rPr>
        <w:t xml:space="preserve">) (далее - </w:t>
      </w:r>
      <w:proofErr w:type="spellStart"/>
      <w:r w:rsidRPr="004B06AC">
        <w:rPr>
          <w:rFonts w:ascii="Times New Roman" w:hAnsi="Times New Roman" w:cs="Times New Roman"/>
          <w:color w:val="000000" w:themeColor="text1"/>
          <w:sz w:val="28"/>
          <w:szCs w:val="28"/>
        </w:rPr>
        <w:t>штендеры</w:t>
      </w:r>
      <w:proofErr w:type="spellEnd"/>
      <w:r w:rsidRPr="004B06AC">
        <w:rPr>
          <w:rFonts w:ascii="Times New Roman" w:hAnsi="Times New Roman" w:cs="Times New Roman"/>
          <w:color w:val="000000" w:themeColor="text1"/>
          <w:sz w:val="28"/>
          <w:szCs w:val="28"/>
        </w:rPr>
        <w:t xml:space="preserve">) на территории МО ГО "Сыктывкар" не допускается, за исключением случаев, предусмотренных </w:t>
      </w:r>
      <w:hyperlink w:anchor="P831" w:history="1">
        <w:r w:rsidRPr="004B06AC">
          <w:rPr>
            <w:rFonts w:ascii="Times New Roman" w:hAnsi="Times New Roman" w:cs="Times New Roman"/>
            <w:color w:val="000000" w:themeColor="text1"/>
            <w:sz w:val="28"/>
            <w:szCs w:val="28"/>
          </w:rPr>
          <w:t>пунктом 15.6.2</w:t>
        </w:r>
      </w:hyperlink>
      <w:r w:rsidRPr="004B06AC">
        <w:rPr>
          <w:rFonts w:ascii="Times New Roman" w:hAnsi="Times New Roman" w:cs="Times New Roman"/>
          <w:color w:val="000000" w:themeColor="text1"/>
          <w:sz w:val="28"/>
          <w:szCs w:val="28"/>
        </w:rPr>
        <w:t xml:space="preserve"> настоящих Правил.</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Установленные </w:t>
      </w:r>
      <w:proofErr w:type="spellStart"/>
      <w:r w:rsidRPr="004B06AC">
        <w:rPr>
          <w:rFonts w:ascii="Times New Roman" w:hAnsi="Times New Roman" w:cs="Times New Roman"/>
          <w:color w:val="000000" w:themeColor="text1"/>
          <w:sz w:val="28"/>
          <w:szCs w:val="28"/>
        </w:rPr>
        <w:t>штендеры</w:t>
      </w:r>
      <w:proofErr w:type="spellEnd"/>
      <w:r w:rsidRPr="004B06AC">
        <w:rPr>
          <w:rFonts w:ascii="Times New Roman" w:hAnsi="Times New Roman" w:cs="Times New Roman"/>
          <w:color w:val="000000" w:themeColor="text1"/>
          <w:sz w:val="28"/>
          <w:szCs w:val="28"/>
        </w:rPr>
        <w:t xml:space="preserve"> подлежат демонтажу собственником </w:t>
      </w:r>
      <w:proofErr w:type="spellStart"/>
      <w:r w:rsidRPr="004B06AC">
        <w:rPr>
          <w:rFonts w:ascii="Times New Roman" w:hAnsi="Times New Roman" w:cs="Times New Roman"/>
          <w:color w:val="000000" w:themeColor="text1"/>
          <w:sz w:val="28"/>
          <w:szCs w:val="28"/>
        </w:rPr>
        <w:t>штендера</w:t>
      </w:r>
      <w:proofErr w:type="spellEnd"/>
      <w:r w:rsidRPr="004B06AC">
        <w:rPr>
          <w:rFonts w:ascii="Times New Roman" w:hAnsi="Times New Roman" w:cs="Times New Roman"/>
          <w:color w:val="000000" w:themeColor="text1"/>
          <w:sz w:val="28"/>
          <w:szCs w:val="28"/>
        </w:rPr>
        <w:t xml:space="preserve">, либо </w:t>
      </w:r>
      <w:proofErr w:type="spellStart"/>
      <w:r w:rsidRPr="004B06AC">
        <w:rPr>
          <w:rFonts w:ascii="Times New Roman" w:hAnsi="Times New Roman" w:cs="Times New Roman"/>
          <w:color w:val="000000" w:themeColor="text1"/>
          <w:sz w:val="28"/>
          <w:szCs w:val="28"/>
        </w:rPr>
        <w:t>управомоченной</w:t>
      </w:r>
      <w:proofErr w:type="spellEnd"/>
      <w:r w:rsidRPr="004B06AC">
        <w:rPr>
          <w:rFonts w:ascii="Times New Roman" w:hAnsi="Times New Roman" w:cs="Times New Roman"/>
          <w:color w:val="000000" w:themeColor="text1"/>
          <w:sz w:val="28"/>
          <w:szCs w:val="28"/>
        </w:rPr>
        <w:t xml:space="preserve"> администрацией МО ГО "Сыктывкар" организацией в порядке, установленном постановлением администрации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15.6.1. Исключен. </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bookmarkStart w:id="3" w:name="P831"/>
      <w:bookmarkEnd w:id="3"/>
      <w:r w:rsidRPr="004B06AC">
        <w:rPr>
          <w:rFonts w:ascii="Times New Roman" w:hAnsi="Times New Roman" w:cs="Times New Roman"/>
          <w:color w:val="000000" w:themeColor="text1"/>
          <w:sz w:val="28"/>
          <w:szCs w:val="28"/>
        </w:rPr>
        <w:t xml:space="preserve">15.6.2. Организация, индивидуальный предприниматель вправе установить не более одного </w:t>
      </w:r>
      <w:proofErr w:type="spellStart"/>
      <w:r w:rsidRPr="004B06AC">
        <w:rPr>
          <w:rFonts w:ascii="Times New Roman" w:hAnsi="Times New Roman" w:cs="Times New Roman"/>
          <w:color w:val="000000" w:themeColor="text1"/>
          <w:sz w:val="28"/>
          <w:szCs w:val="28"/>
        </w:rPr>
        <w:t>штендера</w:t>
      </w:r>
      <w:proofErr w:type="spellEnd"/>
      <w:r w:rsidRPr="004B06AC">
        <w:rPr>
          <w:rFonts w:ascii="Times New Roman" w:hAnsi="Times New Roman" w:cs="Times New Roman"/>
          <w:color w:val="000000" w:themeColor="text1"/>
          <w:sz w:val="28"/>
          <w:szCs w:val="28"/>
        </w:rPr>
        <w:t xml:space="preserve"> при условии, что такая организация, индивидуальный предприниматель:</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К размещению </w:t>
      </w:r>
      <w:proofErr w:type="spellStart"/>
      <w:r w:rsidRPr="004B06AC">
        <w:rPr>
          <w:rFonts w:ascii="Times New Roman" w:hAnsi="Times New Roman" w:cs="Times New Roman"/>
          <w:color w:val="000000" w:themeColor="text1"/>
          <w:sz w:val="28"/>
          <w:szCs w:val="28"/>
        </w:rPr>
        <w:t>штендеров</w:t>
      </w:r>
      <w:proofErr w:type="spellEnd"/>
      <w:r w:rsidRPr="004B06AC">
        <w:rPr>
          <w:rFonts w:ascii="Times New Roman" w:hAnsi="Times New Roman" w:cs="Times New Roman"/>
          <w:color w:val="000000" w:themeColor="text1"/>
          <w:sz w:val="28"/>
          <w:szCs w:val="28"/>
        </w:rPr>
        <w:t xml:space="preserve"> предъявляются следующие требования, ограничения и запреты: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w:t>
      </w:r>
      <w:proofErr w:type="spellStart"/>
      <w:r w:rsidRPr="004B06AC">
        <w:rPr>
          <w:rFonts w:ascii="Times New Roman" w:hAnsi="Times New Roman" w:cs="Times New Roman"/>
          <w:color w:val="000000" w:themeColor="text1"/>
          <w:sz w:val="28"/>
          <w:szCs w:val="28"/>
        </w:rPr>
        <w:t>штендеры</w:t>
      </w:r>
      <w:proofErr w:type="spellEnd"/>
      <w:r w:rsidRPr="004B06AC">
        <w:rPr>
          <w:rFonts w:ascii="Times New Roman" w:hAnsi="Times New Roman" w:cs="Times New Roman"/>
          <w:color w:val="000000" w:themeColor="text1"/>
          <w:sz w:val="28"/>
          <w:szCs w:val="28"/>
        </w:rPr>
        <w:t xml:space="preserve"> могут быть установлены только во дворах здания, строения, сооружения, где расположена организация, индивидуальный предприниматель;</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не допускается размещение более 2 </w:t>
      </w:r>
      <w:proofErr w:type="spellStart"/>
      <w:r w:rsidRPr="004B06AC">
        <w:rPr>
          <w:rFonts w:ascii="Times New Roman" w:hAnsi="Times New Roman" w:cs="Times New Roman"/>
          <w:color w:val="000000" w:themeColor="text1"/>
          <w:sz w:val="28"/>
          <w:szCs w:val="28"/>
        </w:rPr>
        <w:t>штендеров</w:t>
      </w:r>
      <w:proofErr w:type="spellEnd"/>
      <w:r w:rsidRPr="004B06AC">
        <w:rPr>
          <w:rFonts w:ascii="Times New Roman" w:hAnsi="Times New Roman" w:cs="Times New Roman"/>
          <w:color w:val="000000" w:themeColor="text1"/>
          <w:sz w:val="28"/>
          <w:szCs w:val="28"/>
        </w:rPr>
        <w:t xml:space="preserve"> у входа в здание, строение или сооружение, а также использование </w:t>
      </w:r>
      <w:proofErr w:type="spellStart"/>
      <w:r w:rsidRPr="004B06AC">
        <w:rPr>
          <w:rFonts w:ascii="Times New Roman" w:hAnsi="Times New Roman" w:cs="Times New Roman"/>
          <w:color w:val="000000" w:themeColor="text1"/>
          <w:sz w:val="28"/>
          <w:szCs w:val="28"/>
        </w:rPr>
        <w:t>штендеров</w:t>
      </w:r>
      <w:proofErr w:type="spellEnd"/>
      <w:r w:rsidRPr="004B06AC">
        <w:rPr>
          <w:rFonts w:ascii="Times New Roman" w:hAnsi="Times New Roman" w:cs="Times New Roman"/>
          <w:color w:val="000000" w:themeColor="text1"/>
          <w:sz w:val="28"/>
          <w:szCs w:val="28"/>
        </w:rPr>
        <w:t xml:space="preserve"> в качестве дополнительного объекта наружной рекламы при наличии хорошо просматриваемых с тротуара вывески и витрин;</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w:t>
      </w:r>
      <w:proofErr w:type="spellStart"/>
      <w:r w:rsidRPr="004B06AC">
        <w:rPr>
          <w:rFonts w:ascii="Times New Roman" w:hAnsi="Times New Roman" w:cs="Times New Roman"/>
          <w:color w:val="000000" w:themeColor="text1"/>
          <w:sz w:val="28"/>
          <w:szCs w:val="28"/>
        </w:rPr>
        <w:t>штендеры</w:t>
      </w:r>
      <w:proofErr w:type="spellEnd"/>
      <w:r w:rsidRPr="004B06AC">
        <w:rPr>
          <w:rFonts w:ascii="Times New Roman" w:hAnsi="Times New Roman" w:cs="Times New Roman"/>
          <w:color w:val="000000" w:themeColor="text1"/>
          <w:sz w:val="28"/>
          <w:szCs w:val="28"/>
        </w:rPr>
        <w:t xml:space="preserve"> должны выноситься только в часы работы организации, индивидуального предпринимателя в пределах пешеходной зоны (при ширине не менее 2 метров);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высота </w:t>
      </w:r>
      <w:proofErr w:type="spellStart"/>
      <w:r w:rsidRPr="004B06AC">
        <w:rPr>
          <w:rFonts w:ascii="Times New Roman" w:hAnsi="Times New Roman" w:cs="Times New Roman"/>
          <w:color w:val="000000" w:themeColor="text1"/>
          <w:sz w:val="28"/>
          <w:szCs w:val="28"/>
        </w:rPr>
        <w:t>штендера</w:t>
      </w:r>
      <w:proofErr w:type="spellEnd"/>
      <w:r w:rsidRPr="004B06AC">
        <w:rPr>
          <w:rFonts w:ascii="Times New Roman" w:hAnsi="Times New Roman" w:cs="Times New Roman"/>
          <w:color w:val="000000" w:themeColor="text1"/>
          <w:sz w:val="28"/>
          <w:szCs w:val="28"/>
        </w:rPr>
        <w:t xml:space="preserve"> не должна превышать 1,3 метра;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запрещается размещение </w:t>
      </w:r>
      <w:proofErr w:type="spellStart"/>
      <w:r w:rsidRPr="004B06AC">
        <w:rPr>
          <w:rFonts w:ascii="Times New Roman" w:hAnsi="Times New Roman" w:cs="Times New Roman"/>
          <w:color w:val="000000" w:themeColor="text1"/>
          <w:sz w:val="28"/>
          <w:szCs w:val="28"/>
        </w:rPr>
        <w:t>штендеров</w:t>
      </w:r>
      <w:proofErr w:type="spellEnd"/>
      <w:r w:rsidRPr="004B06AC">
        <w:rPr>
          <w:rFonts w:ascii="Times New Roman" w:hAnsi="Times New Roman" w:cs="Times New Roman"/>
          <w:color w:val="000000" w:themeColor="text1"/>
          <w:sz w:val="28"/>
          <w:szCs w:val="28"/>
        </w:rPr>
        <w:t xml:space="preserve"> после окончания режима работы </w:t>
      </w:r>
      <w:r w:rsidRPr="004B06AC">
        <w:rPr>
          <w:rFonts w:ascii="Times New Roman" w:hAnsi="Times New Roman" w:cs="Times New Roman"/>
          <w:color w:val="000000" w:themeColor="text1"/>
          <w:sz w:val="28"/>
          <w:szCs w:val="28"/>
        </w:rPr>
        <w:lastRenderedPageBreak/>
        <w:t>организации, индивидуального предпринимателя, а также на тротуарах шириной менее 2 метров;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запрещается установка </w:t>
      </w:r>
      <w:proofErr w:type="spellStart"/>
      <w:r w:rsidRPr="004B06AC">
        <w:rPr>
          <w:rFonts w:ascii="Times New Roman" w:hAnsi="Times New Roman" w:cs="Times New Roman"/>
          <w:color w:val="000000" w:themeColor="text1"/>
          <w:sz w:val="28"/>
          <w:szCs w:val="28"/>
        </w:rPr>
        <w:t>штендеров</w:t>
      </w:r>
      <w:proofErr w:type="spellEnd"/>
      <w:r w:rsidRPr="004B06AC">
        <w:rPr>
          <w:rFonts w:ascii="Times New Roman" w:hAnsi="Times New Roman" w:cs="Times New Roman"/>
          <w:color w:val="000000" w:themeColor="text1"/>
          <w:sz w:val="28"/>
          <w:szCs w:val="28"/>
        </w:rPr>
        <w:t xml:space="preserve"> на газоне, на крыльце зданий, сооружений, на пандусах и в местах расположения эвакуационных выходов, в местах, препятствующих входу и выходу посетителей в здание, сооружение;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запрещается размещение </w:t>
      </w:r>
      <w:proofErr w:type="spellStart"/>
      <w:r w:rsidRPr="004B06AC">
        <w:rPr>
          <w:rFonts w:ascii="Times New Roman" w:hAnsi="Times New Roman" w:cs="Times New Roman"/>
          <w:color w:val="000000" w:themeColor="text1"/>
          <w:sz w:val="28"/>
          <w:szCs w:val="28"/>
        </w:rPr>
        <w:t>штендеров</w:t>
      </w:r>
      <w:proofErr w:type="spellEnd"/>
      <w:r w:rsidRPr="004B06AC">
        <w:rPr>
          <w:rFonts w:ascii="Times New Roman" w:hAnsi="Times New Roman" w:cs="Times New Roman"/>
          <w:color w:val="000000" w:themeColor="text1"/>
          <w:sz w:val="28"/>
          <w:szCs w:val="28"/>
        </w:rPr>
        <w:t xml:space="preserve"> без согласования их временного размещения с собственником (иным владельцем) земельного участка;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размещение </w:t>
      </w:r>
      <w:proofErr w:type="spellStart"/>
      <w:r w:rsidRPr="004B06AC">
        <w:rPr>
          <w:rFonts w:ascii="Times New Roman" w:hAnsi="Times New Roman" w:cs="Times New Roman"/>
          <w:color w:val="000000" w:themeColor="text1"/>
          <w:sz w:val="28"/>
          <w:szCs w:val="28"/>
        </w:rPr>
        <w:t>штендеров</w:t>
      </w:r>
      <w:proofErr w:type="spellEnd"/>
      <w:r w:rsidRPr="004B06AC">
        <w:rPr>
          <w:rFonts w:ascii="Times New Roman" w:hAnsi="Times New Roman" w:cs="Times New Roman"/>
          <w:color w:val="000000" w:themeColor="text1"/>
          <w:sz w:val="28"/>
          <w:szCs w:val="28"/>
        </w:rPr>
        <w:t xml:space="preserve"> не должно создавать препятствия для уборки улиц и тротуаров;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не допускается крепление </w:t>
      </w:r>
      <w:proofErr w:type="spellStart"/>
      <w:r w:rsidRPr="004B06AC">
        <w:rPr>
          <w:rFonts w:ascii="Times New Roman" w:hAnsi="Times New Roman" w:cs="Times New Roman"/>
          <w:color w:val="000000" w:themeColor="text1"/>
          <w:sz w:val="28"/>
          <w:szCs w:val="28"/>
        </w:rPr>
        <w:t>штендеров</w:t>
      </w:r>
      <w:proofErr w:type="spellEnd"/>
      <w:r w:rsidRPr="004B06AC">
        <w:rPr>
          <w:rFonts w:ascii="Times New Roman" w:hAnsi="Times New Roman" w:cs="Times New Roman"/>
          <w:color w:val="000000" w:themeColor="text1"/>
          <w:sz w:val="28"/>
          <w:szCs w:val="28"/>
        </w:rPr>
        <w:t xml:space="preserve"> к световым опорам, дорожным ограждениям и деревьям.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proofErr w:type="spellStart"/>
      <w:r w:rsidRPr="004B06AC">
        <w:rPr>
          <w:rFonts w:ascii="Times New Roman" w:hAnsi="Times New Roman" w:cs="Times New Roman"/>
          <w:color w:val="000000" w:themeColor="text1"/>
          <w:sz w:val="28"/>
          <w:szCs w:val="28"/>
        </w:rPr>
        <w:t>Штендеры</w:t>
      </w:r>
      <w:proofErr w:type="spellEnd"/>
      <w:r w:rsidRPr="004B06AC">
        <w:rPr>
          <w:rFonts w:ascii="Times New Roman" w:hAnsi="Times New Roman" w:cs="Times New Roman"/>
          <w:color w:val="000000" w:themeColor="text1"/>
          <w:sz w:val="28"/>
          <w:szCs w:val="28"/>
        </w:rPr>
        <w:t xml:space="preserve">, установленные с нарушением норм настоящего пункта, подлежат демонтажу собственником </w:t>
      </w:r>
      <w:proofErr w:type="spellStart"/>
      <w:r w:rsidRPr="004B06AC">
        <w:rPr>
          <w:rFonts w:ascii="Times New Roman" w:hAnsi="Times New Roman" w:cs="Times New Roman"/>
          <w:color w:val="000000" w:themeColor="text1"/>
          <w:sz w:val="28"/>
          <w:szCs w:val="28"/>
        </w:rPr>
        <w:t>штендера</w:t>
      </w:r>
      <w:proofErr w:type="spellEnd"/>
      <w:r w:rsidRPr="004B06AC">
        <w:rPr>
          <w:rFonts w:ascii="Times New Roman" w:hAnsi="Times New Roman" w:cs="Times New Roman"/>
          <w:color w:val="000000" w:themeColor="text1"/>
          <w:sz w:val="28"/>
          <w:szCs w:val="28"/>
        </w:rPr>
        <w:t xml:space="preserve"> либо </w:t>
      </w:r>
      <w:proofErr w:type="spellStart"/>
      <w:r w:rsidRPr="004B06AC">
        <w:rPr>
          <w:rFonts w:ascii="Times New Roman" w:hAnsi="Times New Roman" w:cs="Times New Roman"/>
          <w:color w:val="000000" w:themeColor="text1"/>
          <w:sz w:val="28"/>
          <w:szCs w:val="28"/>
        </w:rPr>
        <w:t>управомоченной</w:t>
      </w:r>
      <w:proofErr w:type="spellEnd"/>
      <w:r w:rsidRPr="004B06AC">
        <w:rPr>
          <w:rFonts w:ascii="Times New Roman" w:hAnsi="Times New Roman" w:cs="Times New Roman"/>
          <w:color w:val="000000" w:themeColor="text1"/>
          <w:sz w:val="28"/>
          <w:szCs w:val="28"/>
        </w:rPr>
        <w:t xml:space="preserve"> администрацией МО ГО "Сыктывкар" организацией.</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1"/>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16. Требования к размещению объектов </w:t>
      </w:r>
      <w:proofErr w:type="gramStart"/>
      <w:r w:rsidRPr="004B06AC">
        <w:rPr>
          <w:rFonts w:ascii="Times New Roman" w:hAnsi="Times New Roman" w:cs="Times New Roman"/>
          <w:color w:val="000000" w:themeColor="text1"/>
          <w:sz w:val="28"/>
          <w:szCs w:val="28"/>
        </w:rPr>
        <w:t>наружной</w:t>
      </w:r>
      <w:proofErr w:type="gramEnd"/>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информации (вывесок)</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16.1. 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16.2. 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(русском языке) и государственном языке Республики Коми (коми языке).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В случаях использования двух языков тексты должны быть идентичными по содержанию, техническому и стилистическому оформлению, выполнены грамотно и разборчиво.</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16.3. Владелец информационной конструкции несет ответственность за любые нарушения правил безопасности, а также за неисправности и аварийные ситуации при нарушении условий монтажа и эксплуатации информационных конструкций.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16.3.1. Вывески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w:t>
      </w:r>
      <w:r w:rsidRPr="004B06AC">
        <w:rPr>
          <w:rFonts w:ascii="Times New Roman" w:hAnsi="Times New Roman" w:cs="Times New Roman"/>
          <w:color w:val="000000" w:themeColor="text1"/>
          <w:sz w:val="28"/>
          <w:szCs w:val="28"/>
        </w:rPr>
        <w:lastRenderedPageBreak/>
        <w:t>единство оформления фасада, согласованным с уполномоченным органом.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16.4. Не допускается размещение средств наружной информации: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на фасадах многоквартирных жилых домов: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за границами нежилых помещений, занимаемых лицом, размещающим информационную конструкцию, за исключением конструкций, размещенных между первым и вторым этажом, непосредственно над занимаемым нежилым помещением;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случаев, предусмотренных настоящими Правилами;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на ограждающих конструкциях лоджий, балконов, если это не предусмотрено проектным решением входной группы;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на фасадах зданий нежилого назначения: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вертикальных консольных конструкций на зданиях высотой более пяти этажей;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настенных конструкций, расположенных в вертикальном порядке;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выше нижнего уровня окон второго этажа, за исключением случаев, предусмотренных настоящими Правилами;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на нестационарных торговых объектах, не предусмотренных проектным решением объекта;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 на фризах, козырьках входных групп:</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более одной конструкции при наличии одного входа;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в виде световых коробов, фоновых конструкций, за исключением, размещаемых на фризе входной группы, имеющей один вход;</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 на объектах культурного наследия, объектах недвижимости </w:t>
      </w:r>
      <w:proofErr w:type="gramStart"/>
      <w:r w:rsidRPr="004B06AC">
        <w:rPr>
          <w:rFonts w:ascii="Times New Roman" w:hAnsi="Times New Roman" w:cs="Times New Roman"/>
          <w:color w:val="000000" w:themeColor="text1"/>
          <w:sz w:val="28"/>
          <w:szCs w:val="28"/>
        </w:rPr>
        <w:t>г</w:t>
      </w:r>
      <w:proofErr w:type="gramEnd"/>
      <w:r w:rsidRPr="004B06AC">
        <w:rPr>
          <w:rFonts w:ascii="Times New Roman" w:hAnsi="Times New Roman" w:cs="Times New Roman"/>
          <w:color w:val="000000" w:themeColor="text1"/>
          <w:sz w:val="28"/>
          <w:szCs w:val="28"/>
        </w:rPr>
        <w:t>. Сыктывкара, обладающих признаками объектов культурного наследия, объектах гражданской и жилой архитектуры г. Сыктывкара, относящихся к ценной архитектурной среде города, исторических зданиях с датой строительства до 1959 года: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фоновых конструкций, световых коробов, динамических конструкций;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 высотой более 0,5 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с использованием мерцающего света;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6) на административно-офисных, торговых, культурно-развлекательных, спортивных объектах, имеющих общую площадь более 400 кв</w:t>
      </w:r>
      <w:proofErr w:type="gramStart"/>
      <w:r w:rsidRPr="004B06AC">
        <w:rPr>
          <w:rFonts w:ascii="Times New Roman" w:hAnsi="Times New Roman" w:cs="Times New Roman"/>
          <w:color w:val="000000" w:themeColor="text1"/>
          <w:sz w:val="28"/>
          <w:szCs w:val="28"/>
        </w:rPr>
        <w:t>.м</w:t>
      </w:r>
      <w:proofErr w:type="gramEnd"/>
      <w:r w:rsidRPr="004B06AC">
        <w:rPr>
          <w:rFonts w:ascii="Times New Roman" w:hAnsi="Times New Roman" w:cs="Times New Roman"/>
          <w:color w:val="000000" w:themeColor="text1"/>
          <w:sz w:val="28"/>
          <w:szCs w:val="28"/>
        </w:rPr>
        <w:t>, не предусмотренных проектом такого объекта;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 на территории индивидуальных или многоквартирных жилых домов в виде отдельно стоящих конструкций;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8) закрывающих и перекрывающих проемы, остекление витрин, окон, арок, архитектурные детали и декоративно-художественное оформление, </w:t>
      </w:r>
      <w:proofErr w:type="spellStart"/>
      <w:r w:rsidRPr="004B06AC">
        <w:rPr>
          <w:rFonts w:ascii="Times New Roman" w:hAnsi="Times New Roman" w:cs="Times New Roman"/>
          <w:color w:val="000000" w:themeColor="text1"/>
          <w:sz w:val="28"/>
          <w:szCs w:val="28"/>
        </w:rPr>
        <w:t>суперграфику</w:t>
      </w:r>
      <w:proofErr w:type="spellEnd"/>
      <w:r w:rsidRPr="004B06AC">
        <w:rPr>
          <w:rFonts w:ascii="Times New Roman" w:hAnsi="Times New Roman" w:cs="Times New Roman"/>
          <w:color w:val="000000" w:themeColor="text1"/>
          <w:sz w:val="28"/>
          <w:szCs w:val="28"/>
        </w:rPr>
        <w:t xml:space="preserve"> на зданиях, за исключением случаев, предусмотренных настоящими Правилами;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9) без учета архитектурных особенностей фасада.</w:t>
      </w:r>
    </w:p>
    <w:p w:rsidR="005D02D3" w:rsidRPr="004B06AC" w:rsidRDefault="002F5D83">
      <w:pPr>
        <w:pStyle w:val="ConsPlusNormal"/>
        <w:spacing w:before="220"/>
        <w:ind w:firstLine="540"/>
        <w:jc w:val="both"/>
        <w:rPr>
          <w:rFonts w:ascii="Times New Roman" w:hAnsi="Times New Roman" w:cs="Times New Roman"/>
          <w:color w:val="000000" w:themeColor="text1"/>
          <w:sz w:val="28"/>
          <w:szCs w:val="28"/>
        </w:rPr>
      </w:pPr>
      <w:hyperlink w:anchor="P1292" w:history="1">
        <w:r w:rsidR="005D02D3" w:rsidRPr="004B06AC">
          <w:rPr>
            <w:rFonts w:ascii="Times New Roman" w:hAnsi="Times New Roman" w:cs="Times New Roman"/>
            <w:color w:val="000000" w:themeColor="text1"/>
            <w:sz w:val="28"/>
            <w:szCs w:val="28"/>
          </w:rPr>
          <w:t>Варианты</w:t>
        </w:r>
      </w:hyperlink>
      <w:r w:rsidR="005D02D3" w:rsidRPr="004B06AC">
        <w:rPr>
          <w:rFonts w:ascii="Times New Roman" w:hAnsi="Times New Roman" w:cs="Times New Roman"/>
          <w:color w:val="000000" w:themeColor="text1"/>
          <w:sz w:val="28"/>
          <w:szCs w:val="28"/>
        </w:rPr>
        <w:t xml:space="preserve"> размещения средств наружной информации на фасадах зданий устанавливаются приложением </w:t>
      </w:r>
      <w:r w:rsidR="004B06AC">
        <w:rPr>
          <w:rFonts w:ascii="Times New Roman" w:hAnsi="Times New Roman" w:cs="Times New Roman"/>
          <w:color w:val="000000" w:themeColor="text1"/>
          <w:sz w:val="28"/>
          <w:szCs w:val="28"/>
        </w:rPr>
        <w:t>№</w:t>
      </w:r>
      <w:r w:rsidR="005D02D3" w:rsidRPr="004B06AC">
        <w:rPr>
          <w:rFonts w:ascii="Times New Roman" w:hAnsi="Times New Roman" w:cs="Times New Roman"/>
          <w:color w:val="000000" w:themeColor="text1"/>
          <w:sz w:val="28"/>
          <w:szCs w:val="28"/>
        </w:rPr>
        <w:t xml:space="preserve"> 2 к настоящим Правилам;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 на эркерах, колоннах, пилястрах, балконах;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11) на расстоянии </w:t>
      </w:r>
      <w:proofErr w:type="gramStart"/>
      <w:r w:rsidRPr="004B06AC">
        <w:rPr>
          <w:rFonts w:ascii="Times New Roman" w:hAnsi="Times New Roman" w:cs="Times New Roman"/>
          <w:color w:val="000000" w:themeColor="text1"/>
          <w:sz w:val="28"/>
          <w:szCs w:val="28"/>
        </w:rPr>
        <w:t>ближе</w:t>
      </w:r>
      <w:proofErr w:type="gramEnd"/>
      <w:r w:rsidRPr="004B06AC">
        <w:rPr>
          <w:rFonts w:ascii="Times New Roman" w:hAnsi="Times New Roman" w:cs="Times New Roman"/>
          <w:color w:val="000000" w:themeColor="text1"/>
          <w:sz w:val="28"/>
          <w:szCs w:val="28"/>
        </w:rPr>
        <w:t xml:space="preserve"> чем 2,0 м от мемориальных досок;</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12) перекрывающих адресные указатели наименований улиц, номеров домов;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13) на глухих торцах зданий высотой более 2 этажей;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14) со сменной информацией, за исключением модульных конструкций, а также конструкций в виде стел на автозаправочных станциях, щитовых, витринных, консольных конструкций для организаций, осуществляющих банковские операции;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proofErr w:type="gramStart"/>
      <w:r w:rsidRPr="004B06AC">
        <w:rPr>
          <w:rFonts w:ascii="Times New Roman" w:hAnsi="Times New Roman" w:cs="Times New Roman"/>
          <w:color w:val="000000" w:themeColor="text1"/>
          <w:sz w:val="28"/>
          <w:szCs w:val="28"/>
        </w:rPr>
        <w:t xml:space="preserve">15) содержащих более 10% от общей площади информационного поля указание на информацию, не являющуюся обязательной в силу </w:t>
      </w:r>
      <w:hyperlink r:id="rId26" w:history="1">
        <w:r w:rsidRPr="004B06AC">
          <w:rPr>
            <w:rFonts w:ascii="Times New Roman" w:hAnsi="Times New Roman" w:cs="Times New Roman"/>
            <w:color w:val="000000" w:themeColor="text1"/>
            <w:sz w:val="28"/>
            <w:szCs w:val="28"/>
          </w:rPr>
          <w:t>статьи 9</w:t>
        </w:r>
      </w:hyperlink>
      <w:r w:rsidRPr="004B06AC">
        <w:rPr>
          <w:rFonts w:ascii="Times New Roman" w:hAnsi="Times New Roman" w:cs="Times New Roman"/>
          <w:color w:val="000000" w:themeColor="text1"/>
          <w:sz w:val="28"/>
          <w:szCs w:val="28"/>
        </w:rPr>
        <w:t xml:space="preserve"> Федерального закона "О защите прав потребителей" (информация о фирменном наименовании (наименовании) организации, месте ее нахождения (адресе) и режиме ее работы), а именно номеров телефонов, сайтов, адресов электронной почты, обозначения направлений, перечней товаров и услуг, информации об аренде, продаже помещений, за исключением</w:t>
      </w:r>
      <w:proofErr w:type="gramEnd"/>
      <w:r w:rsidRPr="004B06AC">
        <w:rPr>
          <w:rFonts w:ascii="Times New Roman" w:hAnsi="Times New Roman" w:cs="Times New Roman"/>
          <w:color w:val="000000" w:themeColor="text1"/>
          <w:sz w:val="28"/>
          <w:szCs w:val="28"/>
        </w:rPr>
        <w:t xml:space="preserve"> вывесок на ограждении или здании в виде модульных конструкций, а также щитовых и витринных конструкций;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16) </w:t>
      </w:r>
      <w:proofErr w:type="gramStart"/>
      <w:r w:rsidRPr="004B06AC">
        <w:rPr>
          <w:rFonts w:ascii="Times New Roman" w:hAnsi="Times New Roman" w:cs="Times New Roman"/>
          <w:color w:val="000000" w:themeColor="text1"/>
          <w:sz w:val="28"/>
          <w:szCs w:val="28"/>
        </w:rPr>
        <w:t>содержащих</w:t>
      </w:r>
      <w:proofErr w:type="gramEnd"/>
      <w:r w:rsidRPr="004B06AC">
        <w:rPr>
          <w:rFonts w:ascii="Times New Roman" w:hAnsi="Times New Roman" w:cs="Times New Roman"/>
          <w:color w:val="000000" w:themeColor="text1"/>
          <w:sz w:val="28"/>
          <w:szCs w:val="28"/>
        </w:rPr>
        <w:t xml:space="preserve"> только изображения без текстовой информации;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17) не </w:t>
      </w:r>
      <w:proofErr w:type="gramStart"/>
      <w:r w:rsidRPr="004B06AC">
        <w:rPr>
          <w:rFonts w:ascii="Times New Roman" w:hAnsi="Times New Roman" w:cs="Times New Roman"/>
          <w:color w:val="000000" w:themeColor="text1"/>
          <w:sz w:val="28"/>
          <w:szCs w:val="28"/>
        </w:rPr>
        <w:t>сочетающихся</w:t>
      </w:r>
      <w:proofErr w:type="gramEnd"/>
      <w:r w:rsidRPr="004B06AC">
        <w:rPr>
          <w:rFonts w:ascii="Times New Roman" w:hAnsi="Times New Roman" w:cs="Times New Roman"/>
          <w:color w:val="000000" w:themeColor="text1"/>
          <w:sz w:val="28"/>
          <w:szCs w:val="28"/>
        </w:rPr>
        <w:t xml:space="preserve"> по цвету с архитектурным фоном фасада;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18) с использованием открытого способа подсветки;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 xml:space="preserve">19) с применением в изготовлении тканых материалов, за исключением </w:t>
      </w:r>
      <w:proofErr w:type="spellStart"/>
      <w:r w:rsidRPr="004B06AC">
        <w:rPr>
          <w:rFonts w:ascii="Times New Roman" w:hAnsi="Times New Roman" w:cs="Times New Roman"/>
          <w:color w:val="000000" w:themeColor="text1"/>
          <w:sz w:val="28"/>
          <w:szCs w:val="28"/>
        </w:rPr>
        <w:t>флаговых</w:t>
      </w:r>
      <w:proofErr w:type="spellEnd"/>
      <w:r w:rsidRPr="004B06AC">
        <w:rPr>
          <w:rFonts w:ascii="Times New Roman" w:hAnsi="Times New Roman" w:cs="Times New Roman"/>
          <w:color w:val="000000" w:themeColor="text1"/>
          <w:sz w:val="28"/>
          <w:szCs w:val="28"/>
        </w:rPr>
        <w:t xml:space="preserve"> композиций, а также настенных панно в виде световых коробов длиной более 6,0 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20) дублирующих информацию с использованием одного вида </w:t>
      </w:r>
      <w:proofErr w:type="gramStart"/>
      <w:r w:rsidRPr="004B06AC">
        <w:rPr>
          <w:rFonts w:ascii="Times New Roman" w:hAnsi="Times New Roman" w:cs="Times New Roman"/>
          <w:color w:val="000000" w:themeColor="text1"/>
          <w:sz w:val="28"/>
          <w:szCs w:val="28"/>
        </w:rPr>
        <w:t>информационной</w:t>
      </w:r>
      <w:proofErr w:type="gramEnd"/>
      <w:r w:rsidRPr="004B06AC">
        <w:rPr>
          <w:rFonts w:ascii="Times New Roman" w:hAnsi="Times New Roman" w:cs="Times New Roman"/>
          <w:color w:val="000000" w:themeColor="text1"/>
          <w:sz w:val="28"/>
          <w:szCs w:val="28"/>
        </w:rPr>
        <w:t xml:space="preserve"> конструкций, за исключением: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информации, выполненной в соответствии с соблюдением требований законодательства о государственном языке Российской Федерации (русском языке) и государственном языке Республики Коми (коми языке);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информации, размещаемой на каждом из фасадов здания, расположенного на пересечении нескольких улиц;</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21) в виде надувных конструкций, </w:t>
      </w:r>
      <w:proofErr w:type="spellStart"/>
      <w:r w:rsidRPr="004B06AC">
        <w:rPr>
          <w:rFonts w:ascii="Times New Roman" w:hAnsi="Times New Roman" w:cs="Times New Roman"/>
          <w:color w:val="000000" w:themeColor="text1"/>
          <w:sz w:val="28"/>
          <w:szCs w:val="28"/>
        </w:rPr>
        <w:t>штендеров</w:t>
      </w:r>
      <w:proofErr w:type="spellEnd"/>
      <w:r w:rsidRPr="004B06AC">
        <w:rPr>
          <w:rFonts w:ascii="Times New Roman" w:hAnsi="Times New Roman" w:cs="Times New Roman"/>
          <w:color w:val="000000" w:themeColor="text1"/>
          <w:sz w:val="28"/>
          <w:szCs w:val="28"/>
        </w:rPr>
        <w:t>;</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22) выше верхней отметки кровли (парапета, фриза) встроенно-пристроенных помещений (включая тамбуры);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23) с использованием мерцающего света в границах исторических территорий </w:t>
      </w:r>
      <w:proofErr w:type="gramStart"/>
      <w:r w:rsidRPr="004B06AC">
        <w:rPr>
          <w:rFonts w:ascii="Times New Roman" w:hAnsi="Times New Roman" w:cs="Times New Roman"/>
          <w:color w:val="000000" w:themeColor="text1"/>
          <w:sz w:val="28"/>
          <w:szCs w:val="28"/>
        </w:rPr>
        <w:t>г</w:t>
      </w:r>
      <w:proofErr w:type="gramEnd"/>
      <w:r w:rsidRPr="004B06AC">
        <w:rPr>
          <w:rFonts w:ascii="Times New Roman" w:hAnsi="Times New Roman" w:cs="Times New Roman"/>
          <w:color w:val="000000" w:themeColor="text1"/>
          <w:sz w:val="28"/>
          <w:szCs w:val="28"/>
        </w:rPr>
        <w:t>. Сыктывкара;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24) с использованием </w:t>
      </w:r>
      <w:proofErr w:type="spellStart"/>
      <w:r w:rsidRPr="004B06AC">
        <w:rPr>
          <w:rFonts w:ascii="Times New Roman" w:hAnsi="Times New Roman" w:cs="Times New Roman"/>
          <w:color w:val="000000" w:themeColor="text1"/>
          <w:sz w:val="28"/>
          <w:szCs w:val="28"/>
        </w:rPr>
        <w:t>баннерной</w:t>
      </w:r>
      <w:proofErr w:type="spellEnd"/>
      <w:r w:rsidRPr="004B06AC">
        <w:rPr>
          <w:rFonts w:ascii="Times New Roman" w:hAnsi="Times New Roman" w:cs="Times New Roman"/>
          <w:color w:val="000000" w:themeColor="text1"/>
          <w:sz w:val="28"/>
          <w:szCs w:val="28"/>
        </w:rPr>
        <w:t xml:space="preserve"> ткани.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16.5. Требования к отдельным видам средств размещения наружной информации.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16.5.1. </w:t>
      </w:r>
      <w:proofErr w:type="gramStart"/>
      <w:r w:rsidRPr="004B06AC">
        <w:rPr>
          <w:rFonts w:ascii="Times New Roman" w:hAnsi="Times New Roman" w:cs="Times New Roman"/>
          <w:color w:val="000000" w:themeColor="text1"/>
          <w:sz w:val="28"/>
          <w:szCs w:val="28"/>
        </w:rPr>
        <w:t xml:space="preserve">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0,2 м от поверхности стены, в виде фоновой или </w:t>
      </w:r>
      <w:proofErr w:type="spellStart"/>
      <w:r w:rsidRPr="004B06AC">
        <w:rPr>
          <w:rFonts w:ascii="Times New Roman" w:hAnsi="Times New Roman" w:cs="Times New Roman"/>
          <w:color w:val="000000" w:themeColor="text1"/>
          <w:sz w:val="28"/>
          <w:szCs w:val="28"/>
        </w:rPr>
        <w:t>бесфоновой</w:t>
      </w:r>
      <w:proofErr w:type="spellEnd"/>
      <w:r w:rsidRPr="004B06AC">
        <w:rPr>
          <w:rFonts w:ascii="Times New Roman" w:hAnsi="Times New Roman" w:cs="Times New Roman"/>
          <w:color w:val="000000" w:themeColor="text1"/>
          <w:sz w:val="28"/>
          <w:szCs w:val="28"/>
        </w:rPr>
        <w:t xml:space="preserve">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w:t>
      </w:r>
      <w:proofErr w:type="gramEnd"/>
      <w:r w:rsidRPr="004B06AC">
        <w:rPr>
          <w:rFonts w:ascii="Times New Roman" w:hAnsi="Times New Roman" w:cs="Times New Roman"/>
          <w:color w:val="000000" w:themeColor="text1"/>
          <w:sz w:val="28"/>
          <w:szCs w:val="28"/>
        </w:rPr>
        <w:t xml:space="preserve"> стены.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Не допускается размещение настенных конструкций: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высотой более 2/3 от высоты простенка между окнами этажей здания, нестационарного торгового объекта;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высотой более 1/2 от высоты простенка между окнами этажей здания, нестационарного торгового объекта при наличии арочных окон;</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высотой текстовой информации более 2/3 от высоты фриза (в том числе встроенно-пристроенных помещений);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4) высотой менее или более высоты фриза на одноэтажных зданиях (в том числе встроенно-пристроенных помещениях), входных группах, </w:t>
      </w:r>
      <w:r w:rsidRPr="004B06AC">
        <w:rPr>
          <w:rFonts w:ascii="Times New Roman" w:hAnsi="Times New Roman" w:cs="Times New Roman"/>
          <w:color w:val="000000" w:themeColor="text1"/>
          <w:sz w:val="28"/>
          <w:szCs w:val="28"/>
        </w:rPr>
        <w:lastRenderedPageBreak/>
        <w:t>нестационарных торговых объектах в виде световых коробов, фоновых конструкций, размещаемых на фризе;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 высотой более 1/2 от высоты фронтона здания, нестационарного торгового объекта;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6) высотой более 0,5 м на козырьке;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 в длину более 15 м и более 70% от длины фасада;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8) при размещении между проемами первого этажа высотой более 0,5 м и длиной более 50% такого проема;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9) при использовании информации на других языках длиной, увеличенной более чем на 50% от установленной настоящими Правилами длины конструкции;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 с применением неидентичных размеров и шрифтов надписей на разных языках;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11) 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12) выше второго этажа при наличии проемов, при отсутствии сплошного остекления, фриза, фронтона;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13) в количестве более одной конструкции при размещении на сплошном остеклении выше второго этажа;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proofErr w:type="gramStart"/>
      <w:r w:rsidRPr="004B06AC">
        <w:rPr>
          <w:rFonts w:ascii="Times New Roman" w:hAnsi="Times New Roman" w:cs="Times New Roman"/>
          <w:color w:val="000000" w:themeColor="text1"/>
          <w:sz w:val="28"/>
          <w:szCs w:val="28"/>
        </w:rPr>
        <w:t>14) в виде фоновых конструкций и световых коробов на главных и боковых фасадах зданий, нестационарных торговых объектов, выходящих на улицу (формирующих переднюю линию застройки этих улиц) в границах исторических территорий, по улицам и общегородским дорогам города Сыктывкара с повышенными требованиями к эстетике городской среды, за исключением специализированных объектов по продаже автомобилей;</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15) в виде фоновых конструкций и световых коробов друг над другом, за исключением случаев, предусмотренных настоящими Правилами;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16) в виде фоновых конструкций и световых коробов на фризе, поверхность которого расположена </w:t>
      </w:r>
      <w:proofErr w:type="spellStart"/>
      <w:r w:rsidRPr="004B06AC">
        <w:rPr>
          <w:rFonts w:ascii="Times New Roman" w:hAnsi="Times New Roman" w:cs="Times New Roman"/>
          <w:color w:val="000000" w:themeColor="text1"/>
          <w:sz w:val="28"/>
          <w:szCs w:val="28"/>
        </w:rPr>
        <w:t>непараллельно</w:t>
      </w:r>
      <w:proofErr w:type="spellEnd"/>
      <w:r w:rsidRPr="004B06AC">
        <w:rPr>
          <w:rFonts w:ascii="Times New Roman" w:hAnsi="Times New Roman" w:cs="Times New Roman"/>
          <w:color w:val="000000" w:themeColor="text1"/>
          <w:sz w:val="28"/>
          <w:szCs w:val="28"/>
        </w:rPr>
        <w:t xml:space="preserve"> стене здания, нестационарного торгового объекта, входной группы, козырьках;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17) с использованием различного цвета фона фоновых конструкций на здании, нестационарном торговом объекте;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18) в виде фоновых конструкций и световых коробов при размещении между проемами первого этажа;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19) со сменной информацией;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20)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21) с использованием динамического способа передачи информации;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22) на фронтоне, фризе верхнего этажа при наличии </w:t>
      </w:r>
      <w:proofErr w:type="spellStart"/>
      <w:r w:rsidRPr="004B06AC">
        <w:rPr>
          <w:rFonts w:ascii="Times New Roman" w:hAnsi="Times New Roman" w:cs="Times New Roman"/>
          <w:color w:val="000000" w:themeColor="text1"/>
          <w:sz w:val="28"/>
          <w:szCs w:val="28"/>
        </w:rPr>
        <w:t>крышной</w:t>
      </w:r>
      <w:proofErr w:type="spellEnd"/>
      <w:r w:rsidRPr="004B06AC">
        <w:rPr>
          <w:rFonts w:ascii="Times New Roman" w:hAnsi="Times New Roman" w:cs="Times New Roman"/>
          <w:color w:val="000000" w:themeColor="text1"/>
          <w:sz w:val="28"/>
          <w:szCs w:val="28"/>
        </w:rPr>
        <w:t xml:space="preserve"> конструкции на данном здании, установленной в соответствии с разрешением (согласованием), срок действия которого не истек;</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23) высотой более 0,5 м на объектах культурного наследия, объектах недвижимости г. Сыктывкара, обладающих признаками объектов культурного наследия, объектах гражданской и жилой архитектуры г. Сыктывкара, относящихся к ценной архитектурной среде города, исторических зданиях с датой строительства до 1959 года;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24) высотой более 0,5 м в границах исторических территорий города Сыктывкара;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25) высотой более 1,0 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16.5.2. Декоративное панно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кв.м.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Не допускается размещение декоративных панно:</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ниже уровня первого этажа;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 на объектах культурного наследия, объектах недвижимости </w:t>
      </w:r>
      <w:proofErr w:type="gramStart"/>
      <w:r w:rsidRPr="004B06AC">
        <w:rPr>
          <w:rFonts w:ascii="Times New Roman" w:hAnsi="Times New Roman" w:cs="Times New Roman"/>
          <w:color w:val="000000" w:themeColor="text1"/>
          <w:sz w:val="28"/>
          <w:szCs w:val="28"/>
        </w:rPr>
        <w:t>г</w:t>
      </w:r>
      <w:proofErr w:type="gramEnd"/>
      <w:r w:rsidRPr="004B06AC">
        <w:rPr>
          <w:rFonts w:ascii="Times New Roman" w:hAnsi="Times New Roman" w:cs="Times New Roman"/>
          <w:color w:val="000000" w:themeColor="text1"/>
          <w:sz w:val="28"/>
          <w:szCs w:val="28"/>
        </w:rPr>
        <w:t>. Сыктывкара, обладающих признаками объектов культурного наследия, объектах гражданской и жилой архитектуры г. Сыктывкара, относящихся к ценной архитектурной среде города, исторических зданиях с датой строительства до 1959 года;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в границах исторических территорий;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 между дверными и оконными проемами, за исключением витрин;</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 с использованием </w:t>
      </w:r>
      <w:proofErr w:type="spellStart"/>
      <w:r w:rsidRPr="004B06AC">
        <w:rPr>
          <w:rFonts w:ascii="Times New Roman" w:hAnsi="Times New Roman" w:cs="Times New Roman"/>
          <w:color w:val="000000" w:themeColor="text1"/>
          <w:sz w:val="28"/>
          <w:szCs w:val="28"/>
        </w:rPr>
        <w:t>баннерной</w:t>
      </w:r>
      <w:proofErr w:type="spellEnd"/>
      <w:r w:rsidRPr="004B06AC">
        <w:rPr>
          <w:rFonts w:ascii="Times New Roman" w:hAnsi="Times New Roman" w:cs="Times New Roman"/>
          <w:color w:val="000000" w:themeColor="text1"/>
          <w:sz w:val="28"/>
          <w:szCs w:val="28"/>
        </w:rPr>
        <w:t xml:space="preserve"> ткани без внутреннего подсвета;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6) с использованием динамического способа передачи информации.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 xml:space="preserve">16.5.3. Консольная конструкция - информационная конструкция, </w:t>
      </w:r>
      <w:proofErr w:type="gramStart"/>
      <w:r w:rsidRPr="004B06AC">
        <w:rPr>
          <w:rFonts w:ascii="Times New Roman" w:hAnsi="Times New Roman" w:cs="Times New Roman"/>
          <w:color w:val="000000" w:themeColor="text1"/>
          <w:sz w:val="28"/>
          <w:szCs w:val="28"/>
        </w:rPr>
        <w:t>устанавливаемая</w:t>
      </w:r>
      <w:proofErr w:type="gramEnd"/>
      <w:r w:rsidRPr="004B06AC">
        <w:rPr>
          <w:rFonts w:ascii="Times New Roman" w:hAnsi="Times New Roman" w:cs="Times New Roman"/>
          <w:color w:val="000000" w:themeColor="text1"/>
          <w:sz w:val="28"/>
          <w:szCs w:val="28"/>
        </w:rPr>
        <w:t xml:space="preserve"> под прямым углом к плоскости фасада здания, нестационарного торгового объекта </w:t>
      </w:r>
      <w:proofErr w:type="spellStart"/>
      <w:r w:rsidRPr="004B06AC">
        <w:rPr>
          <w:rFonts w:ascii="Times New Roman" w:hAnsi="Times New Roman" w:cs="Times New Roman"/>
          <w:color w:val="000000" w:themeColor="text1"/>
          <w:sz w:val="28"/>
          <w:szCs w:val="28"/>
        </w:rPr>
        <w:t>локализованно</w:t>
      </w:r>
      <w:proofErr w:type="spellEnd"/>
      <w:r w:rsidRPr="004B06AC">
        <w:rPr>
          <w:rFonts w:ascii="Times New Roman" w:hAnsi="Times New Roman" w:cs="Times New Roman"/>
          <w:color w:val="000000" w:themeColor="text1"/>
          <w:sz w:val="28"/>
          <w:szCs w:val="28"/>
        </w:rPr>
        <w:t>, на угловых участках наружной поверхности стены в виде малых конструкций.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Не допускается установка консольных конструкций: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высотой и длиной более 1,0 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высотой и длиной более 0,5 м на объектах культурного наследия, исторических зданиях с датой строительства до 1959 года;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на расстоянии более 0,2 м от поверхности фасада;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 на расстоянии ближе 10 м друг от друга;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 на расстоянии более чем на 0,2 м от края фасада и менее 2,5 м от уровня земли до нижнего края конструкции;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6) непосредственно над входами в здание;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 вертикальных - на фасадах зданий, выходящих на улицу (формирующих переднюю линию застройки этих улиц) в границах исторических территорий;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8) без использования </w:t>
      </w:r>
      <w:proofErr w:type="spellStart"/>
      <w:r w:rsidRPr="004B06AC">
        <w:rPr>
          <w:rFonts w:ascii="Times New Roman" w:hAnsi="Times New Roman" w:cs="Times New Roman"/>
          <w:color w:val="000000" w:themeColor="text1"/>
          <w:sz w:val="28"/>
          <w:szCs w:val="28"/>
        </w:rPr>
        <w:t>металлодекора</w:t>
      </w:r>
      <w:proofErr w:type="spellEnd"/>
      <w:r w:rsidRPr="004B06AC">
        <w:rPr>
          <w:rFonts w:ascii="Times New Roman" w:hAnsi="Times New Roman" w:cs="Times New Roman"/>
          <w:color w:val="000000" w:themeColor="text1"/>
          <w:sz w:val="28"/>
          <w:szCs w:val="28"/>
        </w:rPr>
        <w:t xml:space="preserve"> на объектах культурного наследия, исторических зданиях с датой строительства до 1959 года;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9)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16.5.4. </w:t>
      </w:r>
      <w:proofErr w:type="spellStart"/>
      <w:r w:rsidRPr="004B06AC">
        <w:rPr>
          <w:rFonts w:ascii="Times New Roman" w:hAnsi="Times New Roman" w:cs="Times New Roman"/>
          <w:color w:val="000000" w:themeColor="text1"/>
          <w:sz w:val="28"/>
          <w:szCs w:val="28"/>
        </w:rPr>
        <w:t>Крышная</w:t>
      </w:r>
      <w:proofErr w:type="spellEnd"/>
      <w:r w:rsidRPr="004B06AC">
        <w:rPr>
          <w:rFonts w:ascii="Times New Roman" w:hAnsi="Times New Roman" w:cs="Times New Roman"/>
          <w:color w:val="000000" w:themeColor="text1"/>
          <w:sz w:val="28"/>
          <w:szCs w:val="28"/>
        </w:rPr>
        <w:t xml:space="preserve">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уровня карниза, отделяющего плоскость крыши от стены здания, нестационарного торгового объекта.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Не допускается размещение </w:t>
      </w:r>
      <w:proofErr w:type="spellStart"/>
      <w:r w:rsidRPr="004B06AC">
        <w:rPr>
          <w:rFonts w:ascii="Times New Roman" w:hAnsi="Times New Roman" w:cs="Times New Roman"/>
          <w:color w:val="000000" w:themeColor="text1"/>
          <w:sz w:val="28"/>
          <w:szCs w:val="28"/>
        </w:rPr>
        <w:t>крышных</w:t>
      </w:r>
      <w:proofErr w:type="spellEnd"/>
      <w:r w:rsidRPr="004B06AC">
        <w:rPr>
          <w:rFonts w:ascii="Times New Roman" w:hAnsi="Times New Roman" w:cs="Times New Roman"/>
          <w:color w:val="000000" w:themeColor="text1"/>
          <w:sz w:val="28"/>
          <w:szCs w:val="28"/>
        </w:rPr>
        <w:t xml:space="preserve"> конструкций: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высотой текстовой информации: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более 0,5 м </w:t>
      </w:r>
      <w:proofErr w:type="gramStart"/>
      <w:r w:rsidRPr="004B06AC">
        <w:rPr>
          <w:rFonts w:ascii="Times New Roman" w:hAnsi="Times New Roman" w:cs="Times New Roman"/>
          <w:color w:val="000000" w:themeColor="text1"/>
          <w:sz w:val="28"/>
          <w:szCs w:val="28"/>
        </w:rPr>
        <w:t>для</w:t>
      </w:r>
      <w:proofErr w:type="gramEnd"/>
      <w:r w:rsidRPr="004B06AC">
        <w:rPr>
          <w:rFonts w:ascii="Times New Roman" w:hAnsi="Times New Roman" w:cs="Times New Roman"/>
          <w:color w:val="000000" w:themeColor="text1"/>
          <w:sz w:val="28"/>
          <w:szCs w:val="28"/>
        </w:rPr>
        <w:t xml:space="preserve"> </w:t>
      </w:r>
      <w:proofErr w:type="gramStart"/>
      <w:r w:rsidRPr="004B06AC">
        <w:rPr>
          <w:rFonts w:ascii="Times New Roman" w:hAnsi="Times New Roman" w:cs="Times New Roman"/>
          <w:color w:val="000000" w:themeColor="text1"/>
          <w:sz w:val="28"/>
          <w:szCs w:val="28"/>
        </w:rPr>
        <w:t>одно</w:t>
      </w:r>
      <w:proofErr w:type="gramEnd"/>
      <w:r w:rsidRPr="004B06AC">
        <w:rPr>
          <w:rFonts w:ascii="Times New Roman" w:hAnsi="Times New Roman" w:cs="Times New Roman"/>
          <w:color w:val="000000" w:themeColor="text1"/>
          <w:sz w:val="28"/>
          <w:szCs w:val="28"/>
        </w:rPr>
        <w:t>-, двухэтажных зданий, нестационарных торговых объектов;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более 1,0 м для трех-, пятиэтажных зданий;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более 1,5 м для шести-, девятиэтажных зданий;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 более 2,0 м для 10 - 15-этажных зданий;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более 3 м - для зданий, имеющих 16 и более этажей;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длиной: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более 1/2 длины прямого завершения фасада, по отношению к которому они размещены;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более 2/3 длины фрагмента завершения при перепаде высот завершающей части фасада (парапета);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3) ограничивающих восприятие объектов культурного наследия, объектов недвижимости </w:t>
      </w:r>
      <w:proofErr w:type="gramStart"/>
      <w:r w:rsidRPr="004B06AC">
        <w:rPr>
          <w:rFonts w:ascii="Times New Roman" w:hAnsi="Times New Roman" w:cs="Times New Roman"/>
          <w:color w:val="000000" w:themeColor="text1"/>
          <w:sz w:val="28"/>
          <w:szCs w:val="28"/>
        </w:rPr>
        <w:t>г</w:t>
      </w:r>
      <w:proofErr w:type="gramEnd"/>
      <w:r w:rsidRPr="004B06AC">
        <w:rPr>
          <w:rFonts w:ascii="Times New Roman" w:hAnsi="Times New Roman" w:cs="Times New Roman"/>
          <w:color w:val="000000" w:themeColor="text1"/>
          <w:sz w:val="28"/>
          <w:szCs w:val="28"/>
        </w:rPr>
        <w:t>. Сыктывкара, обладающих признаками объектов культурного наследия, объектов гражданской и жилой архитектуры г. Сыктывкара, относящихся к ценной архитектурной среде города, исторических зданий с датой строительства до 1959 года, культовых объектов, панорам и перспектив города Сыктывкара;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 на многоквартирных жилых домах;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 более одной на здании, нестационарном торговом объекте, за исключением конструкций с дублирующей информацией, выполненной в соответствии с соблюдением требований законодательства о государственном языке Российской Федерации (русском языке) и государственном языке Республики Коми (коми языке);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6) при наличии на данном здании установленной в соответствии с разрешением, срок действия которого не истек, рекламной конструкции в виде </w:t>
      </w:r>
      <w:proofErr w:type="spellStart"/>
      <w:r w:rsidRPr="004B06AC">
        <w:rPr>
          <w:rFonts w:ascii="Times New Roman" w:hAnsi="Times New Roman" w:cs="Times New Roman"/>
          <w:color w:val="000000" w:themeColor="text1"/>
          <w:sz w:val="28"/>
          <w:szCs w:val="28"/>
        </w:rPr>
        <w:t>крышной</w:t>
      </w:r>
      <w:proofErr w:type="spellEnd"/>
      <w:r w:rsidRPr="004B06AC">
        <w:rPr>
          <w:rFonts w:ascii="Times New Roman" w:hAnsi="Times New Roman" w:cs="Times New Roman"/>
          <w:color w:val="000000" w:themeColor="text1"/>
          <w:sz w:val="28"/>
          <w:szCs w:val="28"/>
        </w:rPr>
        <w:t xml:space="preserve"> установки;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 при наличии на данном здании установленной в соответствии с разрешением (согласованием), срок действия которого не истек, настенной конструкции на фронтоне, фризе верхнего этажа;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8) со сменной информацией;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9) с использованием динамического способа передачи информации;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 высотой дополнительных символов (логотипов, цифр, знаков, художественных элементов) более 1/3 высоты текстовой информации.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16.5.5. </w:t>
      </w:r>
      <w:proofErr w:type="gramStart"/>
      <w:r w:rsidRPr="004B06AC">
        <w:rPr>
          <w:rFonts w:ascii="Times New Roman" w:hAnsi="Times New Roman" w:cs="Times New Roman"/>
          <w:color w:val="000000" w:themeColor="text1"/>
          <w:sz w:val="28"/>
          <w:szCs w:val="28"/>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Не допускается размещение витринных конструкций: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в оконном проеме площадью менее 2,0 кв</w:t>
      </w:r>
      <w:proofErr w:type="gramStart"/>
      <w:r w:rsidRPr="004B06AC">
        <w:rPr>
          <w:rFonts w:ascii="Times New Roman" w:hAnsi="Times New Roman" w:cs="Times New Roman"/>
          <w:color w:val="000000" w:themeColor="text1"/>
          <w:sz w:val="28"/>
          <w:szCs w:val="28"/>
        </w:rPr>
        <w:t>.м</w:t>
      </w:r>
      <w:proofErr w:type="gramEnd"/>
      <w:r w:rsidRPr="004B06AC">
        <w:rPr>
          <w:rFonts w:ascii="Times New Roman" w:hAnsi="Times New Roman" w:cs="Times New Roman"/>
          <w:color w:val="000000" w:themeColor="text1"/>
          <w:sz w:val="28"/>
          <w:szCs w:val="28"/>
        </w:rPr>
        <w:t>;</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на расстоянии от остекления витрины до витринной конструкции менее 0,15 м со стороны помещения;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без учета членений оконного переплета;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 в виде окраски и покрытия декоративными пленками поверхности остекления витрин;</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 путем замены остекления витрин световыми коробами;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6) с использованием динамического способа передачи информации.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bookmarkStart w:id="4" w:name="P974"/>
      <w:bookmarkEnd w:id="4"/>
      <w:r w:rsidRPr="004B06AC">
        <w:rPr>
          <w:rFonts w:ascii="Times New Roman" w:hAnsi="Times New Roman" w:cs="Times New Roman"/>
          <w:color w:val="000000" w:themeColor="text1"/>
          <w:sz w:val="28"/>
          <w:szCs w:val="28"/>
        </w:rPr>
        <w:t xml:space="preserve">16.5.6. </w:t>
      </w:r>
      <w:proofErr w:type="gramStart"/>
      <w:r w:rsidRPr="004B06AC">
        <w:rPr>
          <w:rFonts w:ascii="Times New Roman" w:hAnsi="Times New Roman" w:cs="Times New Roman"/>
          <w:color w:val="000000" w:themeColor="text1"/>
          <w:sz w:val="28"/>
          <w:szCs w:val="28"/>
        </w:rPr>
        <w:t xml:space="preserve">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w:t>
      </w:r>
      <w:hyperlink r:id="rId27" w:history="1">
        <w:r w:rsidRPr="004B06AC">
          <w:rPr>
            <w:rFonts w:ascii="Times New Roman" w:hAnsi="Times New Roman" w:cs="Times New Roman"/>
            <w:color w:val="000000" w:themeColor="text1"/>
            <w:sz w:val="28"/>
            <w:szCs w:val="28"/>
          </w:rPr>
          <w:t>статьей 9</w:t>
        </w:r>
      </w:hyperlink>
      <w:r w:rsidRPr="004B06AC">
        <w:rPr>
          <w:rFonts w:ascii="Times New Roman" w:hAnsi="Times New Roman" w:cs="Times New Roman"/>
          <w:color w:val="000000" w:themeColor="text1"/>
          <w:sz w:val="28"/>
          <w:szCs w:val="28"/>
        </w:rPr>
        <w:t xml:space="preserve"> Федерального закона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w:t>
      </w:r>
      <w:proofErr w:type="gramEnd"/>
      <w:r w:rsidRPr="004B06AC">
        <w:rPr>
          <w:rFonts w:ascii="Times New Roman" w:hAnsi="Times New Roman" w:cs="Times New Roman"/>
          <w:color w:val="000000" w:themeColor="text1"/>
          <w:sz w:val="28"/>
          <w:szCs w:val="28"/>
        </w:rPr>
        <w:t xml:space="preserve"> основного входа либо непосредственно на остеклении входных групп (режимная табличка).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Информация, размещаемая на учрежденческой доске, режимной табличке, должна доводиться до потребителей на государственном языке Российской Федерации (русском языке) и государственном языке Республики Коми (коми языке).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Не допускается размещение учрежденческой доски, режимной таблички: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длиной более 0,6 м и высотой более 0,8 м (учрежденческая доска);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длиной более 0,4 м и высотой более 0,6 м (режимная табличка);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длиной более 0,3 м и высотой более 0,4 м (режимная табличка, размещаемая на остеклении входных групп методом нанесения трафаретной печати на прозрачной подоснове);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 </w:t>
      </w:r>
      <w:proofErr w:type="gramStart"/>
      <w:r w:rsidRPr="004B06AC">
        <w:rPr>
          <w:rFonts w:ascii="Times New Roman" w:hAnsi="Times New Roman" w:cs="Times New Roman"/>
          <w:color w:val="000000" w:themeColor="text1"/>
          <w:sz w:val="28"/>
          <w:szCs w:val="28"/>
        </w:rPr>
        <w:t>отличающихся</w:t>
      </w:r>
      <w:proofErr w:type="gramEnd"/>
      <w:r w:rsidRPr="004B06AC">
        <w:rPr>
          <w:rFonts w:ascii="Times New Roman" w:hAnsi="Times New Roman" w:cs="Times New Roman"/>
          <w:color w:val="000000" w:themeColor="text1"/>
          <w:sz w:val="28"/>
          <w:szCs w:val="28"/>
        </w:rPr>
        <w:t xml:space="preserve"> по размеру, не идентичных по материалу, из которого изготовлена конструкция;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6) более одной на остеклении входных групп (двери), выполненной </w:t>
      </w:r>
      <w:r w:rsidRPr="004B06AC">
        <w:rPr>
          <w:rFonts w:ascii="Times New Roman" w:hAnsi="Times New Roman" w:cs="Times New Roman"/>
          <w:color w:val="000000" w:themeColor="text1"/>
          <w:sz w:val="28"/>
          <w:szCs w:val="28"/>
        </w:rPr>
        <w:lastRenderedPageBreak/>
        <w:t>методом нанесения трафаретной печати;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 с использованием подсветки, за исключением вывесок на ограждении;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8) в виде </w:t>
      </w:r>
      <w:proofErr w:type="spellStart"/>
      <w:r w:rsidRPr="004B06AC">
        <w:rPr>
          <w:rFonts w:ascii="Times New Roman" w:hAnsi="Times New Roman" w:cs="Times New Roman"/>
          <w:color w:val="000000" w:themeColor="text1"/>
          <w:sz w:val="28"/>
          <w:szCs w:val="28"/>
        </w:rPr>
        <w:t>бесфоновых</w:t>
      </w:r>
      <w:proofErr w:type="spellEnd"/>
      <w:r w:rsidRPr="004B06AC">
        <w:rPr>
          <w:rFonts w:ascii="Times New Roman" w:hAnsi="Times New Roman" w:cs="Times New Roman"/>
          <w:color w:val="000000" w:themeColor="text1"/>
          <w:sz w:val="28"/>
          <w:szCs w:val="28"/>
        </w:rPr>
        <w:t xml:space="preserve"> конструкций;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9) более двух с одной стороны входа;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 за пределами секции ограждения;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11) на строительных, прозрачных ограждениях, ограждениях лестниц, балконов, лоджий;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12) на ограждающих конструкциях сезонных кафе при стационарных предприятиях общественного питания;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13) на ограждениях объектов культурного наследия, объектов недвижимости </w:t>
      </w:r>
      <w:proofErr w:type="gramStart"/>
      <w:r w:rsidRPr="004B06AC">
        <w:rPr>
          <w:rFonts w:ascii="Times New Roman" w:hAnsi="Times New Roman" w:cs="Times New Roman"/>
          <w:color w:val="000000" w:themeColor="text1"/>
          <w:sz w:val="28"/>
          <w:szCs w:val="28"/>
        </w:rPr>
        <w:t>г</w:t>
      </w:r>
      <w:proofErr w:type="gramEnd"/>
      <w:r w:rsidRPr="004B06AC">
        <w:rPr>
          <w:rFonts w:ascii="Times New Roman" w:hAnsi="Times New Roman" w:cs="Times New Roman"/>
          <w:color w:val="000000" w:themeColor="text1"/>
          <w:sz w:val="28"/>
          <w:szCs w:val="28"/>
        </w:rPr>
        <w:t>. Сыктывкара, обладающих признаками объектов культурного наследия, объектов гражданской и жилой архитектуры г. Сыктывкара, относящихся к ценной архитектурной среде города, исторических зданий с датой строительства до 1959 года, объектов, расположенных в границах исторических территорий, формирующих переднюю линию застройки этих улиц на объектах;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14) выше уровня ограждения;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15) с использованием динамического способа передачи информации.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16.5.7. </w:t>
      </w:r>
      <w:proofErr w:type="gramStart"/>
      <w:r w:rsidRPr="004B06AC">
        <w:rPr>
          <w:rFonts w:ascii="Times New Roman" w:hAnsi="Times New Roman" w:cs="Times New Roman"/>
          <w:color w:val="000000" w:themeColor="text1"/>
          <w:sz w:val="28"/>
          <w:szCs w:val="28"/>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Модульная конструкция может размещаться в виде: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декоративного панно;</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консольной конструкции;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вывески, режимной таблички, за исключением выполненной непосредственно на остеклении входных групп;</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стелы крупного формата.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На модульные конструкции распространяются требования, установленные для соответствующего вида информационной конструкции </w:t>
      </w:r>
      <w:r w:rsidRPr="004B06AC">
        <w:rPr>
          <w:rFonts w:ascii="Times New Roman" w:hAnsi="Times New Roman" w:cs="Times New Roman"/>
          <w:color w:val="000000" w:themeColor="text1"/>
          <w:sz w:val="28"/>
          <w:szCs w:val="28"/>
        </w:rPr>
        <w:lastRenderedPageBreak/>
        <w:t>при соблюдении особенностей, предусмотренных настоящим пунктом.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Не допускается установка модульных конструкций: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высотой более 6,0 м и менее 2,0 м (консольная конструкция);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на фасадах зданий, выходящих на улицу (формирующих переднюю линию застройки этих улиц) в границах исторических территорий (консольная конструкция);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на зданиях высотой более пяти этажей (консольная конструкция);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 на фасадах многоквартирных жилых домов, за исключением встроенно-пристроенных помещений (консольная конструкция);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5) на объектах культурного наследия, объектах недвижимости </w:t>
      </w:r>
      <w:proofErr w:type="gramStart"/>
      <w:r w:rsidRPr="004B06AC">
        <w:rPr>
          <w:rFonts w:ascii="Times New Roman" w:hAnsi="Times New Roman" w:cs="Times New Roman"/>
          <w:color w:val="000000" w:themeColor="text1"/>
          <w:sz w:val="28"/>
          <w:szCs w:val="28"/>
        </w:rPr>
        <w:t>г</w:t>
      </w:r>
      <w:proofErr w:type="gramEnd"/>
      <w:r w:rsidRPr="004B06AC">
        <w:rPr>
          <w:rFonts w:ascii="Times New Roman" w:hAnsi="Times New Roman" w:cs="Times New Roman"/>
          <w:color w:val="000000" w:themeColor="text1"/>
          <w:sz w:val="28"/>
          <w:szCs w:val="28"/>
        </w:rPr>
        <w:t>. Сыктывкара, обладающих признаками объектов культурного наследия, объектах гражданской и жилой архитектуры г. Сыктывкара, относящихся к ценной архитектурной среде города, исторических зданиях с датой строительства до 1959 года (консольная конструкция);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6)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 менее трех модульных элементов в одной конструкции;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proofErr w:type="gramStart"/>
      <w:r w:rsidRPr="004B06AC">
        <w:rPr>
          <w:rFonts w:ascii="Times New Roman" w:hAnsi="Times New Roman" w:cs="Times New Roman"/>
          <w:color w:val="000000" w:themeColor="text1"/>
          <w:sz w:val="28"/>
          <w:szCs w:val="28"/>
        </w:rPr>
        <w:t>8) консольных при наличии модульной конструкции в виде декоративного панно;</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9) декоративного панно при наличии модульной конструкции в виде кронштейна;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 более двух блоков на одном здании в виде одной конструкции;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11) высотой и длиной более 1,5 м (учрежденческая доска, режимная табличка);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12) длиной более 2/3 от длины простенка, в котором размещается (учрежденческая доска, режимная табличка);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13) более одной с одной стороны входа (учрежденческая доска, режимная табличка).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16.5.8. </w:t>
      </w:r>
      <w:proofErr w:type="gramStart"/>
      <w:r w:rsidRPr="004B06AC">
        <w:rPr>
          <w:rFonts w:ascii="Times New Roman" w:hAnsi="Times New Roman" w:cs="Times New Roman"/>
          <w:color w:val="000000" w:themeColor="text1"/>
          <w:sz w:val="28"/>
          <w:szCs w:val="28"/>
        </w:rPr>
        <w:t xml:space="preserve">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w:t>
      </w:r>
      <w:r w:rsidRPr="004B06AC">
        <w:rPr>
          <w:rFonts w:ascii="Times New Roman" w:hAnsi="Times New Roman" w:cs="Times New Roman"/>
          <w:color w:val="000000" w:themeColor="text1"/>
          <w:sz w:val="28"/>
          <w:szCs w:val="28"/>
        </w:rPr>
        <w:lastRenderedPageBreak/>
        <w:t>(название, логотип).</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Не допускается размещение стел:</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в случаях, когда отсутствует техническая возможность заглубления фундамента без его декоративного оформления;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4) ограничивающих восприятие объектов культурного наследия, объектов недвижимости </w:t>
      </w:r>
      <w:proofErr w:type="gramStart"/>
      <w:r w:rsidRPr="004B06AC">
        <w:rPr>
          <w:rFonts w:ascii="Times New Roman" w:hAnsi="Times New Roman" w:cs="Times New Roman"/>
          <w:color w:val="000000" w:themeColor="text1"/>
          <w:sz w:val="28"/>
          <w:szCs w:val="28"/>
        </w:rPr>
        <w:t>г</w:t>
      </w:r>
      <w:proofErr w:type="gramEnd"/>
      <w:r w:rsidRPr="004B06AC">
        <w:rPr>
          <w:rFonts w:ascii="Times New Roman" w:hAnsi="Times New Roman" w:cs="Times New Roman"/>
          <w:color w:val="000000" w:themeColor="text1"/>
          <w:sz w:val="28"/>
          <w:szCs w:val="28"/>
        </w:rPr>
        <w:t>. Сыктывкара, обладающих признаками объектов культурного наследия, объектов гражданской и жилой архитектуры г. Сыктывкара, относящихся к ценной архитектурной среде города, исторических зданий с датой строительства до 1959 года, культовых объектов, панорам и перспектив города Сыктывкара;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6) в границах земельного участка, занимаемого нестационарным торговым объектом, индивидуальным или многоквартирным жилым домом;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 в границах исторических территорий г. Сыктывкара,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w:t>
      </w:r>
      <w:proofErr w:type="gramStart"/>
      <w:r w:rsidRPr="004B06AC">
        <w:rPr>
          <w:rFonts w:ascii="Times New Roman" w:hAnsi="Times New Roman" w:cs="Times New Roman"/>
          <w:color w:val="000000" w:themeColor="text1"/>
          <w:sz w:val="28"/>
          <w:szCs w:val="28"/>
        </w:rPr>
        <w:t>.м</w:t>
      </w:r>
      <w:proofErr w:type="gramEnd"/>
      <w:r w:rsidRPr="004B06AC">
        <w:rPr>
          <w:rFonts w:ascii="Times New Roman" w:hAnsi="Times New Roman" w:cs="Times New Roman"/>
          <w:color w:val="000000" w:themeColor="text1"/>
          <w:sz w:val="28"/>
          <w:szCs w:val="28"/>
        </w:rPr>
        <w:t>;</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8) на расстоянии ближе 6,0 м от фундамента конструкции до фундамента здания;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9) на тротуарах и пешеходных дорожках, проездах, местах, предназначенных для парковки и стоянки автомобилей;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 вместо зеленых насаждений (деревьев, кустарников);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11) имеющих заглубленный фундамент ближе 5,0 м от стволов деревьев;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 xml:space="preserve">12) с использованием при изготовлении </w:t>
      </w:r>
      <w:proofErr w:type="spellStart"/>
      <w:r w:rsidRPr="004B06AC">
        <w:rPr>
          <w:rFonts w:ascii="Times New Roman" w:hAnsi="Times New Roman" w:cs="Times New Roman"/>
          <w:color w:val="000000" w:themeColor="text1"/>
          <w:sz w:val="28"/>
          <w:szCs w:val="28"/>
        </w:rPr>
        <w:t>профнастила</w:t>
      </w:r>
      <w:proofErr w:type="spellEnd"/>
      <w:r w:rsidRPr="004B06AC">
        <w:rPr>
          <w:rFonts w:ascii="Times New Roman" w:hAnsi="Times New Roman" w:cs="Times New Roman"/>
          <w:color w:val="000000" w:themeColor="text1"/>
          <w:sz w:val="28"/>
          <w:szCs w:val="28"/>
        </w:rPr>
        <w:t>, тканых материалов;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13) малого формата с размещением информационных поверхностей со сменным изображением, а также </w:t>
      </w:r>
      <w:proofErr w:type="gramStart"/>
      <w:r w:rsidRPr="004B06AC">
        <w:rPr>
          <w:rFonts w:ascii="Times New Roman" w:hAnsi="Times New Roman" w:cs="Times New Roman"/>
          <w:color w:val="000000" w:themeColor="text1"/>
          <w:sz w:val="28"/>
          <w:szCs w:val="28"/>
        </w:rPr>
        <w:t>совмещенные</w:t>
      </w:r>
      <w:proofErr w:type="gramEnd"/>
      <w:r w:rsidRPr="004B06AC">
        <w:rPr>
          <w:rFonts w:ascii="Times New Roman" w:hAnsi="Times New Roman" w:cs="Times New Roman"/>
          <w:color w:val="000000" w:themeColor="text1"/>
          <w:sz w:val="28"/>
          <w:szCs w:val="28"/>
        </w:rPr>
        <w:t xml:space="preserve"> с </w:t>
      </w:r>
      <w:proofErr w:type="spellStart"/>
      <w:r w:rsidRPr="004B06AC">
        <w:rPr>
          <w:rFonts w:ascii="Times New Roman" w:hAnsi="Times New Roman" w:cs="Times New Roman"/>
          <w:color w:val="000000" w:themeColor="text1"/>
          <w:sz w:val="28"/>
          <w:szCs w:val="28"/>
        </w:rPr>
        <w:t>медиаэкранами</w:t>
      </w:r>
      <w:proofErr w:type="spellEnd"/>
      <w:r w:rsidRPr="004B06AC">
        <w:rPr>
          <w:rFonts w:ascii="Times New Roman" w:hAnsi="Times New Roman" w:cs="Times New Roman"/>
          <w:color w:val="000000" w:themeColor="text1"/>
          <w:sz w:val="28"/>
          <w:szCs w:val="28"/>
        </w:rPr>
        <w:t>;</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14) с фотоизображением на информационном поле;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15) крупного формата для зданий общей площадью менее 5000,0 кв</w:t>
      </w:r>
      <w:proofErr w:type="gramStart"/>
      <w:r w:rsidRPr="004B06AC">
        <w:rPr>
          <w:rFonts w:ascii="Times New Roman" w:hAnsi="Times New Roman" w:cs="Times New Roman"/>
          <w:color w:val="000000" w:themeColor="text1"/>
          <w:sz w:val="28"/>
          <w:szCs w:val="28"/>
        </w:rPr>
        <w:t>.м</w:t>
      </w:r>
      <w:proofErr w:type="gramEnd"/>
      <w:r w:rsidRPr="004B06AC">
        <w:rPr>
          <w:rFonts w:ascii="Times New Roman" w:hAnsi="Times New Roman" w:cs="Times New Roman"/>
          <w:color w:val="000000" w:themeColor="text1"/>
          <w:sz w:val="28"/>
          <w:szCs w:val="28"/>
        </w:rPr>
        <w:t>, за исключением автозаправочных станций;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16) с использованием динамического способа передачи информации, за исключением </w:t>
      </w:r>
      <w:proofErr w:type="spellStart"/>
      <w:r w:rsidRPr="004B06AC">
        <w:rPr>
          <w:rFonts w:ascii="Times New Roman" w:hAnsi="Times New Roman" w:cs="Times New Roman"/>
          <w:color w:val="000000" w:themeColor="text1"/>
          <w:sz w:val="28"/>
          <w:szCs w:val="28"/>
        </w:rPr>
        <w:t>медиаэкрана</w:t>
      </w:r>
      <w:proofErr w:type="spellEnd"/>
      <w:r w:rsidRPr="004B06AC">
        <w:rPr>
          <w:rFonts w:ascii="Times New Roman" w:hAnsi="Times New Roman" w:cs="Times New Roman"/>
          <w:color w:val="000000" w:themeColor="text1"/>
          <w:sz w:val="28"/>
          <w:szCs w:val="28"/>
        </w:rPr>
        <w:t>, стел автозаправочных станций о ценах на топливо.</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16.5.9. Щитовая конструкция - отдельно стоящая информационная конструкция с внутренним или внешним подсветом, высотой не более 4,0 м, состоящая из фундамента, каркаса, декоративных элементов, информационного поля на твердой основе площадью не более 6,0 кв.м.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Не допускается размещение щитовых конструкций: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в случаях, когда отсутствует техническая возможность заглубления фундамента без его декоративного оформления;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4) ограничивающих восприятие объектов культурного наследия, объектов недвижимости </w:t>
      </w:r>
      <w:proofErr w:type="gramStart"/>
      <w:r w:rsidRPr="004B06AC">
        <w:rPr>
          <w:rFonts w:ascii="Times New Roman" w:hAnsi="Times New Roman" w:cs="Times New Roman"/>
          <w:color w:val="000000" w:themeColor="text1"/>
          <w:sz w:val="28"/>
          <w:szCs w:val="28"/>
        </w:rPr>
        <w:t>г</w:t>
      </w:r>
      <w:proofErr w:type="gramEnd"/>
      <w:r w:rsidRPr="004B06AC">
        <w:rPr>
          <w:rFonts w:ascii="Times New Roman" w:hAnsi="Times New Roman" w:cs="Times New Roman"/>
          <w:color w:val="000000" w:themeColor="text1"/>
          <w:sz w:val="28"/>
          <w:szCs w:val="28"/>
        </w:rPr>
        <w:t>. Сыктывкара, обладающих признаками объектов культурного наследия, объектов гражданской и жилой архитектуры г. Сыктывкара, относящихся к ценной архитектурной среде города, исторических зданий с датой строительства до 1959 года, культовых объектов, панорам и перспектив города Сыктывкара;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6) в границах земельного участка, занимаемого нестационарным </w:t>
      </w:r>
      <w:r w:rsidRPr="004B06AC">
        <w:rPr>
          <w:rFonts w:ascii="Times New Roman" w:hAnsi="Times New Roman" w:cs="Times New Roman"/>
          <w:color w:val="000000" w:themeColor="text1"/>
          <w:sz w:val="28"/>
          <w:szCs w:val="28"/>
        </w:rPr>
        <w:lastRenderedPageBreak/>
        <w:t>торговым объектом, индивидуальным или многоквартирным жилым домом;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 в границах исторических территорий г. Сыктывкара,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w:t>
      </w:r>
      <w:proofErr w:type="gramStart"/>
      <w:r w:rsidRPr="004B06AC">
        <w:rPr>
          <w:rFonts w:ascii="Times New Roman" w:hAnsi="Times New Roman" w:cs="Times New Roman"/>
          <w:color w:val="000000" w:themeColor="text1"/>
          <w:sz w:val="28"/>
          <w:szCs w:val="28"/>
        </w:rPr>
        <w:t>.м</w:t>
      </w:r>
      <w:proofErr w:type="gramEnd"/>
      <w:r w:rsidRPr="004B06AC">
        <w:rPr>
          <w:rFonts w:ascii="Times New Roman" w:hAnsi="Times New Roman" w:cs="Times New Roman"/>
          <w:color w:val="000000" w:themeColor="text1"/>
          <w:sz w:val="28"/>
          <w:szCs w:val="28"/>
        </w:rPr>
        <w:t>;</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8) на расстоянии ближе 6,0 м от фундамента конструкции до фундамента здания;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9) на тротуарах и пешеходных дорожках, проездах, местах, предназначенных для парковки и стоянки автомобилей;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 вместо зеленых насаждений (деревьев, кустарников);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11) имеющих заглубленный фундамент ближе 5,0 м от стволов деревьев;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12) с использованием при изготовлении </w:t>
      </w:r>
      <w:proofErr w:type="spellStart"/>
      <w:r w:rsidRPr="004B06AC">
        <w:rPr>
          <w:rFonts w:ascii="Times New Roman" w:hAnsi="Times New Roman" w:cs="Times New Roman"/>
          <w:color w:val="000000" w:themeColor="text1"/>
          <w:sz w:val="28"/>
          <w:szCs w:val="28"/>
        </w:rPr>
        <w:t>профнастила</w:t>
      </w:r>
      <w:proofErr w:type="spellEnd"/>
      <w:r w:rsidRPr="004B06AC">
        <w:rPr>
          <w:rFonts w:ascii="Times New Roman" w:hAnsi="Times New Roman" w:cs="Times New Roman"/>
          <w:color w:val="000000" w:themeColor="text1"/>
          <w:sz w:val="28"/>
          <w:szCs w:val="28"/>
        </w:rPr>
        <w:t>, тканых материалов;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13) без декоративно-художественного оформления информационной конструкции;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14) ближе 6,0 м от границы земельного участка, смежной с красной линией, обозначающей границы территории общего пользования;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15) с использованием динамического способа передачи информации.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16.5.10. </w:t>
      </w:r>
      <w:proofErr w:type="spellStart"/>
      <w:r w:rsidRPr="004B06AC">
        <w:rPr>
          <w:rFonts w:ascii="Times New Roman" w:hAnsi="Times New Roman" w:cs="Times New Roman"/>
          <w:color w:val="000000" w:themeColor="text1"/>
          <w:sz w:val="28"/>
          <w:szCs w:val="28"/>
        </w:rPr>
        <w:t>Флаговая</w:t>
      </w:r>
      <w:proofErr w:type="spellEnd"/>
      <w:r w:rsidRPr="004B06AC">
        <w:rPr>
          <w:rFonts w:ascii="Times New Roman" w:hAnsi="Times New Roman" w:cs="Times New Roman"/>
          <w:color w:val="000000" w:themeColor="text1"/>
          <w:sz w:val="28"/>
          <w:szCs w:val="28"/>
        </w:rPr>
        <w:t xml:space="preserve"> композиция - отдельно стоящая информационная конструкция, состоящая из основания, одного или нескольких флагштоков и мягких полотнищ (информационных полей).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Не допускается размещение </w:t>
      </w:r>
      <w:proofErr w:type="spellStart"/>
      <w:r w:rsidRPr="004B06AC">
        <w:rPr>
          <w:rFonts w:ascii="Times New Roman" w:hAnsi="Times New Roman" w:cs="Times New Roman"/>
          <w:color w:val="000000" w:themeColor="text1"/>
          <w:sz w:val="28"/>
          <w:szCs w:val="28"/>
        </w:rPr>
        <w:t>флаговых</w:t>
      </w:r>
      <w:proofErr w:type="spellEnd"/>
      <w:r w:rsidRPr="004B06AC">
        <w:rPr>
          <w:rFonts w:ascii="Times New Roman" w:hAnsi="Times New Roman" w:cs="Times New Roman"/>
          <w:color w:val="000000" w:themeColor="text1"/>
          <w:sz w:val="28"/>
          <w:szCs w:val="28"/>
        </w:rPr>
        <w:t xml:space="preserve"> композиций: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в случаях, когда отсутствует техническая возможность заглубления фундамента без его декоративного оформления;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w:t>
      </w:r>
      <w:r w:rsidRPr="004B06AC">
        <w:rPr>
          <w:rFonts w:ascii="Times New Roman" w:hAnsi="Times New Roman" w:cs="Times New Roman"/>
          <w:color w:val="000000" w:themeColor="text1"/>
          <w:sz w:val="28"/>
          <w:szCs w:val="28"/>
        </w:rPr>
        <w:lastRenderedPageBreak/>
        <w:t>норм и правил;</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4) ограничивающих восприятие объектов культурного наследия, объектов недвижимости </w:t>
      </w:r>
      <w:proofErr w:type="gramStart"/>
      <w:r w:rsidRPr="004B06AC">
        <w:rPr>
          <w:rFonts w:ascii="Times New Roman" w:hAnsi="Times New Roman" w:cs="Times New Roman"/>
          <w:color w:val="000000" w:themeColor="text1"/>
          <w:sz w:val="28"/>
          <w:szCs w:val="28"/>
        </w:rPr>
        <w:t>г</w:t>
      </w:r>
      <w:proofErr w:type="gramEnd"/>
      <w:r w:rsidRPr="004B06AC">
        <w:rPr>
          <w:rFonts w:ascii="Times New Roman" w:hAnsi="Times New Roman" w:cs="Times New Roman"/>
          <w:color w:val="000000" w:themeColor="text1"/>
          <w:sz w:val="28"/>
          <w:szCs w:val="28"/>
        </w:rPr>
        <w:t>. Сыктывкара, обладающих признаками объектов культурного наследия, объектов гражданской и жилой архитектуры г. Сыктывкара, относящихся к ценной архитектурной среде города, исторических зданий с датой строительства до 1959 года, культовых объектов, панорам и перспектив города Сыктывкара;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6) в границах земельного участка, занимаемого нестационарным торговым объектом, индивидуальным или многоквартирным жилым домом;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 в границах исторических территорий г. Сыктывкара,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w:t>
      </w:r>
      <w:proofErr w:type="gramStart"/>
      <w:r w:rsidRPr="004B06AC">
        <w:rPr>
          <w:rFonts w:ascii="Times New Roman" w:hAnsi="Times New Roman" w:cs="Times New Roman"/>
          <w:color w:val="000000" w:themeColor="text1"/>
          <w:sz w:val="28"/>
          <w:szCs w:val="28"/>
        </w:rPr>
        <w:t>.м</w:t>
      </w:r>
      <w:proofErr w:type="gramEnd"/>
      <w:r w:rsidRPr="004B06AC">
        <w:rPr>
          <w:rFonts w:ascii="Times New Roman" w:hAnsi="Times New Roman" w:cs="Times New Roman"/>
          <w:color w:val="000000" w:themeColor="text1"/>
          <w:sz w:val="28"/>
          <w:szCs w:val="28"/>
        </w:rPr>
        <w:t>;</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8) на расстоянии ближе 6,0 м от фундамента конструкции до фундамента здания;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9) на тротуарах и пешеходных дорожках, проездах, местах, предназначенных для парковки и стоянки автомобилей;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 вместо зеленых насаждений (деревьев, кустарников);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11) имеющих заглубленный фундамент ближе 5,0 м от стволов деревьев;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12) с габаритами информационного поля, по ширине превышающего расстояние между флагштоками.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16.5.11. 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w:t>
      </w:r>
      <w:proofErr w:type="gramStart"/>
      <w:r w:rsidRPr="004B06AC">
        <w:rPr>
          <w:rFonts w:ascii="Times New Roman" w:hAnsi="Times New Roman" w:cs="Times New Roman"/>
          <w:color w:val="000000" w:themeColor="text1"/>
          <w:sz w:val="28"/>
          <w:szCs w:val="28"/>
        </w:rPr>
        <w:t>о-</w:t>
      </w:r>
      <w:proofErr w:type="gramEnd"/>
      <w:r w:rsidRPr="004B06AC">
        <w:rPr>
          <w:rFonts w:ascii="Times New Roman" w:hAnsi="Times New Roman" w:cs="Times New Roman"/>
          <w:color w:val="000000" w:themeColor="text1"/>
          <w:sz w:val="28"/>
          <w:szCs w:val="28"/>
        </w:rPr>
        <w:t>,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 с площадью земельного участка более 3 га.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Не допускается размещение специализированных конструкций: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 за границами земельного участка, принадлежащего собственнику, </w:t>
      </w:r>
      <w:r w:rsidRPr="004B06AC">
        <w:rPr>
          <w:rFonts w:ascii="Times New Roman" w:hAnsi="Times New Roman" w:cs="Times New Roman"/>
          <w:color w:val="000000" w:themeColor="text1"/>
          <w:sz w:val="28"/>
          <w:szCs w:val="28"/>
        </w:rPr>
        <w:lastRenderedPageBreak/>
        <w:t>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в случаях, когда отсутствует техническая возможность заглубления фундамента без его декоративного оформления;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4) ограничивающих восприятие объектов культурного наследия, объектов недвижимости </w:t>
      </w:r>
      <w:proofErr w:type="gramStart"/>
      <w:r w:rsidRPr="004B06AC">
        <w:rPr>
          <w:rFonts w:ascii="Times New Roman" w:hAnsi="Times New Roman" w:cs="Times New Roman"/>
          <w:color w:val="000000" w:themeColor="text1"/>
          <w:sz w:val="28"/>
          <w:szCs w:val="28"/>
        </w:rPr>
        <w:t>г</w:t>
      </w:r>
      <w:proofErr w:type="gramEnd"/>
      <w:r w:rsidRPr="004B06AC">
        <w:rPr>
          <w:rFonts w:ascii="Times New Roman" w:hAnsi="Times New Roman" w:cs="Times New Roman"/>
          <w:color w:val="000000" w:themeColor="text1"/>
          <w:sz w:val="28"/>
          <w:szCs w:val="28"/>
        </w:rPr>
        <w:t>. Сыктывкара, обладающих признаками объектов культурного наследия, объектов гражданской и жилой архитектуры г. Сыктывкара, относящихся к ценной архитектурной среде города, исторических зданий с датой строительства до 1959 года, культовых объектов, панорам и перспектив города Сыктывкара;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6) в границах земельного участка, занимаемого нестационарным торговым объектом, индивидуальным или многоквартирным жилым домом;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 в границах исторических территорий г. Сыктывкара, за исключением размещения не более одной конструкции на земельных участках крупных торгово-административных зданий, сооружений, а также объектов культурно-развлекательного назначения (театры, музеи, концертные залы, кинотеатры, выставочные комплексы), спортивных комплексов общей площадью более 5000,0 кв</w:t>
      </w:r>
      <w:proofErr w:type="gramStart"/>
      <w:r w:rsidRPr="004B06AC">
        <w:rPr>
          <w:rFonts w:ascii="Times New Roman" w:hAnsi="Times New Roman" w:cs="Times New Roman"/>
          <w:color w:val="000000" w:themeColor="text1"/>
          <w:sz w:val="28"/>
          <w:szCs w:val="28"/>
        </w:rPr>
        <w:t>.м</w:t>
      </w:r>
      <w:proofErr w:type="gramEnd"/>
      <w:r w:rsidRPr="004B06AC">
        <w:rPr>
          <w:rFonts w:ascii="Times New Roman" w:hAnsi="Times New Roman" w:cs="Times New Roman"/>
          <w:color w:val="000000" w:themeColor="text1"/>
          <w:sz w:val="28"/>
          <w:szCs w:val="28"/>
        </w:rPr>
        <w:t>;</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8) на расстоянии ближе 6,0 м от фундамента конструкции до фундамента здания;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9) на тротуарах и пешеходных дорожках, проездах, местах, предназначенных для парковки и стоянки автомобилей;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10) вместо зеленых насаждений (деревьев, кустарников);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11) имеющих заглубленный фундамент ближе 5,0 м от стволов деревьев;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12) с использованием при изготовлении </w:t>
      </w:r>
      <w:proofErr w:type="spellStart"/>
      <w:r w:rsidRPr="004B06AC">
        <w:rPr>
          <w:rFonts w:ascii="Times New Roman" w:hAnsi="Times New Roman" w:cs="Times New Roman"/>
          <w:color w:val="000000" w:themeColor="text1"/>
          <w:sz w:val="28"/>
          <w:szCs w:val="28"/>
        </w:rPr>
        <w:t>профнастила</w:t>
      </w:r>
      <w:proofErr w:type="spellEnd"/>
      <w:r w:rsidRPr="004B06AC">
        <w:rPr>
          <w:rFonts w:ascii="Times New Roman" w:hAnsi="Times New Roman" w:cs="Times New Roman"/>
          <w:color w:val="000000" w:themeColor="text1"/>
          <w:sz w:val="28"/>
          <w:szCs w:val="28"/>
        </w:rPr>
        <w:t>, тканых материалов.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16.6. Требования к </w:t>
      </w:r>
      <w:proofErr w:type="spellStart"/>
      <w:proofErr w:type="gramStart"/>
      <w:r w:rsidRPr="004B06AC">
        <w:rPr>
          <w:rFonts w:ascii="Times New Roman" w:hAnsi="Times New Roman" w:cs="Times New Roman"/>
          <w:color w:val="000000" w:themeColor="text1"/>
          <w:sz w:val="28"/>
          <w:szCs w:val="28"/>
        </w:rPr>
        <w:t>дизайн-проекту</w:t>
      </w:r>
      <w:proofErr w:type="spellEnd"/>
      <w:proofErr w:type="gramEnd"/>
      <w:r w:rsidRPr="004B06AC">
        <w:rPr>
          <w:rFonts w:ascii="Times New Roman" w:hAnsi="Times New Roman" w:cs="Times New Roman"/>
          <w:color w:val="000000" w:themeColor="text1"/>
          <w:sz w:val="28"/>
          <w:szCs w:val="28"/>
        </w:rPr>
        <w:t xml:space="preserve"> размещения вывесок в г.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1) Дизайн-проект размещения вывески включает текстовые и графические материалы.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Текстовые материалы оформляются в виде пояснительной записки и включают:</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сведения об адресе объекта;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сведения о типе конструкции вывески, месте ее размещения;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сведения о способе освещения вывески;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параметры вывески.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16.7. Средства наружной информации (вывески) должны соответствовать требованиям настоящих Правил. Не допускается размещение средства наружной информации (вывески) без предварительного согласования </w:t>
      </w:r>
      <w:proofErr w:type="spellStart"/>
      <w:proofErr w:type="gramStart"/>
      <w:r w:rsidRPr="004B06AC">
        <w:rPr>
          <w:rFonts w:ascii="Times New Roman" w:hAnsi="Times New Roman" w:cs="Times New Roman"/>
          <w:color w:val="000000" w:themeColor="text1"/>
          <w:sz w:val="28"/>
          <w:szCs w:val="28"/>
        </w:rPr>
        <w:t>дизайн-проекта</w:t>
      </w:r>
      <w:proofErr w:type="spellEnd"/>
      <w:proofErr w:type="gramEnd"/>
      <w:r w:rsidRPr="004B06AC">
        <w:rPr>
          <w:rFonts w:ascii="Times New Roman" w:hAnsi="Times New Roman" w:cs="Times New Roman"/>
          <w:color w:val="000000" w:themeColor="text1"/>
          <w:sz w:val="28"/>
          <w:szCs w:val="28"/>
        </w:rPr>
        <w:t xml:space="preserve"> размещения средства наружной информации (вывески) с администрацией МО ГО "Сыктывкар", за исключением учрежденческих досок и режимных табличек, указанных в </w:t>
      </w:r>
      <w:hyperlink w:anchor="P974" w:history="1">
        <w:r w:rsidRPr="004B06AC">
          <w:rPr>
            <w:rFonts w:ascii="Times New Roman" w:hAnsi="Times New Roman" w:cs="Times New Roman"/>
            <w:color w:val="000000" w:themeColor="text1"/>
            <w:sz w:val="28"/>
            <w:szCs w:val="28"/>
          </w:rPr>
          <w:t>пункте 16.5.6</w:t>
        </w:r>
      </w:hyperlink>
      <w:r w:rsidRPr="004B06AC">
        <w:rPr>
          <w:rFonts w:ascii="Times New Roman" w:hAnsi="Times New Roman" w:cs="Times New Roman"/>
          <w:color w:val="000000" w:themeColor="text1"/>
          <w:sz w:val="28"/>
          <w:szCs w:val="28"/>
        </w:rPr>
        <w:t xml:space="preserve"> настоящих Правил. Дизайн-проект размещения средств наружной информации (вывески) согласовывается с администрацией МО ГО "Сыктывкар" в порядке, установленном постановлением администрации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Средства наружной информации (вывески), размещенные без предварительного согласования их </w:t>
      </w:r>
      <w:proofErr w:type="spellStart"/>
      <w:proofErr w:type="gramStart"/>
      <w:r w:rsidRPr="004B06AC">
        <w:rPr>
          <w:rFonts w:ascii="Times New Roman" w:hAnsi="Times New Roman" w:cs="Times New Roman"/>
          <w:color w:val="000000" w:themeColor="text1"/>
          <w:sz w:val="28"/>
          <w:szCs w:val="28"/>
        </w:rPr>
        <w:t>дизайн-проекта</w:t>
      </w:r>
      <w:proofErr w:type="spellEnd"/>
      <w:proofErr w:type="gramEnd"/>
      <w:r w:rsidRPr="004B06AC">
        <w:rPr>
          <w:rFonts w:ascii="Times New Roman" w:hAnsi="Times New Roman" w:cs="Times New Roman"/>
          <w:color w:val="000000" w:themeColor="text1"/>
          <w:sz w:val="28"/>
          <w:szCs w:val="28"/>
        </w:rPr>
        <w:t xml:space="preserve"> с администрацией МО ГО "Сыктывкар", подлежат демонтажу в порядке, установленном постановлением администрации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16.8. Установить следующие этапы введения в действие требований к размещению объектов наружной информации (вывесок) на территории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Первый этап - по течение 1 года со дня вступления в силу настоящего решения Совета.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К первому этапу относятся следующие территории: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ул. Коммунистическая;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зона исторического центра города - территория в границах: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Социалистический переулок (красная линия переулка по нечетной стороне) от уреза р. </w:t>
      </w:r>
      <w:proofErr w:type="spellStart"/>
      <w:r w:rsidRPr="004B06AC">
        <w:rPr>
          <w:rFonts w:ascii="Times New Roman" w:hAnsi="Times New Roman" w:cs="Times New Roman"/>
          <w:color w:val="000000" w:themeColor="text1"/>
          <w:sz w:val="28"/>
          <w:szCs w:val="28"/>
        </w:rPr>
        <w:t>Сысола</w:t>
      </w:r>
      <w:proofErr w:type="spellEnd"/>
      <w:r w:rsidRPr="004B06AC">
        <w:rPr>
          <w:rFonts w:ascii="Times New Roman" w:hAnsi="Times New Roman" w:cs="Times New Roman"/>
          <w:color w:val="000000" w:themeColor="text1"/>
          <w:sz w:val="28"/>
          <w:szCs w:val="28"/>
        </w:rPr>
        <w:t xml:space="preserve"> до ул. Кирова;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ул. Кирова (красная линия улицы по четной стороне) от Социалистического переулка до ул. </w:t>
      </w:r>
      <w:proofErr w:type="spellStart"/>
      <w:r w:rsidRPr="004B06AC">
        <w:rPr>
          <w:rFonts w:ascii="Times New Roman" w:hAnsi="Times New Roman" w:cs="Times New Roman"/>
          <w:color w:val="000000" w:themeColor="text1"/>
          <w:sz w:val="28"/>
          <w:szCs w:val="28"/>
        </w:rPr>
        <w:t>Д.Каликовой</w:t>
      </w:r>
      <w:proofErr w:type="spellEnd"/>
      <w:r w:rsidRPr="004B06AC">
        <w:rPr>
          <w:rFonts w:ascii="Times New Roman" w:hAnsi="Times New Roman" w:cs="Times New Roman"/>
          <w:color w:val="000000" w:themeColor="text1"/>
          <w:sz w:val="28"/>
          <w:szCs w:val="28"/>
        </w:rPr>
        <w:t>;</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ул. </w:t>
      </w:r>
      <w:proofErr w:type="spellStart"/>
      <w:r w:rsidRPr="004B06AC">
        <w:rPr>
          <w:rFonts w:ascii="Times New Roman" w:hAnsi="Times New Roman" w:cs="Times New Roman"/>
          <w:color w:val="000000" w:themeColor="text1"/>
          <w:sz w:val="28"/>
          <w:szCs w:val="28"/>
        </w:rPr>
        <w:t>Д.Каликовой</w:t>
      </w:r>
      <w:proofErr w:type="spellEnd"/>
      <w:r w:rsidRPr="004B06AC">
        <w:rPr>
          <w:rFonts w:ascii="Times New Roman" w:hAnsi="Times New Roman" w:cs="Times New Roman"/>
          <w:color w:val="000000" w:themeColor="text1"/>
          <w:sz w:val="28"/>
          <w:szCs w:val="28"/>
        </w:rPr>
        <w:t xml:space="preserve"> (красная линия улицы по нечетной стороне) от уреза </w:t>
      </w:r>
      <w:r w:rsidRPr="004B06AC">
        <w:rPr>
          <w:rFonts w:ascii="Times New Roman" w:hAnsi="Times New Roman" w:cs="Times New Roman"/>
          <w:color w:val="000000" w:themeColor="text1"/>
          <w:sz w:val="28"/>
          <w:szCs w:val="28"/>
        </w:rPr>
        <w:lastRenderedPageBreak/>
        <w:t xml:space="preserve">р. </w:t>
      </w:r>
      <w:proofErr w:type="spellStart"/>
      <w:r w:rsidRPr="004B06AC">
        <w:rPr>
          <w:rFonts w:ascii="Times New Roman" w:hAnsi="Times New Roman" w:cs="Times New Roman"/>
          <w:color w:val="000000" w:themeColor="text1"/>
          <w:sz w:val="28"/>
          <w:szCs w:val="28"/>
        </w:rPr>
        <w:t>Сысолы</w:t>
      </w:r>
      <w:proofErr w:type="spellEnd"/>
      <w:r w:rsidRPr="004B06AC">
        <w:rPr>
          <w:rFonts w:ascii="Times New Roman" w:hAnsi="Times New Roman" w:cs="Times New Roman"/>
          <w:color w:val="000000" w:themeColor="text1"/>
          <w:sz w:val="28"/>
          <w:szCs w:val="28"/>
        </w:rPr>
        <w:t>;</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ул. Первомайская (красная линия улицы по четной стороне);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ул. Красных Партизан (красная линия улицы по четной стороне на участке от ул. Первомайской до ул. Кирова);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ул. Свободы (красная линия улицы по четной стороне на участке от ул. Кирова до р. </w:t>
      </w:r>
      <w:proofErr w:type="spellStart"/>
      <w:r w:rsidRPr="004B06AC">
        <w:rPr>
          <w:rFonts w:ascii="Times New Roman" w:hAnsi="Times New Roman" w:cs="Times New Roman"/>
          <w:color w:val="000000" w:themeColor="text1"/>
          <w:sz w:val="28"/>
          <w:szCs w:val="28"/>
        </w:rPr>
        <w:t>Сысола</w:t>
      </w:r>
      <w:proofErr w:type="spellEnd"/>
      <w:r w:rsidRPr="004B06AC">
        <w:rPr>
          <w:rFonts w:ascii="Times New Roman" w:hAnsi="Times New Roman" w:cs="Times New Roman"/>
          <w:color w:val="000000" w:themeColor="text1"/>
          <w:sz w:val="28"/>
          <w:szCs w:val="28"/>
        </w:rPr>
        <w:t>);</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урез реки </w:t>
      </w:r>
      <w:proofErr w:type="spellStart"/>
      <w:r w:rsidRPr="004B06AC">
        <w:rPr>
          <w:rFonts w:ascii="Times New Roman" w:hAnsi="Times New Roman" w:cs="Times New Roman"/>
          <w:color w:val="000000" w:themeColor="text1"/>
          <w:sz w:val="28"/>
          <w:szCs w:val="28"/>
        </w:rPr>
        <w:t>Сысола</w:t>
      </w:r>
      <w:proofErr w:type="spellEnd"/>
      <w:r w:rsidRPr="004B06AC">
        <w:rPr>
          <w:rFonts w:ascii="Times New Roman" w:hAnsi="Times New Roman" w:cs="Times New Roman"/>
          <w:color w:val="000000" w:themeColor="text1"/>
          <w:sz w:val="28"/>
          <w:szCs w:val="28"/>
        </w:rPr>
        <w:t>.</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Второй этап - по истечении 1 года со дня окончания</w:t>
      </w:r>
      <w:proofErr w:type="gramStart"/>
      <w:r w:rsidRPr="004B06AC">
        <w:rPr>
          <w:rFonts w:ascii="Times New Roman" w:hAnsi="Times New Roman" w:cs="Times New Roman"/>
          <w:color w:val="000000" w:themeColor="text1"/>
          <w:sz w:val="28"/>
          <w:szCs w:val="28"/>
        </w:rPr>
        <w:t xml:space="preserve"> П</w:t>
      </w:r>
      <w:proofErr w:type="gramEnd"/>
      <w:r w:rsidRPr="004B06AC">
        <w:rPr>
          <w:rFonts w:ascii="Times New Roman" w:hAnsi="Times New Roman" w:cs="Times New Roman"/>
          <w:color w:val="000000" w:themeColor="text1"/>
          <w:sz w:val="28"/>
          <w:szCs w:val="28"/>
        </w:rPr>
        <w:t>ервого этапа. Ко второму этапу относятся территории не вошедшие в</w:t>
      </w:r>
      <w:proofErr w:type="gramStart"/>
      <w:r w:rsidRPr="004B06AC">
        <w:rPr>
          <w:rFonts w:ascii="Times New Roman" w:hAnsi="Times New Roman" w:cs="Times New Roman"/>
          <w:color w:val="000000" w:themeColor="text1"/>
          <w:sz w:val="28"/>
          <w:szCs w:val="28"/>
        </w:rPr>
        <w:t xml:space="preserve"> П</w:t>
      </w:r>
      <w:proofErr w:type="gramEnd"/>
      <w:r w:rsidRPr="004B06AC">
        <w:rPr>
          <w:rFonts w:ascii="Times New Roman" w:hAnsi="Times New Roman" w:cs="Times New Roman"/>
          <w:color w:val="000000" w:themeColor="text1"/>
          <w:sz w:val="28"/>
          <w:szCs w:val="28"/>
        </w:rPr>
        <w:t>ервый этап.</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1"/>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17. Содержание домашних животных</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17.1. Содержание домашних животных должно осуществляться с учетом требований </w:t>
      </w:r>
      <w:hyperlink r:id="rId28" w:history="1">
        <w:r w:rsidRPr="004B06AC">
          <w:rPr>
            <w:rFonts w:ascii="Times New Roman" w:hAnsi="Times New Roman" w:cs="Times New Roman"/>
            <w:color w:val="000000" w:themeColor="text1"/>
            <w:sz w:val="28"/>
            <w:szCs w:val="28"/>
          </w:rPr>
          <w:t>статьи 13</w:t>
        </w:r>
      </w:hyperlink>
      <w:r w:rsidRPr="004B06AC">
        <w:rPr>
          <w:rFonts w:ascii="Times New Roman" w:hAnsi="Times New Roman" w:cs="Times New Roman"/>
          <w:color w:val="000000" w:themeColor="text1"/>
          <w:sz w:val="28"/>
          <w:szCs w:val="28"/>
        </w:rPr>
        <w:t xml:space="preserve"> Федерального закона от 27.12.2018 </w:t>
      </w:r>
      <w:r w:rsidR="004B06AC">
        <w:rPr>
          <w:rFonts w:ascii="Times New Roman" w:hAnsi="Times New Roman" w:cs="Times New Roman"/>
          <w:color w:val="000000" w:themeColor="text1"/>
          <w:sz w:val="28"/>
          <w:szCs w:val="28"/>
        </w:rPr>
        <w:t>№</w:t>
      </w:r>
      <w:r w:rsidRPr="004B06AC">
        <w:rPr>
          <w:rFonts w:ascii="Times New Roman" w:hAnsi="Times New Roman" w:cs="Times New Roman"/>
          <w:color w:val="000000" w:themeColor="text1"/>
          <w:sz w:val="28"/>
          <w:szCs w:val="28"/>
        </w:rPr>
        <w:t xml:space="preserve"> 498-ФЗ "Об ответственном обращении с животными и о внесении изменений в отдельные законодательные акты Российской Федерации".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17.2. Содержание домашних животных в многоквартирных жилых домах.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17.2.1. Запрещено содержание домашних животных в местах общего пользования многоквартирных жилых домов (на лестничных клетках, чердаках, в подвалах и коридорах), на лоджиях и балконах, во дворах таких домов.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17.2.2. Владельцы домашних животных обязаны: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не допускать связанного с содержанием домашних животных загрязнения лестничных клеток, лифтов, подвалов и других мест общего пользования в многоквартирных жилых домах, а также дворов, газонов на территории данных домов;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при загрязнении домашними животными лестничных клеток, лифтов, подвалов и других мест общего пользования в многоквартирных жилых домах, а также дворов, газонов на территории данных домов безотлагательно устранять допущенные загрязнения.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17.3. Выгул собак.</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17.3.1. Выгул собак на территории МО ГО "Сыктывкар" должен осуществляться в сопровождении владельца.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При выгуле собак их владельцы должны принимать меры, обеспечивающие безопасность окружающих людей и животных.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proofErr w:type="gramStart"/>
      <w:r w:rsidRPr="004B06AC">
        <w:rPr>
          <w:rFonts w:ascii="Times New Roman" w:hAnsi="Times New Roman" w:cs="Times New Roman"/>
          <w:color w:val="000000" w:themeColor="text1"/>
          <w:sz w:val="28"/>
          <w:szCs w:val="28"/>
        </w:rPr>
        <w:lastRenderedPageBreak/>
        <w:t xml:space="preserve">Выгуливать собак, в том числе без поводка, но в наморднике, а потенциально опасных собак, включенных в </w:t>
      </w:r>
      <w:hyperlink r:id="rId29" w:history="1">
        <w:r w:rsidRPr="004B06AC">
          <w:rPr>
            <w:rFonts w:ascii="Times New Roman" w:hAnsi="Times New Roman" w:cs="Times New Roman"/>
            <w:color w:val="000000" w:themeColor="text1"/>
            <w:sz w:val="28"/>
            <w:szCs w:val="28"/>
          </w:rPr>
          <w:t>перечень</w:t>
        </w:r>
      </w:hyperlink>
      <w:r w:rsidRPr="004B06AC">
        <w:rPr>
          <w:rFonts w:ascii="Times New Roman" w:hAnsi="Times New Roman" w:cs="Times New Roman"/>
          <w:color w:val="000000" w:themeColor="text1"/>
          <w:sz w:val="28"/>
          <w:szCs w:val="28"/>
        </w:rPr>
        <w:t xml:space="preserve">, утвержденный постановлением Правительства РФ от 29.07.2019 </w:t>
      </w:r>
      <w:r w:rsidR="004B06AC">
        <w:rPr>
          <w:rFonts w:ascii="Times New Roman" w:hAnsi="Times New Roman" w:cs="Times New Roman"/>
          <w:color w:val="000000" w:themeColor="text1"/>
          <w:sz w:val="28"/>
          <w:szCs w:val="28"/>
        </w:rPr>
        <w:t>№</w:t>
      </w:r>
      <w:r w:rsidRPr="004B06AC">
        <w:rPr>
          <w:rFonts w:ascii="Times New Roman" w:hAnsi="Times New Roman" w:cs="Times New Roman"/>
          <w:color w:val="000000" w:themeColor="text1"/>
          <w:sz w:val="28"/>
          <w:szCs w:val="28"/>
        </w:rPr>
        <w:t xml:space="preserve"> 974 "Об утверждении перечня потенциально опасных собак", на поводке и в наморднике разрешается на специально определенных площадках, пустырях или в лесных массивах при условии, что собака не создает опасности для окружающих людей.</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При выгуле в местах массового скопления граждан собаки должны находиться на поводке и в наморднике, за исключением комнатно-декоративных пород собак и собак, анатомические </w:t>
      </w:r>
      <w:proofErr w:type="gramStart"/>
      <w:r w:rsidRPr="004B06AC">
        <w:rPr>
          <w:rFonts w:ascii="Times New Roman" w:hAnsi="Times New Roman" w:cs="Times New Roman"/>
          <w:color w:val="000000" w:themeColor="text1"/>
          <w:sz w:val="28"/>
          <w:szCs w:val="28"/>
        </w:rPr>
        <w:t>особенности</w:t>
      </w:r>
      <w:proofErr w:type="gramEnd"/>
      <w:r w:rsidRPr="004B06AC">
        <w:rPr>
          <w:rFonts w:ascii="Times New Roman" w:hAnsi="Times New Roman" w:cs="Times New Roman"/>
          <w:color w:val="000000" w:themeColor="text1"/>
          <w:sz w:val="28"/>
          <w:szCs w:val="28"/>
        </w:rPr>
        <w:t xml:space="preserve"> строения которых не позволяют применять намордник.</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17.3.2. Выгул собак, в том числе потенциально опасных собак, включенных в </w:t>
      </w:r>
      <w:hyperlink r:id="rId30" w:history="1">
        <w:r w:rsidRPr="004B06AC">
          <w:rPr>
            <w:rFonts w:ascii="Times New Roman" w:hAnsi="Times New Roman" w:cs="Times New Roman"/>
            <w:color w:val="000000" w:themeColor="text1"/>
            <w:sz w:val="28"/>
            <w:szCs w:val="28"/>
          </w:rPr>
          <w:t>перечень</w:t>
        </w:r>
      </w:hyperlink>
      <w:r w:rsidRPr="004B06AC">
        <w:rPr>
          <w:rFonts w:ascii="Times New Roman" w:hAnsi="Times New Roman" w:cs="Times New Roman"/>
          <w:color w:val="000000" w:themeColor="text1"/>
          <w:sz w:val="28"/>
          <w:szCs w:val="28"/>
        </w:rPr>
        <w:t xml:space="preserve">, утвержденный постановлением Правительства РФ от 29.07.2019 </w:t>
      </w:r>
      <w:r w:rsidR="004B06AC">
        <w:rPr>
          <w:rFonts w:ascii="Times New Roman" w:hAnsi="Times New Roman" w:cs="Times New Roman"/>
          <w:color w:val="000000" w:themeColor="text1"/>
          <w:sz w:val="28"/>
          <w:szCs w:val="28"/>
        </w:rPr>
        <w:t>№</w:t>
      </w:r>
      <w:r w:rsidRPr="004B06AC">
        <w:rPr>
          <w:rFonts w:ascii="Times New Roman" w:hAnsi="Times New Roman" w:cs="Times New Roman"/>
          <w:color w:val="000000" w:themeColor="text1"/>
          <w:sz w:val="28"/>
          <w:szCs w:val="28"/>
        </w:rPr>
        <w:t xml:space="preserve"> 974 "Об утверждении перечня потенциально опасных собак", без поводка и без намордника разрешается на огороженной территории, правообладателем которой является владелец животного. О наличии потенциально опасной собаки на огороженной территории должна быть сделана предупреждающая надпись при входе на данную территорию.</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17.3.3. Запрещается выгул собак на детских, спортивных площадках, на территориях медицинских, детских дошкольных, школьных, физкультурно-спортивных учреждений, учреждений культуры, на территориях скверов и парков, в местах расположения детских игровых зон, аттракционов и иных объектов и площадок организации досуга детей.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17.3.4. </w:t>
      </w:r>
      <w:proofErr w:type="gramStart"/>
      <w:r w:rsidRPr="004B06AC">
        <w:rPr>
          <w:rFonts w:ascii="Times New Roman" w:hAnsi="Times New Roman" w:cs="Times New Roman"/>
          <w:color w:val="000000" w:themeColor="text1"/>
          <w:sz w:val="28"/>
          <w:szCs w:val="28"/>
        </w:rPr>
        <w:t>Запрещается допускать собак в здания, помещения детских, образовательных, физкультурно-спортивных, медицинских организаций, организаций торговли и общественного питания, бытового обслуживания (за исключением служебных собак, собак-поводырей, собак мелких пород и щенков в возрасте до трех месяцев, находящихся в специальных контейнерах (корзинах), а также случаев проведения выставок, зрелищных и массовых мероприятий с непосредственным участием домашних животных).</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17.3.5. Лица, осуществляющие выгул собак, а также лица, ответственные за содержание специальных площадок для выгула и/или дрессировки собак, обязаны обеспечивать уборку продуктов жизнедеятельности животного в местах и на территориях общего пользования.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17.3.6. Лица, осуществляющие выгул собак, обязаны не допускать повреждения или уничтожения зеленых насаждений, имущества физических и юридических лиц.</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17.4. Специальные площадки для выгула и/или дрессировки собак.</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17.4.1. Специальные площадки для выгула и/или дрессировки собак </w:t>
      </w:r>
      <w:r w:rsidRPr="004B06AC">
        <w:rPr>
          <w:rFonts w:ascii="Times New Roman" w:hAnsi="Times New Roman" w:cs="Times New Roman"/>
          <w:color w:val="000000" w:themeColor="text1"/>
          <w:sz w:val="28"/>
          <w:szCs w:val="28"/>
        </w:rPr>
        <w:lastRenderedPageBreak/>
        <w:t>могут размещаться на земельных участках, принадлежащих на праве собственности или ином праве физическим и (или) юридическим лицам, на земельных участках, находящихся в муниципальной или государственной собственности, а также на земельных участках, государственная собственность на которые не разграничена.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17.4.2. Решение о создании специальной площадки для выгула и/или дрессировки собак принимается: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на земельных участках, принадлежащих на праве собственности или ином законном основании, - правообладателями земельных участков или объектов, зданий, строений, сооружений;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proofErr w:type="gramStart"/>
      <w:r w:rsidRPr="004B06AC">
        <w:rPr>
          <w:rFonts w:ascii="Times New Roman" w:hAnsi="Times New Roman" w:cs="Times New Roman"/>
          <w:color w:val="000000" w:themeColor="text1"/>
          <w:sz w:val="28"/>
          <w:szCs w:val="28"/>
        </w:rPr>
        <w:t>- на придомовых территориях многоквартирных домов в территориальных зонах Ж-1, Ж-2, - общим собранием собственников помещений в многоквартирном доме в порядке, установленном жилищным законодательством;</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 администрацией МО ГО "Сыктывкар" в порядке, установленном нормативным правовым актом администрации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публичного сервитута, - в порядке, установленном </w:t>
      </w:r>
      <w:hyperlink r:id="rId31" w:history="1">
        <w:r w:rsidRPr="004B06AC">
          <w:rPr>
            <w:rFonts w:ascii="Times New Roman" w:hAnsi="Times New Roman" w:cs="Times New Roman"/>
            <w:color w:val="000000" w:themeColor="text1"/>
            <w:sz w:val="28"/>
            <w:szCs w:val="28"/>
          </w:rPr>
          <w:t>Постановлением</w:t>
        </w:r>
      </w:hyperlink>
      <w:r w:rsidRPr="004B06AC">
        <w:rPr>
          <w:rFonts w:ascii="Times New Roman" w:hAnsi="Times New Roman" w:cs="Times New Roman"/>
          <w:color w:val="000000" w:themeColor="text1"/>
          <w:sz w:val="28"/>
          <w:szCs w:val="28"/>
        </w:rPr>
        <w:t xml:space="preserve"> Правительства Республики Коми от 24.06.2015 </w:t>
      </w:r>
      <w:r w:rsidR="004B06AC">
        <w:rPr>
          <w:rFonts w:ascii="Times New Roman" w:hAnsi="Times New Roman" w:cs="Times New Roman"/>
          <w:color w:val="000000" w:themeColor="text1"/>
          <w:sz w:val="28"/>
          <w:szCs w:val="28"/>
        </w:rPr>
        <w:t>№</w:t>
      </w:r>
      <w:r w:rsidRPr="004B06AC">
        <w:rPr>
          <w:rFonts w:ascii="Times New Roman" w:hAnsi="Times New Roman" w:cs="Times New Roman"/>
          <w:color w:val="000000" w:themeColor="text1"/>
          <w:sz w:val="28"/>
          <w:szCs w:val="28"/>
        </w:rPr>
        <w:t xml:space="preserve"> 280.</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17.4.3. Специальные площадки для выгула и/или дрессировки собак должны размещаться за пределами санитарной охранной зоны источников питьевого водоснабжения, в полосе отчуждения железных дорог, в охранной зоне электропередачи с напряжением не более 110 кВт.</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17.4.4. Площадь специальной площадки может быть произвольной (в среднем составлять 200 квадратных метров).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Расстояние от границы специальной площадки для выгула и/или дрессировки собак до окон жилых и общественных зданий принимается не менее 40 м, до участков детских учреждений, школ, детских, спортивных площадок, площадок отдыха - не менее 50 м (при новом строительстве и реконструкции объектов).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17.4.5. Покрытие поверхности специальной площадки для выгула и/или дрессировки собак должно иметь выровненную поверхность, обеспечивающую хороший дренаж, не травмирующую конечности животных (газонное покрытие, галечное покрытие мелкой фракции, песчаное </w:t>
      </w:r>
      <w:r w:rsidRPr="004B06AC">
        <w:rPr>
          <w:rFonts w:ascii="Times New Roman" w:hAnsi="Times New Roman" w:cs="Times New Roman"/>
          <w:color w:val="000000" w:themeColor="text1"/>
          <w:sz w:val="28"/>
          <w:szCs w:val="28"/>
        </w:rPr>
        <w:lastRenderedPageBreak/>
        <w:t>покрытие),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17.4.6. На территории специальной площадки для выгула и/или дрессировки собак должны быть предусмотрены информационный стенд с правилами пользования площадкой и наименованием организации или физического лица, ответственно</w:t>
      </w:r>
      <w:proofErr w:type="gramStart"/>
      <w:r w:rsidRPr="004B06AC">
        <w:rPr>
          <w:rFonts w:ascii="Times New Roman" w:hAnsi="Times New Roman" w:cs="Times New Roman"/>
          <w:color w:val="000000" w:themeColor="text1"/>
          <w:sz w:val="28"/>
          <w:szCs w:val="28"/>
        </w:rPr>
        <w:t>й(</w:t>
      </w:r>
      <w:proofErr w:type="gramEnd"/>
      <w:r w:rsidRPr="004B06AC">
        <w:rPr>
          <w:rFonts w:ascii="Times New Roman" w:hAnsi="Times New Roman" w:cs="Times New Roman"/>
          <w:color w:val="000000" w:themeColor="text1"/>
          <w:sz w:val="28"/>
          <w:szCs w:val="28"/>
        </w:rPr>
        <w:t>го) за ее содержание, а также урны и/или специальные контейнеры для сбора экскрементов животных (не менее 2 на площадку), осветительное оборудование.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17.4.7. На территории специальной площадки для выгула и/или дрессировки собак может быть предусмотрено специальное тренировочное оборудование (учебные, спортивные снаряды и сооружения, навес от дождя, утепленное бытовое помещение для хранения инвентаря, оборудования и отдыха инструкторов), скамьи.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17.4.8. Ограждение специальной площадки для выгула и/или дрессировки собак должно быть представлено забором высотой не менее 1,8 м. Расстояние между элементами и секциями ограждения, его нижним краем и землей, конструкция полотна забора не должны позволять животному покидать площадку или причинять себе травму.</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17.4.9. Содержание специальных площадок для выгула и/или дрессировки собак:</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В летний период:</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уборка мусора - ежедневно;</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w:t>
      </w:r>
      <w:proofErr w:type="gramStart"/>
      <w:r w:rsidRPr="004B06AC">
        <w:rPr>
          <w:rFonts w:ascii="Times New Roman" w:hAnsi="Times New Roman" w:cs="Times New Roman"/>
          <w:color w:val="000000" w:themeColor="text1"/>
          <w:sz w:val="28"/>
          <w:szCs w:val="28"/>
        </w:rPr>
        <w:t>кошении</w:t>
      </w:r>
      <w:proofErr w:type="gramEnd"/>
      <w:r w:rsidRPr="004B06AC">
        <w:rPr>
          <w:rFonts w:ascii="Times New Roman" w:hAnsi="Times New Roman" w:cs="Times New Roman"/>
          <w:color w:val="000000" w:themeColor="text1"/>
          <w:sz w:val="28"/>
          <w:szCs w:val="28"/>
        </w:rPr>
        <w:t xml:space="preserve"> травы (при наличии газонного покрытия) - 1 - 2 раза в сезон;</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очистка контейнеров для сбора экскрементов животных - ежедневно;</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дезинфекция контейнеров для сбора экскрементов животных - не менее 1 раза в месяц;</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окраска ограждения, контейнеров для сбора мусора и экскрементов животных - 1 раз в год (в летний период).</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В зимний период:</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уборка мусора - ежедневно;</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очистка контейнеров для сбора экскрементов животных - ежедневно.</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17.5. Мероприятия при осуществлении деятельности по обращения с </w:t>
      </w:r>
      <w:r w:rsidRPr="004B06AC">
        <w:rPr>
          <w:rFonts w:ascii="Times New Roman" w:hAnsi="Times New Roman" w:cs="Times New Roman"/>
          <w:color w:val="000000" w:themeColor="text1"/>
          <w:sz w:val="28"/>
          <w:szCs w:val="28"/>
        </w:rPr>
        <w:lastRenderedPageBreak/>
        <w:t xml:space="preserve">животными без владельцев должны осуществляться с учетом требований </w:t>
      </w:r>
      <w:hyperlink r:id="rId32" w:history="1">
        <w:r w:rsidRPr="004B06AC">
          <w:rPr>
            <w:rFonts w:ascii="Times New Roman" w:hAnsi="Times New Roman" w:cs="Times New Roman"/>
            <w:color w:val="000000" w:themeColor="text1"/>
            <w:sz w:val="28"/>
            <w:szCs w:val="28"/>
          </w:rPr>
          <w:t>статьи 18</w:t>
        </w:r>
      </w:hyperlink>
      <w:r w:rsidRPr="004B06AC">
        <w:rPr>
          <w:rFonts w:ascii="Times New Roman" w:hAnsi="Times New Roman" w:cs="Times New Roman"/>
          <w:color w:val="000000" w:themeColor="text1"/>
          <w:sz w:val="28"/>
          <w:szCs w:val="28"/>
        </w:rPr>
        <w:t xml:space="preserve"> Федерального закона от 27.12.2018 </w:t>
      </w:r>
      <w:r w:rsidR="004B06AC">
        <w:rPr>
          <w:rFonts w:ascii="Times New Roman" w:hAnsi="Times New Roman" w:cs="Times New Roman"/>
          <w:color w:val="000000" w:themeColor="text1"/>
          <w:sz w:val="28"/>
          <w:szCs w:val="28"/>
        </w:rPr>
        <w:t>№</w:t>
      </w:r>
      <w:r w:rsidRPr="004B06AC">
        <w:rPr>
          <w:rFonts w:ascii="Times New Roman" w:hAnsi="Times New Roman" w:cs="Times New Roman"/>
          <w:color w:val="000000" w:themeColor="text1"/>
          <w:sz w:val="28"/>
          <w:szCs w:val="28"/>
        </w:rPr>
        <w:t xml:space="preserve"> 498-ФЗ "Об ответственном обращении с животными и о внесении изменений в отдельные законодательные акты Российской Федерации".</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1"/>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18. Праздничное оформление территории МО ГО "Сыктывкар"</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18.1. Праздничное оформление территории МО ГО "Сыктывкар" выполняется по решению администрации МО ГО "Сыктывкар" (на территории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 администрации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на период проведения государственных и городских праздников, мероприятий, связанных со знаменательными событиями.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18.2. Оформление зданий, сооружений должно осуществляться их владельцами в рамках концепции праздничного оформления территории города.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18.3.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заключенным договорам с администрацией МО ГО "Сыктывкар" (на территории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 с администрацией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в пределах средств, предусмотренных на эти цели в бюджете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18.4. </w:t>
      </w:r>
      <w:proofErr w:type="gramStart"/>
      <w:r w:rsidRPr="004B06AC">
        <w:rPr>
          <w:rFonts w:ascii="Times New Roman" w:hAnsi="Times New Roman" w:cs="Times New Roman"/>
          <w:color w:val="000000" w:themeColor="text1"/>
          <w:sz w:val="28"/>
          <w:szCs w:val="28"/>
        </w:rPr>
        <w:t>В праздничное оформление включены: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18.5. Концепция праздничного оформления определяется программой мероприятий и схемой размещения объектов и элементов праздничного оформления.</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1"/>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19. Особые требования к доступности городской среды</w:t>
      </w: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для </w:t>
      </w:r>
      <w:proofErr w:type="spellStart"/>
      <w:r w:rsidRPr="004B06AC">
        <w:rPr>
          <w:rFonts w:ascii="Times New Roman" w:hAnsi="Times New Roman" w:cs="Times New Roman"/>
          <w:color w:val="000000" w:themeColor="text1"/>
          <w:sz w:val="28"/>
          <w:szCs w:val="28"/>
        </w:rPr>
        <w:t>маломобильных</w:t>
      </w:r>
      <w:proofErr w:type="spellEnd"/>
      <w:r w:rsidRPr="004B06AC">
        <w:rPr>
          <w:rFonts w:ascii="Times New Roman" w:hAnsi="Times New Roman" w:cs="Times New Roman"/>
          <w:color w:val="000000" w:themeColor="text1"/>
          <w:sz w:val="28"/>
          <w:szCs w:val="28"/>
        </w:rPr>
        <w:t xml:space="preserve"> групп населения</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19.1. </w:t>
      </w:r>
      <w:proofErr w:type="gramStart"/>
      <w:r w:rsidRPr="004B06AC">
        <w:rPr>
          <w:rFonts w:ascii="Times New Roman" w:hAnsi="Times New Roman" w:cs="Times New Roman"/>
          <w:color w:val="000000" w:themeColor="text1"/>
          <w:sz w:val="28"/>
          <w:szCs w:val="28"/>
        </w:rPr>
        <w:t xml:space="preserve">При разработке проектов планировки и застройки территории городского округа,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и других учреждений), земельных участков необходимо учитывать потребности инвалидов и других </w:t>
      </w:r>
      <w:proofErr w:type="spellStart"/>
      <w:r w:rsidRPr="004B06AC">
        <w:rPr>
          <w:rFonts w:ascii="Times New Roman" w:hAnsi="Times New Roman" w:cs="Times New Roman"/>
          <w:color w:val="000000" w:themeColor="text1"/>
          <w:sz w:val="28"/>
          <w:szCs w:val="28"/>
        </w:rPr>
        <w:t>маломобильных</w:t>
      </w:r>
      <w:proofErr w:type="spellEnd"/>
      <w:r w:rsidRPr="004B06AC">
        <w:rPr>
          <w:rFonts w:ascii="Times New Roman" w:hAnsi="Times New Roman" w:cs="Times New Roman"/>
          <w:color w:val="000000" w:themeColor="text1"/>
          <w:sz w:val="28"/>
          <w:szCs w:val="28"/>
        </w:rPr>
        <w:t xml:space="preserve"> категорий граждан (людей пожилого возраста, инвалидов с нарушениями опорно-двигательного аппарата, слуха, дефектами зрения и т.д</w:t>
      </w:r>
      <w:proofErr w:type="gramEnd"/>
      <w:r w:rsidRPr="004B06AC">
        <w:rPr>
          <w:rFonts w:ascii="Times New Roman" w:hAnsi="Times New Roman" w:cs="Times New Roman"/>
          <w:color w:val="000000" w:themeColor="text1"/>
          <w:sz w:val="28"/>
          <w:szCs w:val="28"/>
        </w:rPr>
        <w:t>.), предусматривать доступность среды для данной категории лиц.</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 xml:space="preserve">19.2. Проектирование, строительство, установка технических средств и оборудования, способствующих передвижению </w:t>
      </w:r>
      <w:proofErr w:type="spellStart"/>
      <w:r w:rsidRPr="004B06AC">
        <w:rPr>
          <w:rFonts w:ascii="Times New Roman" w:hAnsi="Times New Roman" w:cs="Times New Roman"/>
          <w:color w:val="000000" w:themeColor="text1"/>
          <w:sz w:val="28"/>
          <w:szCs w:val="28"/>
        </w:rPr>
        <w:t>маломобильных</w:t>
      </w:r>
      <w:proofErr w:type="spellEnd"/>
      <w:r w:rsidRPr="004B06AC">
        <w:rPr>
          <w:rFonts w:ascii="Times New Roman" w:hAnsi="Times New Roman" w:cs="Times New Roman"/>
          <w:color w:val="000000" w:themeColor="text1"/>
          <w:sz w:val="28"/>
          <w:szCs w:val="28"/>
        </w:rPr>
        <w:t xml:space="preserve"> групп населения, осуществляются при новом строительстве в соответствии с утвержденной проектной документацией либо в рамках </w:t>
      </w:r>
      <w:proofErr w:type="gramStart"/>
      <w:r w:rsidRPr="004B06AC">
        <w:rPr>
          <w:rFonts w:ascii="Times New Roman" w:hAnsi="Times New Roman" w:cs="Times New Roman"/>
          <w:color w:val="000000" w:themeColor="text1"/>
          <w:sz w:val="28"/>
          <w:szCs w:val="28"/>
        </w:rPr>
        <w:t>выполнения мероприятий целевых программ поддержки инвалидов</w:t>
      </w:r>
      <w:proofErr w:type="gramEnd"/>
      <w:r w:rsidRPr="004B06AC">
        <w:rPr>
          <w:rFonts w:ascii="Times New Roman" w:hAnsi="Times New Roman" w:cs="Times New Roman"/>
          <w:color w:val="000000" w:themeColor="text1"/>
          <w:sz w:val="28"/>
          <w:szCs w:val="28"/>
        </w:rPr>
        <w:t xml:space="preserve"> и </w:t>
      </w:r>
      <w:proofErr w:type="spellStart"/>
      <w:r w:rsidRPr="004B06AC">
        <w:rPr>
          <w:rFonts w:ascii="Times New Roman" w:hAnsi="Times New Roman" w:cs="Times New Roman"/>
          <w:color w:val="000000" w:themeColor="text1"/>
          <w:sz w:val="28"/>
          <w:szCs w:val="28"/>
        </w:rPr>
        <w:t>маломобильных</w:t>
      </w:r>
      <w:proofErr w:type="spellEnd"/>
      <w:r w:rsidRPr="004B06AC">
        <w:rPr>
          <w:rFonts w:ascii="Times New Roman" w:hAnsi="Times New Roman" w:cs="Times New Roman"/>
          <w:color w:val="000000" w:themeColor="text1"/>
          <w:sz w:val="28"/>
          <w:szCs w:val="28"/>
        </w:rPr>
        <w:t xml:space="preserve"> групп населения.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19.3. 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19.4. 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19.5.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19.6. </w:t>
      </w:r>
      <w:proofErr w:type="gramStart"/>
      <w:r w:rsidRPr="004B06AC">
        <w:rPr>
          <w:rFonts w:ascii="Times New Roman" w:hAnsi="Times New Roman" w:cs="Times New Roman"/>
          <w:color w:val="000000" w:themeColor="text1"/>
          <w:sz w:val="28"/>
          <w:szCs w:val="28"/>
        </w:rPr>
        <w:t xml:space="preserve">Объекты социальной и транспортной инфраструктуры необходимо оснащать за счет средств правообладателей указанных объектов техническими средствами для обеспечения доступа в них </w:t>
      </w:r>
      <w:proofErr w:type="spellStart"/>
      <w:r w:rsidRPr="004B06AC">
        <w:rPr>
          <w:rFonts w:ascii="Times New Roman" w:hAnsi="Times New Roman" w:cs="Times New Roman"/>
          <w:color w:val="000000" w:themeColor="text1"/>
          <w:sz w:val="28"/>
          <w:szCs w:val="28"/>
        </w:rPr>
        <w:t>маломобильных</w:t>
      </w:r>
      <w:proofErr w:type="spellEnd"/>
      <w:r w:rsidRPr="004B06AC">
        <w:rPr>
          <w:rFonts w:ascii="Times New Roman" w:hAnsi="Times New Roman" w:cs="Times New Roman"/>
          <w:color w:val="000000" w:themeColor="text1"/>
          <w:sz w:val="28"/>
          <w:szCs w:val="28"/>
        </w:rPr>
        <w:t xml:space="preserve">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приспосабливать для беспрепятственного передвижения по ним </w:t>
      </w:r>
      <w:proofErr w:type="spellStart"/>
      <w:r w:rsidRPr="004B06AC">
        <w:rPr>
          <w:rFonts w:ascii="Times New Roman" w:hAnsi="Times New Roman" w:cs="Times New Roman"/>
          <w:color w:val="000000" w:themeColor="text1"/>
          <w:sz w:val="28"/>
          <w:szCs w:val="28"/>
        </w:rPr>
        <w:t>маломобильных</w:t>
      </w:r>
      <w:proofErr w:type="spellEnd"/>
      <w:r w:rsidRPr="004B06AC">
        <w:rPr>
          <w:rFonts w:ascii="Times New Roman" w:hAnsi="Times New Roman" w:cs="Times New Roman"/>
          <w:color w:val="000000" w:themeColor="text1"/>
          <w:sz w:val="28"/>
          <w:szCs w:val="28"/>
        </w:rPr>
        <w:t xml:space="preserve"> групп, в том числе за счет изменения</w:t>
      </w:r>
      <w:proofErr w:type="gramEnd"/>
      <w:r w:rsidRPr="004B06AC">
        <w:rPr>
          <w:rFonts w:ascii="Times New Roman" w:hAnsi="Times New Roman" w:cs="Times New Roman"/>
          <w:color w:val="000000" w:themeColor="text1"/>
          <w:sz w:val="28"/>
          <w:szCs w:val="28"/>
        </w:rPr>
        <w:t xml:space="preserve"> параметров проходов и проездов, качества поверхности путей передвижения и т.д.</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19.7. Основные пешеходные направления по пути движения инвалидов, пожилых людей, школьников необходимо освещать.</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19.8.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1"/>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20. Порядок и механизмы общественного участия в принятии</w:t>
      </w: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решений и реализации проектов по благоустройству</w:t>
      </w: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и развитию городской среды</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20.1. К задачам общественного участия относится: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вовлечение в принятие решений и реализацию проектов, учет мнения участников деятельности по благоустройству с целью повышения удовлетворенностью городской средой, формирования положительного эмоционального фона и повышения субъективного восприятия качества жизни;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снижение количества несогласованностей, противоречий и конфликтов с последующим снижением возможных затрат по их разрешению, повышение согласованности и доверия между органами власти и населением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повышение социальной связанности, развитие социального капитала муниципального образования;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4) повышение качества решений.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20.2. Формы общественного участия: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 Организационное участие: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совместное определение целей и задач по развитию территории, инвентаризация проблем и потенциалов среды;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консультирование по предполагаемым объектам благоустройства, конструктивным их элементам;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участие в разработке проекта, обсуждение решений с архитекторами, проектировщиками и другими профильными специалистами;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осуществление общественного контроля над процессом реализации проекта;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осуществление общественного контроля над процессом эксплуатации территории.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Финансовое участие: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 финансирование (софинансирование) реализации проектов по благоустройству. Порядок </w:t>
      </w:r>
      <w:proofErr w:type="spellStart"/>
      <w:r w:rsidRPr="004B06AC">
        <w:rPr>
          <w:rFonts w:ascii="Times New Roman" w:hAnsi="Times New Roman" w:cs="Times New Roman"/>
          <w:color w:val="000000" w:themeColor="text1"/>
          <w:sz w:val="28"/>
          <w:szCs w:val="28"/>
        </w:rPr>
        <w:t>софинансирования</w:t>
      </w:r>
      <w:proofErr w:type="spellEnd"/>
      <w:r w:rsidRPr="004B06AC">
        <w:rPr>
          <w:rFonts w:ascii="Times New Roman" w:hAnsi="Times New Roman" w:cs="Times New Roman"/>
          <w:color w:val="000000" w:themeColor="text1"/>
          <w:sz w:val="28"/>
          <w:szCs w:val="28"/>
        </w:rPr>
        <w:t xml:space="preserve"> реализации проектов по благоустройству устанавливается правовыми актами администрации МО ГО "Сыктывкар".</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 Трудовое участие:</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выполнение участниками деятельности по благоустройству неоплачиваемых работ, в том числе не требующих специальной квалификации;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 обеспечение благоприятных условий для работы подрядных организаций, выполняющих работы по благоустройству.</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20.3. Механизмы общественного участия.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proofErr w:type="gramStart"/>
      <w:r w:rsidRPr="004B06AC">
        <w:rPr>
          <w:rFonts w:ascii="Times New Roman" w:hAnsi="Times New Roman" w:cs="Times New Roman"/>
          <w:color w:val="000000" w:themeColor="text1"/>
          <w:sz w:val="28"/>
          <w:szCs w:val="28"/>
        </w:rPr>
        <w:t xml:space="preserve">1) общественное участие обеспечивается реализацией следующих инструментов вовлечения и обеспечения участия заинтересованных лиц: анкетирование, опросы, интервьюирование, картирование, проведение </w:t>
      </w:r>
      <w:proofErr w:type="spellStart"/>
      <w:r w:rsidRPr="004B06AC">
        <w:rPr>
          <w:rFonts w:ascii="Times New Roman" w:hAnsi="Times New Roman" w:cs="Times New Roman"/>
          <w:color w:val="000000" w:themeColor="text1"/>
          <w:sz w:val="28"/>
          <w:szCs w:val="28"/>
        </w:rPr>
        <w:t>фокус-групп</w:t>
      </w:r>
      <w:proofErr w:type="spellEnd"/>
      <w:r w:rsidRPr="004B06AC">
        <w:rPr>
          <w:rFonts w:ascii="Times New Roman" w:hAnsi="Times New Roman" w:cs="Times New Roman"/>
          <w:color w:val="000000" w:themeColor="text1"/>
          <w:sz w:val="28"/>
          <w:szCs w:val="28"/>
        </w:rPr>
        <w:t>, работа с отдельными группами пользователей, организация проектных семинаров, организация проектных мастерских (</w:t>
      </w:r>
      <w:proofErr w:type="spellStart"/>
      <w:r w:rsidRPr="004B06AC">
        <w:rPr>
          <w:rFonts w:ascii="Times New Roman" w:hAnsi="Times New Roman" w:cs="Times New Roman"/>
          <w:color w:val="000000" w:themeColor="text1"/>
          <w:sz w:val="28"/>
          <w:szCs w:val="28"/>
        </w:rPr>
        <w:t>воркшопов</w:t>
      </w:r>
      <w:proofErr w:type="spellEnd"/>
      <w:r w:rsidRPr="004B06AC">
        <w:rPr>
          <w:rFonts w:ascii="Times New Roman" w:hAnsi="Times New Roman" w:cs="Times New Roman"/>
          <w:color w:val="000000" w:themeColor="text1"/>
          <w:sz w:val="28"/>
          <w:szCs w:val="28"/>
        </w:rPr>
        <w:t xml:space="preserve">), проведение общественных обсуждений, проведение </w:t>
      </w:r>
      <w:proofErr w:type="spellStart"/>
      <w:r w:rsidRPr="004B06AC">
        <w:rPr>
          <w:rFonts w:ascii="Times New Roman" w:hAnsi="Times New Roman" w:cs="Times New Roman"/>
          <w:color w:val="000000" w:themeColor="text1"/>
          <w:sz w:val="28"/>
          <w:szCs w:val="28"/>
        </w:rPr>
        <w:t>дизайн-игр</w:t>
      </w:r>
      <w:proofErr w:type="spellEnd"/>
      <w:r w:rsidRPr="004B06AC">
        <w:rPr>
          <w:rFonts w:ascii="Times New Roman" w:hAnsi="Times New Roman" w:cs="Times New Roman"/>
          <w:color w:val="000000" w:themeColor="text1"/>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 общественный контроль, осуществляемый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4B06AC">
        <w:rPr>
          <w:rFonts w:ascii="Times New Roman" w:hAnsi="Times New Roman" w:cs="Times New Roman"/>
          <w:color w:val="000000" w:themeColor="text1"/>
          <w:sz w:val="28"/>
          <w:szCs w:val="28"/>
        </w:rPr>
        <w:t>о-</w:t>
      </w:r>
      <w:proofErr w:type="gramEnd"/>
      <w:r w:rsidRPr="004B06AC">
        <w:rPr>
          <w:rFonts w:ascii="Times New Roman" w:hAnsi="Times New Roman" w:cs="Times New Roman"/>
          <w:color w:val="000000" w:themeColor="text1"/>
          <w:sz w:val="28"/>
          <w:szCs w:val="28"/>
        </w:rPr>
        <w:t xml:space="preserve">, </w:t>
      </w:r>
      <w:proofErr w:type="spellStart"/>
      <w:r w:rsidRPr="004B06AC">
        <w:rPr>
          <w:rFonts w:ascii="Times New Roman" w:hAnsi="Times New Roman" w:cs="Times New Roman"/>
          <w:color w:val="000000" w:themeColor="text1"/>
          <w:sz w:val="28"/>
          <w:szCs w:val="28"/>
        </w:rPr>
        <w:t>видеофиксации</w:t>
      </w:r>
      <w:proofErr w:type="spellEnd"/>
      <w:r w:rsidRPr="004B06AC">
        <w:rPr>
          <w:rFonts w:ascii="Times New Roman" w:hAnsi="Times New Roman" w:cs="Times New Roman"/>
          <w:color w:val="000000" w:themeColor="text1"/>
          <w:sz w:val="28"/>
          <w:szCs w:val="28"/>
        </w:rPr>
        <w:t xml:space="preserve">, а также интерактивных порталов в сети Интернет. </w:t>
      </w:r>
      <w:proofErr w:type="gramStart"/>
      <w:r w:rsidRPr="004B06AC">
        <w:rPr>
          <w:rFonts w:ascii="Times New Roman" w:hAnsi="Times New Roman" w:cs="Times New Roman"/>
          <w:color w:val="000000" w:themeColor="text1"/>
          <w:sz w:val="28"/>
          <w:szCs w:val="28"/>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МО ГО "Сыктывкар" (при нарушениях в области благоустройства на территории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 в администрацию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и (или) на интерактивный портал в сети Интернет.</w:t>
      </w:r>
      <w:proofErr w:type="gramEnd"/>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20.4. При принятии решений и реализации проектов обязательным является информирование общественности о планирующихся изменениях и возможности участия в этом процессе посредством: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а) использования </w:t>
      </w:r>
      <w:proofErr w:type="spellStart"/>
      <w:r w:rsidRPr="004B06AC">
        <w:rPr>
          <w:rFonts w:ascii="Times New Roman" w:hAnsi="Times New Roman" w:cs="Times New Roman"/>
          <w:color w:val="000000" w:themeColor="text1"/>
          <w:sz w:val="28"/>
          <w:szCs w:val="28"/>
        </w:rPr>
        <w:t>интернет-ресурсов</w:t>
      </w:r>
      <w:proofErr w:type="spellEnd"/>
      <w:r w:rsidRPr="004B06AC">
        <w:rPr>
          <w:rFonts w:ascii="Times New Roman" w:hAnsi="Times New Roman" w:cs="Times New Roman"/>
          <w:color w:val="000000" w:themeColor="text1"/>
          <w:sz w:val="28"/>
          <w:szCs w:val="28"/>
        </w:rPr>
        <w:t xml:space="preserve"> (в том числе социальных сетей) для обеспечения донесения информации до общественности с последующим информированием о ходе проекта, с публикацией фото-, виде</w:t>
      </w:r>
      <w:proofErr w:type="gramStart"/>
      <w:r w:rsidRPr="004B06AC">
        <w:rPr>
          <w:rFonts w:ascii="Times New Roman" w:hAnsi="Times New Roman" w:cs="Times New Roman"/>
          <w:color w:val="000000" w:themeColor="text1"/>
          <w:sz w:val="28"/>
          <w:szCs w:val="28"/>
        </w:rPr>
        <w:t>о-</w:t>
      </w:r>
      <w:proofErr w:type="gramEnd"/>
      <w:r w:rsidRPr="004B06AC">
        <w:rPr>
          <w:rFonts w:ascii="Times New Roman" w:hAnsi="Times New Roman" w:cs="Times New Roman"/>
          <w:color w:val="000000" w:themeColor="text1"/>
          <w:sz w:val="28"/>
          <w:szCs w:val="28"/>
        </w:rPr>
        <w:t xml:space="preserve"> и текстовых отчетов по итогам проведения общественных обсуждений;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б) работы с местными средствами массовой информации, охватывающими широкий круг людей разных возрастных групп и </w:t>
      </w:r>
      <w:r w:rsidRPr="004B06AC">
        <w:rPr>
          <w:rFonts w:ascii="Times New Roman" w:hAnsi="Times New Roman" w:cs="Times New Roman"/>
          <w:color w:val="000000" w:themeColor="text1"/>
          <w:sz w:val="28"/>
          <w:szCs w:val="28"/>
        </w:rPr>
        <w:lastRenderedPageBreak/>
        <w:t>потенциальные аудитории проекта;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proofErr w:type="spellStart"/>
      <w:r w:rsidRPr="004B06AC">
        <w:rPr>
          <w:rFonts w:ascii="Times New Roman" w:hAnsi="Times New Roman" w:cs="Times New Roman"/>
          <w:color w:val="000000" w:themeColor="text1"/>
          <w:sz w:val="28"/>
          <w:szCs w:val="28"/>
        </w:rPr>
        <w:t>д</w:t>
      </w:r>
      <w:proofErr w:type="spellEnd"/>
      <w:r w:rsidRPr="004B06AC">
        <w:rPr>
          <w:rFonts w:ascii="Times New Roman" w:hAnsi="Times New Roman" w:cs="Times New Roman"/>
          <w:color w:val="000000" w:themeColor="text1"/>
          <w:sz w:val="28"/>
          <w:szCs w:val="28"/>
        </w:rPr>
        <w:t>) индивидуальных приглашений участников встречи лично, по электронной почте или по телефону;</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20.5. Участие лиц, осуществляющих предпринимательскую деятельность, в реализации комплексных проектов благоустройства может заключаться: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а) в создании и предоставлении разного рода услуг и сервисов для посетителей общественных пространств;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в) в строительстве, реконструкции, реставрации объектов недвижимости;</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г) в производстве или размещении элементов благоустройства;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proofErr w:type="spellStart"/>
      <w:r w:rsidRPr="004B06AC">
        <w:rPr>
          <w:rFonts w:ascii="Times New Roman" w:hAnsi="Times New Roman" w:cs="Times New Roman"/>
          <w:color w:val="000000" w:themeColor="text1"/>
          <w:sz w:val="28"/>
          <w:szCs w:val="28"/>
        </w:rPr>
        <w:lastRenderedPageBreak/>
        <w:t>д</w:t>
      </w:r>
      <w:proofErr w:type="spellEnd"/>
      <w:r w:rsidRPr="004B06AC">
        <w:rPr>
          <w:rFonts w:ascii="Times New Roman" w:hAnsi="Times New Roman" w:cs="Times New Roman"/>
          <w:color w:val="000000" w:themeColor="text1"/>
          <w:sz w:val="28"/>
          <w:szCs w:val="28"/>
        </w:rPr>
        <w:t xml:space="preserve">) в комплексном благоустройстве отдельных территорий, прилегающих к территориям, благоустраиваемым за счет средств </w:t>
      </w:r>
      <w:proofErr w:type="gramStart"/>
      <w:r w:rsidRPr="004B06AC">
        <w:rPr>
          <w:rFonts w:ascii="Times New Roman" w:hAnsi="Times New Roman" w:cs="Times New Roman"/>
          <w:color w:val="000000" w:themeColor="text1"/>
          <w:sz w:val="28"/>
          <w:szCs w:val="28"/>
        </w:rPr>
        <w:t>муниципального</w:t>
      </w:r>
      <w:proofErr w:type="gramEnd"/>
      <w:r w:rsidRPr="004B06AC">
        <w:rPr>
          <w:rFonts w:ascii="Times New Roman" w:hAnsi="Times New Roman" w:cs="Times New Roman"/>
          <w:color w:val="000000" w:themeColor="text1"/>
          <w:sz w:val="28"/>
          <w:szCs w:val="28"/>
        </w:rPr>
        <w:t xml:space="preserve"> образования;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е) в организации мероприятий, обеспечивающих приток посетителей на создаваемые общественные пространства;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ж) в организации уборки благоустроенных территорий, предоставлении сре</w:t>
      </w:r>
      <w:proofErr w:type="gramStart"/>
      <w:r w:rsidRPr="004B06AC">
        <w:rPr>
          <w:rFonts w:ascii="Times New Roman" w:hAnsi="Times New Roman" w:cs="Times New Roman"/>
          <w:color w:val="000000" w:themeColor="text1"/>
          <w:sz w:val="28"/>
          <w:szCs w:val="28"/>
        </w:rPr>
        <w:t>дств дл</w:t>
      </w:r>
      <w:proofErr w:type="gramEnd"/>
      <w:r w:rsidRPr="004B06AC">
        <w:rPr>
          <w:rFonts w:ascii="Times New Roman" w:hAnsi="Times New Roman" w:cs="Times New Roman"/>
          <w:color w:val="000000" w:themeColor="text1"/>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proofErr w:type="spellStart"/>
      <w:r w:rsidRPr="004B06AC">
        <w:rPr>
          <w:rFonts w:ascii="Times New Roman" w:hAnsi="Times New Roman" w:cs="Times New Roman"/>
          <w:color w:val="000000" w:themeColor="text1"/>
          <w:sz w:val="28"/>
          <w:szCs w:val="28"/>
        </w:rPr>
        <w:t>з</w:t>
      </w:r>
      <w:proofErr w:type="spellEnd"/>
      <w:r w:rsidRPr="004B06AC">
        <w:rPr>
          <w:rFonts w:ascii="Times New Roman" w:hAnsi="Times New Roman" w:cs="Times New Roman"/>
          <w:color w:val="000000" w:themeColor="text1"/>
          <w:sz w:val="28"/>
          <w:szCs w:val="28"/>
        </w:rPr>
        <w:t>) в иных формах.</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20.6. 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20.7. 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1"/>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21. Ответственность юридических, должностных лиц</w:t>
      </w: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и граждан за нарушение Правил</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21.1. Юридические, должностные и физические лица (в том числе индивидуальные предприниматели), виновные в нарушении настоящих Правил, несут ответственность в соответствии с действующим законодательством.</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21.2.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1"/>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22. Порядок </w:t>
      </w:r>
      <w:proofErr w:type="gramStart"/>
      <w:r w:rsidRPr="004B06AC">
        <w:rPr>
          <w:rFonts w:ascii="Times New Roman" w:hAnsi="Times New Roman" w:cs="Times New Roman"/>
          <w:color w:val="000000" w:themeColor="text1"/>
          <w:sz w:val="28"/>
          <w:szCs w:val="28"/>
        </w:rPr>
        <w:t>контроля за</w:t>
      </w:r>
      <w:proofErr w:type="gramEnd"/>
      <w:r w:rsidRPr="004B06AC">
        <w:rPr>
          <w:rFonts w:ascii="Times New Roman" w:hAnsi="Times New Roman" w:cs="Times New Roman"/>
          <w:color w:val="000000" w:themeColor="text1"/>
          <w:sz w:val="28"/>
          <w:szCs w:val="28"/>
        </w:rPr>
        <w:t xml:space="preserve"> эксплуатацией объектов</w:t>
      </w: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благоустройства и соблюдением Правил</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22.1. </w:t>
      </w:r>
      <w:proofErr w:type="gramStart"/>
      <w:r w:rsidRPr="004B06AC">
        <w:rPr>
          <w:rFonts w:ascii="Times New Roman" w:hAnsi="Times New Roman" w:cs="Times New Roman"/>
          <w:color w:val="000000" w:themeColor="text1"/>
          <w:sz w:val="28"/>
          <w:szCs w:val="28"/>
        </w:rPr>
        <w:t xml:space="preserve">Контроль за эксплуатацией объектов благоустройства, соблюдением правил обеспечения чистоты, порядка и благоустройства на территории муниципального образования городского округа "Сыктывкар" осуществляется уполномоченными должностными лицами отраслевых (функциональных) органов администрации МО ГО "Сыктывкар" в порядке, установленном правовым актом администрации МО ГО "Сыктывкар" (на территории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 - правовыми актами </w:t>
      </w:r>
      <w:r w:rsidRPr="004B06AC">
        <w:rPr>
          <w:rFonts w:ascii="Times New Roman" w:hAnsi="Times New Roman" w:cs="Times New Roman"/>
          <w:color w:val="000000" w:themeColor="text1"/>
          <w:sz w:val="28"/>
          <w:szCs w:val="28"/>
        </w:rPr>
        <w:lastRenderedPageBreak/>
        <w:t xml:space="preserve">администрации </w:t>
      </w:r>
      <w:proofErr w:type="spellStart"/>
      <w:r w:rsidRPr="004B06AC">
        <w:rPr>
          <w:rFonts w:ascii="Times New Roman" w:hAnsi="Times New Roman" w:cs="Times New Roman"/>
          <w:color w:val="000000" w:themeColor="text1"/>
          <w:sz w:val="28"/>
          <w:szCs w:val="28"/>
        </w:rPr>
        <w:t>Эжвинского</w:t>
      </w:r>
      <w:proofErr w:type="spellEnd"/>
      <w:r w:rsidRPr="004B06AC">
        <w:rPr>
          <w:rFonts w:ascii="Times New Roman" w:hAnsi="Times New Roman" w:cs="Times New Roman"/>
          <w:color w:val="000000" w:themeColor="text1"/>
          <w:sz w:val="28"/>
          <w:szCs w:val="28"/>
        </w:rPr>
        <w:t xml:space="preserve"> района МО ГО "Сыктывкар").</w:t>
      </w:r>
      <w:proofErr w:type="gramEnd"/>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jc w:val="right"/>
        <w:outlineLvl w:val="1"/>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Приложение </w:t>
      </w:r>
      <w:r w:rsidR="004B06AC">
        <w:rPr>
          <w:rFonts w:ascii="Times New Roman" w:hAnsi="Times New Roman" w:cs="Times New Roman"/>
          <w:color w:val="000000" w:themeColor="text1"/>
          <w:sz w:val="28"/>
          <w:szCs w:val="28"/>
        </w:rPr>
        <w:t>№</w:t>
      </w:r>
      <w:r w:rsidRPr="004B06AC">
        <w:rPr>
          <w:rFonts w:ascii="Times New Roman" w:hAnsi="Times New Roman" w:cs="Times New Roman"/>
          <w:color w:val="000000" w:themeColor="text1"/>
          <w:sz w:val="28"/>
          <w:szCs w:val="28"/>
        </w:rPr>
        <w:t xml:space="preserve"> 1</w:t>
      </w:r>
    </w:p>
    <w:p w:rsidR="005D02D3" w:rsidRPr="004B06AC" w:rsidRDefault="005D02D3">
      <w:pPr>
        <w:pStyle w:val="ConsPlusNormal"/>
        <w:jc w:val="right"/>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к Правилам</w:t>
      </w:r>
    </w:p>
    <w:p w:rsidR="005D02D3" w:rsidRPr="004B06AC" w:rsidRDefault="005D02D3">
      <w:pPr>
        <w:pStyle w:val="ConsPlusNormal"/>
        <w:jc w:val="right"/>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благоустройства</w:t>
      </w:r>
    </w:p>
    <w:p w:rsidR="005D02D3" w:rsidRPr="004B06AC" w:rsidRDefault="005D02D3">
      <w:pPr>
        <w:pStyle w:val="ConsPlusNormal"/>
        <w:jc w:val="right"/>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муниципального образования</w:t>
      </w:r>
    </w:p>
    <w:p w:rsidR="005D02D3" w:rsidRPr="004B06AC" w:rsidRDefault="005D02D3">
      <w:pPr>
        <w:pStyle w:val="ConsPlusNormal"/>
        <w:jc w:val="right"/>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городского округа</w:t>
      </w:r>
    </w:p>
    <w:p w:rsidR="005D02D3" w:rsidRPr="004B06AC" w:rsidRDefault="005D02D3">
      <w:pPr>
        <w:pStyle w:val="ConsPlusNormal"/>
        <w:jc w:val="right"/>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"Сыктывкар"</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rPr>
          <w:rFonts w:ascii="Times New Roman" w:hAnsi="Times New Roman" w:cs="Times New Roman"/>
          <w:color w:val="000000" w:themeColor="text1"/>
          <w:sz w:val="28"/>
          <w:szCs w:val="28"/>
        </w:rPr>
      </w:pPr>
      <w:bookmarkStart w:id="5" w:name="P1235"/>
      <w:bookmarkEnd w:id="5"/>
      <w:r w:rsidRPr="004B06AC">
        <w:rPr>
          <w:rFonts w:ascii="Times New Roman" w:hAnsi="Times New Roman" w:cs="Times New Roman"/>
          <w:color w:val="000000" w:themeColor="text1"/>
          <w:sz w:val="28"/>
          <w:szCs w:val="28"/>
        </w:rPr>
        <w:t>КЛАССИФИКАЦИЯ</w:t>
      </w: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ОБЪЕКТОВ УЛИЧНО-ДОРОЖНОЙ СЕТИ ПО ОСОБЕННОСТЯМ</w:t>
      </w: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ПРОВЕДЕНИЯ ЗИМНЕЙ И ЛЕТНЕЙ УБОРКИ</w:t>
      </w:r>
    </w:p>
    <w:p w:rsidR="005D02D3" w:rsidRPr="004B06AC" w:rsidRDefault="005D02D3">
      <w:pPr>
        <w:pStyle w:val="ConsPlusNormal"/>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1"/>
        <w:gridCol w:w="2131"/>
        <w:gridCol w:w="4535"/>
        <w:gridCol w:w="1661"/>
      </w:tblGrid>
      <w:tr w:rsidR="005D02D3" w:rsidRPr="004B06AC">
        <w:tc>
          <w:tcPr>
            <w:tcW w:w="691" w:type="dxa"/>
          </w:tcPr>
          <w:p w:rsidR="005D02D3" w:rsidRPr="004B06AC" w:rsidRDefault="004B06AC">
            <w:pPr>
              <w:pStyle w:val="ConsPlusNormal"/>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5D02D3" w:rsidRPr="004B06AC">
              <w:rPr>
                <w:rFonts w:ascii="Times New Roman" w:hAnsi="Times New Roman" w:cs="Times New Roman"/>
                <w:color w:val="000000" w:themeColor="text1"/>
                <w:sz w:val="28"/>
                <w:szCs w:val="28"/>
              </w:rPr>
              <w:t xml:space="preserve"> </w:t>
            </w:r>
            <w:proofErr w:type="spellStart"/>
            <w:proofErr w:type="gramStart"/>
            <w:r w:rsidR="005D02D3" w:rsidRPr="004B06AC">
              <w:rPr>
                <w:rFonts w:ascii="Times New Roman" w:hAnsi="Times New Roman" w:cs="Times New Roman"/>
                <w:color w:val="000000" w:themeColor="text1"/>
                <w:sz w:val="28"/>
                <w:szCs w:val="28"/>
              </w:rPr>
              <w:t>п</w:t>
            </w:r>
            <w:proofErr w:type="spellEnd"/>
            <w:proofErr w:type="gramEnd"/>
            <w:r w:rsidR="005D02D3" w:rsidRPr="004B06AC">
              <w:rPr>
                <w:rFonts w:ascii="Times New Roman" w:hAnsi="Times New Roman" w:cs="Times New Roman"/>
                <w:color w:val="000000" w:themeColor="text1"/>
                <w:sz w:val="28"/>
                <w:szCs w:val="28"/>
              </w:rPr>
              <w:t>/</w:t>
            </w:r>
            <w:proofErr w:type="spellStart"/>
            <w:r w:rsidR="005D02D3" w:rsidRPr="004B06AC">
              <w:rPr>
                <w:rFonts w:ascii="Times New Roman" w:hAnsi="Times New Roman" w:cs="Times New Roman"/>
                <w:color w:val="000000" w:themeColor="text1"/>
                <w:sz w:val="28"/>
                <w:szCs w:val="28"/>
              </w:rPr>
              <w:t>п</w:t>
            </w:r>
            <w:proofErr w:type="spellEnd"/>
          </w:p>
        </w:tc>
        <w:tc>
          <w:tcPr>
            <w:tcW w:w="2131" w:type="dxa"/>
          </w:tcPr>
          <w:p w:rsidR="005D02D3" w:rsidRPr="004B06AC" w:rsidRDefault="005D02D3">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Категория объекта УДС </w:t>
            </w:r>
            <w:hyperlink r:id="rId33" w:history="1">
              <w:r w:rsidRPr="004B06AC">
                <w:rPr>
                  <w:rFonts w:ascii="Times New Roman" w:hAnsi="Times New Roman" w:cs="Times New Roman"/>
                  <w:color w:val="000000" w:themeColor="text1"/>
                  <w:sz w:val="28"/>
                  <w:szCs w:val="28"/>
                </w:rPr>
                <w:t>(</w:t>
              </w:r>
              <w:proofErr w:type="spellStart"/>
              <w:r w:rsidRPr="004B06AC">
                <w:rPr>
                  <w:rFonts w:ascii="Times New Roman" w:hAnsi="Times New Roman" w:cs="Times New Roman"/>
                  <w:color w:val="000000" w:themeColor="text1"/>
                  <w:sz w:val="28"/>
                  <w:szCs w:val="28"/>
                </w:rPr>
                <w:t>СНиП</w:t>
              </w:r>
              <w:proofErr w:type="spellEnd"/>
              <w:r w:rsidRPr="004B06AC">
                <w:rPr>
                  <w:rFonts w:ascii="Times New Roman" w:hAnsi="Times New Roman" w:cs="Times New Roman"/>
                  <w:color w:val="000000" w:themeColor="text1"/>
                  <w:sz w:val="28"/>
                  <w:szCs w:val="28"/>
                </w:rPr>
                <w:t xml:space="preserve"> 2.07.01-89*)</w:t>
              </w:r>
            </w:hyperlink>
          </w:p>
        </w:tc>
        <w:tc>
          <w:tcPr>
            <w:tcW w:w="4535" w:type="dxa"/>
          </w:tcPr>
          <w:p w:rsidR="005D02D3" w:rsidRPr="004B06AC" w:rsidRDefault="005D02D3">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Функциональное назначение</w:t>
            </w:r>
          </w:p>
        </w:tc>
        <w:tc>
          <w:tcPr>
            <w:tcW w:w="1661" w:type="dxa"/>
          </w:tcPr>
          <w:p w:rsidR="005D02D3" w:rsidRPr="004B06AC" w:rsidRDefault="005D02D3">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Категория объекта по особенностям проведения зимней и летней уборки</w:t>
            </w:r>
          </w:p>
        </w:tc>
      </w:tr>
      <w:tr w:rsidR="005D02D3" w:rsidRPr="004B06AC">
        <w:tc>
          <w:tcPr>
            <w:tcW w:w="691" w:type="dxa"/>
          </w:tcPr>
          <w:p w:rsidR="005D02D3" w:rsidRPr="004B06AC" w:rsidRDefault="005D02D3">
            <w:pPr>
              <w:pStyle w:val="ConsPlusNormal"/>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w:t>
            </w:r>
          </w:p>
        </w:tc>
        <w:tc>
          <w:tcPr>
            <w:tcW w:w="2131" w:type="dxa"/>
          </w:tcPr>
          <w:p w:rsidR="005D02D3" w:rsidRPr="004B06AC" w:rsidRDefault="005D02D3">
            <w:pPr>
              <w:pStyle w:val="ConsPlusNormal"/>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Магистральные дороги скоростного движения</w:t>
            </w:r>
          </w:p>
        </w:tc>
        <w:tc>
          <w:tcPr>
            <w:tcW w:w="4535" w:type="dxa"/>
          </w:tcPr>
          <w:p w:rsidR="005D02D3" w:rsidRPr="004B06AC" w:rsidRDefault="005D02D3">
            <w:pPr>
              <w:pStyle w:val="ConsPlusNormal"/>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Скоростная транспортная связь между удаленными промышленными и планировочными районами; выходы на внешние автомобильные дороги</w:t>
            </w:r>
          </w:p>
        </w:tc>
        <w:tc>
          <w:tcPr>
            <w:tcW w:w="1661" w:type="dxa"/>
            <w:vMerge w:val="restart"/>
          </w:tcPr>
          <w:p w:rsidR="005D02D3" w:rsidRPr="004B06AC" w:rsidRDefault="005D02D3">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w:t>
            </w:r>
          </w:p>
        </w:tc>
      </w:tr>
      <w:tr w:rsidR="005D02D3" w:rsidRPr="004B06AC">
        <w:tc>
          <w:tcPr>
            <w:tcW w:w="691" w:type="dxa"/>
          </w:tcPr>
          <w:p w:rsidR="005D02D3" w:rsidRPr="004B06AC" w:rsidRDefault="005D02D3">
            <w:pPr>
              <w:pStyle w:val="ConsPlusNormal"/>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w:t>
            </w:r>
          </w:p>
        </w:tc>
        <w:tc>
          <w:tcPr>
            <w:tcW w:w="2131" w:type="dxa"/>
          </w:tcPr>
          <w:p w:rsidR="005D02D3" w:rsidRPr="004B06AC" w:rsidRDefault="005D02D3">
            <w:pPr>
              <w:pStyle w:val="ConsPlusNormal"/>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Магистральные дороги регулируемого движения</w:t>
            </w:r>
          </w:p>
        </w:tc>
        <w:tc>
          <w:tcPr>
            <w:tcW w:w="4535" w:type="dxa"/>
          </w:tcPr>
          <w:p w:rsidR="005D02D3" w:rsidRPr="004B06AC" w:rsidRDefault="005D02D3">
            <w:pPr>
              <w:pStyle w:val="ConsPlusNormal"/>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w:t>
            </w:r>
          </w:p>
        </w:tc>
        <w:tc>
          <w:tcPr>
            <w:tcW w:w="1661" w:type="dxa"/>
            <w:vMerge/>
          </w:tcPr>
          <w:p w:rsidR="005D02D3" w:rsidRPr="004B06AC" w:rsidRDefault="005D02D3">
            <w:pPr>
              <w:rPr>
                <w:rFonts w:ascii="Times New Roman" w:hAnsi="Times New Roman" w:cs="Times New Roman"/>
                <w:color w:val="000000" w:themeColor="text1"/>
                <w:sz w:val="28"/>
                <w:szCs w:val="28"/>
              </w:rPr>
            </w:pPr>
          </w:p>
        </w:tc>
      </w:tr>
      <w:tr w:rsidR="005D02D3" w:rsidRPr="004B06AC">
        <w:tc>
          <w:tcPr>
            <w:tcW w:w="691" w:type="dxa"/>
          </w:tcPr>
          <w:p w:rsidR="005D02D3" w:rsidRPr="004B06AC" w:rsidRDefault="005D02D3">
            <w:pPr>
              <w:pStyle w:val="ConsPlusNormal"/>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w:t>
            </w:r>
          </w:p>
        </w:tc>
        <w:tc>
          <w:tcPr>
            <w:tcW w:w="2131" w:type="dxa"/>
          </w:tcPr>
          <w:p w:rsidR="005D02D3" w:rsidRPr="004B06AC" w:rsidRDefault="005D02D3">
            <w:pPr>
              <w:pStyle w:val="ConsPlusNormal"/>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Магистральные улицы общегородского значения непрерывного </w:t>
            </w:r>
            <w:r w:rsidRPr="004B06AC">
              <w:rPr>
                <w:rFonts w:ascii="Times New Roman" w:hAnsi="Times New Roman" w:cs="Times New Roman"/>
                <w:color w:val="000000" w:themeColor="text1"/>
                <w:sz w:val="28"/>
                <w:szCs w:val="28"/>
              </w:rPr>
              <w:lastRenderedPageBreak/>
              <w:t>движения</w:t>
            </w:r>
          </w:p>
        </w:tc>
        <w:tc>
          <w:tcPr>
            <w:tcW w:w="4535" w:type="dxa"/>
          </w:tcPr>
          <w:p w:rsidR="005D02D3" w:rsidRPr="004B06AC" w:rsidRDefault="005D02D3">
            <w:pPr>
              <w:pStyle w:val="ConsPlusNormal"/>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 xml:space="preserve">Транспортная связь между жилыми, промышленными районами и общественными центрами, а также с другими магистральными улицами, городскими и внешними </w:t>
            </w:r>
            <w:r w:rsidRPr="004B06AC">
              <w:rPr>
                <w:rFonts w:ascii="Times New Roman" w:hAnsi="Times New Roman" w:cs="Times New Roman"/>
                <w:color w:val="000000" w:themeColor="text1"/>
                <w:sz w:val="28"/>
                <w:szCs w:val="28"/>
              </w:rPr>
              <w:lastRenderedPageBreak/>
              <w:t>автомобильными дорогами</w:t>
            </w:r>
          </w:p>
        </w:tc>
        <w:tc>
          <w:tcPr>
            <w:tcW w:w="1661" w:type="dxa"/>
            <w:vMerge/>
          </w:tcPr>
          <w:p w:rsidR="005D02D3" w:rsidRPr="004B06AC" w:rsidRDefault="005D02D3">
            <w:pPr>
              <w:rPr>
                <w:rFonts w:ascii="Times New Roman" w:hAnsi="Times New Roman" w:cs="Times New Roman"/>
                <w:color w:val="000000" w:themeColor="text1"/>
                <w:sz w:val="28"/>
                <w:szCs w:val="28"/>
              </w:rPr>
            </w:pPr>
          </w:p>
        </w:tc>
      </w:tr>
      <w:tr w:rsidR="005D02D3" w:rsidRPr="004B06AC">
        <w:tc>
          <w:tcPr>
            <w:tcW w:w="691" w:type="dxa"/>
          </w:tcPr>
          <w:p w:rsidR="005D02D3" w:rsidRPr="004B06AC" w:rsidRDefault="005D02D3">
            <w:pPr>
              <w:pStyle w:val="ConsPlusNormal"/>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4.</w:t>
            </w:r>
          </w:p>
        </w:tc>
        <w:tc>
          <w:tcPr>
            <w:tcW w:w="2131" w:type="dxa"/>
          </w:tcPr>
          <w:p w:rsidR="005D02D3" w:rsidRPr="004B06AC" w:rsidRDefault="005D02D3">
            <w:pPr>
              <w:pStyle w:val="ConsPlusNormal"/>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Магистральные улицы общегородского значения регулируемого движения</w:t>
            </w:r>
          </w:p>
        </w:tc>
        <w:tc>
          <w:tcPr>
            <w:tcW w:w="4535" w:type="dxa"/>
          </w:tcPr>
          <w:p w:rsidR="005D02D3" w:rsidRPr="004B06AC" w:rsidRDefault="005D02D3">
            <w:pPr>
              <w:pStyle w:val="ConsPlusNormal"/>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w:t>
            </w:r>
          </w:p>
        </w:tc>
        <w:tc>
          <w:tcPr>
            <w:tcW w:w="1661" w:type="dxa"/>
            <w:vMerge/>
          </w:tcPr>
          <w:p w:rsidR="005D02D3" w:rsidRPr="004B06AC" w:rsidRDefault="005D02D3">
            <w:pPr>
              <w:rPr>
                <w:rFonts w:ascii="Times New Roman" w:hAnsi="Times New Roman" w:cs="Times New Roman"/>
                <w:color w:val="000000" w:themeColor="text1"/>
                <w:sz w:val="28"/>
                <w:szCs w:val="28"/>
              </w:rPr>
            </w:pPr>
          </w:p>
        </w:tc>
      </w:tr>
      <w:tr w:rsidR="005D02D3" w:rsidRPr="004B06AC">
        <w:tc>
          <w:tcPr>
            <w:tcW w:w="691" w:type="dxa"/>
          </w:tcPr>
          <w:p w:rsidR="005D02D3" w:rsidRPr="004B06AC" w:rsidRDefault="005D02D3">
            <w:pPr>
              <w:pStyle w:val="ConsPlusNormal"/>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w:t>
            </w:r>
          </w:p>
        </w:tc>
        <w:tc>
          <w:tcPr>
            <w:tcW w:w="2131" w:type="dxa"/>
          </w:tcPr>
          <w:p w:rsidR="005D02D3" w:rsidRPr="004B06AC" w:rsidRDefault="005D02D3">
            <w:pPr>
              <w:pStyle w:val="ConsPlusNormal"/>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Магистральные улицы районного значения транспортно-пешеходные</w:t>
            </w:r>
          </w:p>
        </w:tc>
        <w:tc>
          <w:tcPr>
            <w:tcW w:w="4535" w:type="dxa"/>
          </w:tcPr>
          <w:p w:rsidR="005D02D3" w:rsidRPr="004B06AC" w:rsidRDefault="005D02D3">
            <w:pPr>
              <w:pStyle w:val="ConsPlusNormal"/>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w:t>
            </w:r>
          </w:p>
        </w:tc>
        <w:tc>
          <w:tcPr>
            <w:tcW w:w="1661" w:type="dxa"/>
            <w:vMerge w:val="restart"/>
          </w:tcPr>
          <w:p w:rsidR="005D02D3" w:rsidRPr="004B06AC" w:rsidRDefault="005D02D3">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2</w:t>
            </w:r>
          </w:p>
        </w:tc>
      </w:tr>
      <w:tr w:rsidR="005D02D3" w:rsidRPr="004B06AC">
        <w:tc>
          <w:tcPr>
            <w:tcW w:w="691" w:type="dxa"/>
          </w:tcPr>
          <w:p w:rsidR="005D02D3" w:rsidRPr="004B06AC" w:rsidRDefault="005D02D3">
            <w:pPr>
              <w:pStyle w:val="ConsPlusNormal"/>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6.</w:t>
            </w:r>
          </w:p>
        </w:tc>
        <w:tc>
          <w:tcPr>
            <w:tcW w:w="2131" w:type="dxa"/>
          </w:tcPr>
          <w:p w:rsidR="005D02D3" w:rsidRPr="004B06AC" w:rsidRDefault="005D02D3">
            <w:pPr>
              <w:pStyle w:val="ConsPlusNormal"/>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Магистральные улицы районного значения </w:t>
            </w:r>
            <w:proofErr w:type="spellStart"/>
            <w:r w:rsidRPr="004B06AC">
              <w:rPr>
                <w:rFonts w:ascii="Times New Roman" w:hAnsi="Times New Roman" w:cs="Times New Roman"/>
                <w:color w:val="000000" w:themeColor="text1"/>
                <w:sz w:val="28"/>
                <w:szCs w:val="28"/>
              </w:rPr>
              <w:t>пешеходно-транспортные</w:t>
            </w:r>
            <w:proofErr w:type="spellEnd"/>
          </w:p>
        </w:tc>
        <w:tc>
          <w:tcPr>
            <w:tcW w:w="4535" w:type="dxa"/>
          </w:tcPr>
          <w:p w:rsidR="005D02D3" w:rsidRPr="004B06AC" w:rsidRDefault="005D02D3">
            <w:pPr>
              <w:pStyle w:val="ConsPlusNormal"/>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Пешеходная и транспортная связи в пределах планировочного района</w:t>
            </w:r>
          </w:p>
        </w:tc>
        <w:tc>
          <w:tcPr>
            <w:tcW w:w="1661" w:type="dxa"/>
            <w:vMerge/>
          </w:tcPr>
          <w:p w:rsidR="005D02D3" w:rsidRPr="004B06AC" w:rsidRDefault="005D02D3">
            <w:pPr>
              <w:rPr>
                <w:rFonts w:ascii="Times New Roman" w:hAnsi="Times New Roman" w:cs="Times New Roman"/>
                <w:color w:val="000000" w:themeColor="text1"/>
                <w:sz w:val="28"/>
                <w:szCs w:val="28"/>
              </w:rPr>
            </w:pPr>
          </w:p>
        </w:tc>
      </w:tr>
      <w:tr w:rsidR="005D02D3" w:rsidRPr="004B06AC">
        <w:tc>
          <w:tcPr>
            <w:tcW w:w="691" w:type="dxa"/>
          </w:tcPr>
          <w:p w:rsidR="005D02D3" w:rsidRPr="004B06AC" w:rsidRDefault="005D02D3">
            <w:pPr>
              <w:pStyle w:val="ConsPlusNormal"/>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7.</w:t>
            </w:r>
          </w:p>
        </w:tc>
        <w:tc>
          <w:tcPr>
            <w:tcW w:w="2131" w:type="dxa"/>
          </w:tcPr>
          <w:p w:rsidR="005D02D3" w:rsidRPr="004B06AC" w:rsidRDefault="005D02D3">
            <w:pPr>
              <w:pStyle w:val="ConsPlusNormal"/>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Улицы и дороги местного значения в жилой застройке</w:t>
            </w:r>
          </w:p>
        </w:tc>
        <w:tc>
          <w:tcPr>
            <w:tcW w:w="4535" w:type="dxa"/>
          </w:tcPr>
          <w:p w:rsidR="005D02D3" w:rsidRPr="004B06AC" w:rsidRDefault="005D02D3">
            <w:pPr>
              <w:pStyle w:val="ConsPlusNormal"/>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Транспортная и пешеходная связи на территории жилых районов (микрорайонов), выходы на магистральные улицы и дороги регулируемого движения</w:t>
            </w:r>
          </w:p>
        </w:tc>
        <w:tc>
          <w:tcPr>
            <w:tcW w:w="1661" w:type="dxa"/>
            <w:vMerge w:val="restart"/>
          </w:tcPr>
          <w:p w:rsidR="005D02D3" w:rsidRPr="004B06AC" w:rsidRDefault="005D02D3">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3</w:t>
            </w:r>
          </w:p>
        </w:tc>
      </w:tr>
      <w:tr w:rsidR="005D02D3" w:rsidRPr="004B06AC">
        <w:tc>
          <w:tcPr>
            <w:tcW w:w="691" w:type="dxa"/>
          </w:tcPr>
          <w:p w:rsidR="005D02D3" w:rsidRPr="004B06AC" w:rsidRDefault="005D02D3">
            <w:pPr>
              <w:pStyle w:val="ConsPlusNormal"/>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8.</w:t>
            </w:r>
          </w:p>
        </w:tc>
        <w:tc>
          <w:tcPr>
            <w:tcW w:w="2131" w:type="dxa"/>
          </w:tcPr>
          <w:p w:rsidR="005D02D3" w:rsidRPr="004B06AC" w:rsidRDefault="005D02D3">
            <w:pPr>
              <w:pStyle w:val="ConsPlusNormal"/>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Улицы и дороги местного значения в научно-производственных, промышленных и коммунально-складских зонах (районах)</w:t>
            </w:r>
          </w:p>
        </w:tc>
        <w:tc>
          <w:tcPr>
            <w:tcW w:w="4535" w:type="dxa"/>
          </w:tcPr>
          <w:p w:rsidR="005D02D3" w:rsidRPr="004B06AC" w:rsidRDefault="005D02D3">
            <w:pPr>
              <w:pStyle w:val="ConsPlusNormal"/>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c>
          <w:tcPr>
            <w:tcW w:w="1661" w:type="dxa"/>
            <w:vMerge/>
          </w:tcPr>
          <w:p w:rsidR="005D02D3" w:rsidRPr="004B06AC" w:rsidRDefault="005D02D3">
            <w:pPr>
              <w:rPr>
                <w:rFonts w:ascii="Times New Roman" w:hAnsi="Times New Roman" w:cs="Times New Roman"/>
                <w:color w:val="000000" w:themeColor="text1"/>
                <w:sz w:val="28"/>
                <w:szCs w:val="28"/>
              </w:rPr>
            </w:pPr>
          </w:p>
        </w:tc>
      </w:tr>
      <w:tr w:rsidR="005D02D3" w:rsidRPr="004B06AC">
        <w:tc>
          <w:tcPr>
            <w:tcW w:w="691" w:type="dxa"/>
          </w:tcPr>
          <w:p w:rsidR="005D02D3" w:rsidRPr="004B06AC" w:rsidRDefault="005D02D3">
            <w:pPr>
              <w:pStyle w:val="ConsPlusNormal"/>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9.</w:t>
            </w:r>
          </w:p>
        </w:tc>
        <w:tc>
          <w:tcPr>
            <w:tcW w:w="2131" w:type="dxa"/>
          </w:tcPr>
          <w:p w:rsidR="005D02D3" w:rsidRPr="004B06AC" w:rsidRDefault="005D02D3">
            <w:pPr>
              <w:pStyle w:val="ConsPlusNormal"/>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Пешеходные улицы и дороги</w:t>
            </w:r>
          </w:p>
        </w:tc>
        <w:tc>
          <w:tcPr>
            <w:tcW w:w="4535" w:type="dxa"/>
          </w:tcPr>
          <w:p w:rsidR="005D02D3" w:rsidRPr="004B06AC" w:rsidRDefault="005D02D3">
            <w:pPr>
              <w:pStyle w:val="ConsPlusNormal"/>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w:t>
            </w:r>
            <w:r w:rsidRPr="004B06AC">
              <w:rPr>
                <w:rFonts w:ascii="Times New Roman" w:hAnsi="Times New Roman" w:cs="Times New Roman"/>
                <w:color w:val="000000" w:themeColor="text1"/>
                <w:sz w:val="28"/>
                <w:szCs w:val="28"/>
              </w:rPr>
              <w:lastRenderedPageBreak/>
              <w:t>общественного транспорта</w:t>
            </w:r>
          </w:p>
        </w:tc>
        <w:tc>
          <w:tcPr>
            <w:tcW w:w="1661" w:type="dxa"/>
            <w:vMerge w:val="restart"/>
          </w:tcPr>
          <w:p w:rsidR="005D02D3" w:rsidRPr="004B06AC" w:rsidRDefault="005D02D3">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4</w:t>
            </w:r>
          </w:p>
        </w:tc>
      </w:tr>
      <w:tr w:rsidR="005D02D3" w:rsidRPr="004B06AC">
        <w:tc>
          <w:tcPr>
            <w:tcW w:w="691" w:type="dxa"/>
          </w:tcPr>
          <w:p w:rsidR="005D02D3" w:rsidRPr="004B06AC" w:rsidRDefault="005D02D3">
            <w:pPr>
              <w:pStyle w:val="ConsPlusNormal"/>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10.</w:t>
            </w:r>
          </w:p>
        </w:tc>
        <w:tc>
          <w:tcPr>
            <w:tcW w:w="2131" w:type="dxa"/>
          </w:tcPr>
          <w:p w:rsidR="005D02D3" w:rsidRPr="004B06AC" w:rsidRDefault="005D02D3">
            <w:pPr>
              <w:pStyle w:val="ConsPlusNormal"/>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Парковые дороги</w:t>
            </w:r>
          </w:p>
        </w:tc>
        <w:tc>
          <w:tcPr>
            <w:tcW w:w="4535" w:type="dxa"/>
          </w:tcPr>
          <w:p w:rsidR="005D02D3" w:rsidRPr="004B06AC" w:rsidRDefault="005D02D3">
            <w:pPr>
              <w:pStyle w:val="ConsPlusNormal"/>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Транспортная связь в пределах территории парков и лесопарков преимущественно для движения легковых автомобилей</w:t>
            </w:r>
          </w:p>
        </w:tc>
        <w:tc>
          <w:tcPr>
            <w:tcW w:w="1661" w:type="dxa"/>
            <w:vMerge/>
          </w:tcPr>
          <w:p w:rsidR="005D02D3" w:rsidRPr="004B06AC" w:rsidRDefault="005D02D3">
            <w:pPr>
              <w:rPr>
                <w:rFonts w:ascii="Times New Roman" w:hAnsi="Times New Roman" w:cs="Times New Roman"/>
                <w:color w:val="000000" w:themeColor="text1"/>
                <w:sz w:val="28"/>
                <w:szCs w:val="28"/>
              </w:rPr>
            </w:pPr>
          </w:p>
        </w:tc>
      </w:tr>
      <w:tr w:rsidR="005D02D3" w:rsidRPr="004B06AC">
        <w:tc>
          <w:tcPr>
            <w:tcW w:w="691" w:type="dxa"/>
          </w:tcPr>
          <w:p w:rsidR="005D02D3" w:rsidRPr="004B06AC" w:rsidRDefault="005D02D3">
            <w:pPr>
              <w:pStyle w:val="ConsPlusNormal"/>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11.</w:t>
            </w:r>
          </w:p>
        </w:tc>
        <w:tc>
          <w:tcPr>
            <w:tcW w:w="2131" w:type="dxa"/>
          </w:tcPr>
          <w:p w:rsidR="005D02D3" w:rsidRPr="004B06AC" w:rsidRDefault="005D02D3">
            <w:pPr>
              <w:pStyle w:val="ConsPlusNormal"/>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Проезды</w:t>
            </w:r>
          </w:p>
        </w:tc>
        <w:tc>
          <w:tcPr>
            <w:tcW w:w="4535" w:type="dxa"/>
          </w:tcPr>
          <w:p w:rsidR="005D02D3" w:rsidRPr="004B06AC" w:rsidRDefault="005D02D3">
            <w:pPr>
              <w:pStyle w:val="ConsPlusNormal"/>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Подъезд транспортных сре</w:t>
            </w:r>
            <w:proofErr w:type="gramStart"/>
            <w:r w:rsidRPr="004B06AC">
              <w:rPr>
                <w:rFonts w:ascii="Times New Roman" w:hAnsi="Times New Roman" w:cs="Times New Roman"/>
                <w:color w:val="000000" w:themeColor="text1"/>
                <w:sz w:val="28"/>
                <w:szCs w:val="28"/>
              </w:rPr>
              <w:t>дств к ж</w:t>
            </w:r>
            <w:proofErr w:type="gramEnd"/>
            <w:r w:rsidRPr="004B06AC">
              <w:rPr>
                <w:rFonts w:ascii="Times New Roman" w:hAnsi="Times New Roman" w:cs="Times New Roman"/>
                <w:color w:val="000000" w:themeColor="text1"/>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c>
          <w:tcPr>
            <w:tcW w:w="1661" w:type="dxa"/>
            <w:vMerge/>
          </w:tcPr>
          <w:p w:rsidR="005D02D3" w:rsidRPr="004B06AC" w:rsidRDefault="005D02D3">
            <w:pPr>
              <w:rPr>
                <w:rFonts w:ascii="Times New Roman" w:hAnsi="Times New Roman" w:cs="Times New Roman"/>
                <w:color w:val="000000" w:themeColor="text1"/>
                <w:sz w:val="28"/>
                <w:szCs w:val="28"/>
              </w:rPr>
            </w:pPr>
          </w:p>
        </w:tc>
      </w:tr>
    </w:tbl>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jc w:val="right"/>
        <w:outlineLvl w:val="1"/>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Приложение </w:t>
      </w:r>
      <w:r w:rsidR="004B06AC">
        <w:rPr>
          <w:rFonts w:ascii="Times New Roman" w:hAnsi="Times New Roman" w:cs="Times New Roman"/>
          <w:color w:val="000000" w:themeColor="text1"/>
          <w:sz w:val="28"/>
          <w:szCs w:val="28"/>
        </w:rPr>
        <w:t>№</w:t>
      </w:r>
      <w:r w:rsidRPr="004B06AC">
        <w:rPr>
          <w:rFonts w:ascii="Times New Roman" w:hAnsi="Times New Roman" w:cs="Times New Roman"/>
          <w:color w:val="000000" w:themeColor="text1"/>
          <w:sz w:val="28"/>
          <w:szCs w:val="28"/>
        </w:rPr>
        <w:t xml:space="preserve"> 2</w:t>
      </w:r>
    </w:p>
    <w:p w:rsidR="005D02D3" w:rsidRPr="004B06AC" w:rsidRDefault="005D02D3">
      <w:pPr>
        <w:pStyle w:val="ConsPlusNormal"/>
        <w:jc w:val="right"/>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к Правилам</w:t>
      </w:r>
    </w:p>
    <w:p w:rsidR="005D02D3" w:rsidRPr="004B06AC" w:rsidRDefault="005D02D3">
      <w:pPr>
        <w:pStyle w:val="ConsPlusNormal"/>
        <w:jc w:val="right"/>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благоустройства</w:t>
      </w:r>
    </w:p>
    <w:p w:rsidR="005D02D3" w:rsidRPr="004B06AC" w:rsidRDefault="005D02D3">
      <w:pPr>
        <w:pStyle w:val="ConsPlusNormal"/>
        <w:jc w:val="right"/>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муниципального образования</w:t>
      </w:r>
    </w:p>
    <w:p w:rsidR="005D02D3" w:rsidRPr="004B06AC" w:rsidRDefault="005D02D3">
      <w:pPr>
        <w:pStyle w:val="ConsPlusNormal"/>
        <w:jc w:val="right"/>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городского округа</w:t>
      </w:r>
    </w:p>
    <w:p w:rsidR="005D02D3" w:rsidRPr="004B06AC" w:rsidRDefault="005D02D3">
      <w:pPr>
        <w:pStyle w:val="ConsPlusNormal"/>
        <w:jc w:val="right"/>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"Сыктывкар"</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rPr>
          <w:rFonts w:ascii="Times New Roman" w:hAnsi="Times New Roman" w:cs="Times New Roman"/>
          <w:color w:val="000000" w:themeColor="text1"/>
          <w:sz w:val="28"/>
          <w:szCs w:val="28"/>
        </w:rPr>
      </w:pPr>
      <w:bookmarkStart w:id="6" w:name="P1292"/>
      <w:bookmarkEnd w:id="6"/>
      <w:r w:rsidRPr="004B06AC">
        <w:rPr>
          <w:rFonts w:ascii="Times New Roman" w:hAnsi="Times New Roman" w:cs="Times New Roman"/>
          <w:color w:val="000000" w:themeColor="text1"/>
          <w:sz w:val="28"/>
          <w:szCs w:val="28"/>
        </w:rPr>
        <w:t>ВАРИАНТЫ РАЗМЕЩЕНИЯ СРЕДСТВ</w:t>
      </w: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НАРУЖНОЙ ИНФОРМАЦИИ НА ФАСАДАХ ЗДАНИЙ</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2"/>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РАЗМЕЩЕНИЕ НАСТЕННЫХ КОНСТРУКЦИЙ</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3"/>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ПРИНЦИП И ВАРИАНТЫ РАЗМЕЩЕНИЯ</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4"/>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ОБЪЕКТЫ КУЛЬТУРНОГО НАСЛЕДИЯ И ИСТОРИЧЕСКИЕ ОБЪЕКТЫ</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4B06AC">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position w:val="-135"/>
          <w:sz w:val="28"/>
          <w:szCs w:val="28"/>
        </w:rPr>
        <w:pict>
          <v:shape id="_x0000_i1025" style="width:410.1pt;height:147.15pt" coordsize="" o:spt="100" adj="0,,0" path="" filled="f" stroked="f">
            <v:stroke joinstyle="miter"/>
            <v:imagedata r:id="rId34" o:title="base_23648_180248_32768"/>
            <v:formulas/>
            <v:path o:connecttype="segments"/>
          </v:shape>
        </w:pic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4"/>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ЖИЛЫЕ ЗДАНИЯ И ОБЪЕКТЫ НЕЖИЛОГО НАЗНАЧЕНИЯ</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4B06AC">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position w:val="-122"/>
          <w:sz w:val="28"/>
          <w:szCs w:val="28"/>
        </w:rPr>
        <w:pict>
          <v:shape id="_x0000_i1026" style="width:406.35pt;height:133.35pt" coordsize="" o:spt="100" adj="0,,0" path="" filled="f" stroked="f">
            <v:stroke joinstyle="miter"/>
            <v:imagedata r:id="rId35" o:title="base_23648_180248_32769"/>
            <v:formulas/>
            <v:path o:connecttype="segments"/>
          </v:shape>
        </w:pic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3"/>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НЕ ДОПУСКАЕТСЯ РАЗМЕЩЕНИЕ НАСТЕННЫХ КОНСТРУКЦИЙ</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4"/>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ОБЪЕКТЫ КУЛЬТУРНОГО НАСЛЕДИЯ И ИСТОРИЧЕСКИЕ ОБЪЕКТЫ</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4B06AC">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position w:val="-164"/>
          <w:sz w:val="28"/>
          <w:szCs w:val="28"/>
        </w:rPr>
        <w:pict>
          <v:shape id="_x0000_i1027" style="width:405.7pt;height:175.3pt" coordsize="" o:spt="100" adj="0,,0" path="" filled="f" stroked="f">
            <v:stroke joinstyle="miter"/>
            <v:imagedata r:id="rId36" o:title="base_23648_180248_32770"/>
            <v:formulas/>
            <v:path o:connecttype="segments"/>
          </v:shape>
        </w:pic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4"/>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ЖИЛЫЕ ЗДАНИЯ И ВСТРОЕННО-ПРИСТРОЕННЫЕ ОБЪЕКТЫ</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4B06AC">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position w:val="-136"/>
          <w:sz w:val="28"/>
          <w:szCs w:val="28"/>
        </w:rPr>
        <w:pict>
          <v:shape id="_x0000_i1028" style="width:396.3pt;height:147.15pt" coordsize="" o:spt="100" adj="0,,0" path="" filled="f" stroked="f">
            <v:stroke joinstyle="miter"/>
            <v:imagedata r:id="rId37" o:title="base_23648_180248_32771"/>
            <v:formulas/>
            <v:path o:connecttype="segments"/>
          </v:shape>
        </w:pic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2"/>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РАЗМЕЩЕНИЕ КОНСОЛЬНЫХ КОНСТРУКЦИЙ</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3"/>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ПРИНЦИП РАЗМЕЩЕНИЯ И ДОПУСТИМЫЕ ГАБАРИТЫ</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4"/>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ОБЪЕКТЫ НЕЖИЛОГО НАЗНАЧЕНИЯ</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4B06AC">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position w:val="-148"/>
          <w:sz w:val="28"/>
          <w:szCs w:val="28"/>
        </w:rPr>
        <w:pict>
          <v:shape id="_x0000_i1029" style="width:406.95pt;height:159.65pt" coordsize="" o:spt="100" adj="0,,0" path="" filled="f" stroked="f">
            <v:stroke joinstyle="miter"/>
            <v:imagedata r:id="rId38" o:title="base_23648_180248_32772"/>
            <v:formulas/>
            <v:path o:connecttype="segments"/>
          </v:shape>
        </w:pic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4"/>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ОБЪЕКТЫ КУЛЬТУРНОГО НАСЛЕДИЯ И ИСТОРИЧЕСКИЕ ОБЪЕКТЫ</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4B06AC">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position w:val="-125"/>
          <w:sz w:val="28"/>
          <w:szCs w:val="28"/>
        </w:rPr>
        <w:pict>
          <v:shape id="_x0000_i1030" style="width:398.8pt;height:136.5pt" coordsize="" o:spt="100" adj="0,,0" path="" filled="f" stroked="f">
            <v:stroke joinstyle="miter"/>
            <v:imagedata r:id="rId39" o:title="base_23648_180248_32773"/>
            <v:formulas/>
            <v:path o:connecttype="segments"/>
          </v:shape>
        </w:pic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3"/>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НЕ ДОПУСКАЕТСЯ РАЗМЕЩЕНИЕ КОНСОЛЬНЫХ КОНСТРУКЦИЙ</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4"/>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ЖИЛЫЕ ЗДАНИЯ И ВСТРОЕННО-ПРИСТРОЕННЫЕ ПОМЕЩЕНИЯ</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4B06AC">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position w:val="-167"/>
          <w:sz w:val="28"/>
          <w:szCs w:val="28"/>
        </w:rPr>
        <w:pict>
          <v:shape id="_x0000_i1031" style="width:362.5pt;height:178.45pt" coordsize="" o:spt="100" adj="0,,0" path="" filled="f" stroked="f">
            <v:stroke joinstyle="miter"/>
            <v:imagedata r:id="rId40" o:title="base_23648_180248_32774"/>
            <v:formulas/>
            <v:path o:connecttype="segments"/>
          </v:shape>
        </w:pic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Не допускается размещение консольных конструкций в пределах</w:t>
      </w:r>
    </w:p>
    <w:p w:rsidR="005D02D3" w:rsidRPr="004B06AC" w:rsidRDefault="005D02D3">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жилых помещений, непосредственно над входом в здание,</w:t>
      </w:r>
    </w:p>
    <w:p w:rsidR="005D02D3" w:rsidRPr="004B06AC" w:rsidRDefault="005D02D3">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а также на расстоянии 10 м друг от друга</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4"/>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ОБЪЕКТЫ КУЛЬТУРНОГО НАСЛЕДИЯ И ИСТОРИЧЕСКИЕ ОБЪЕКТЫ</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4B06AC">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position w:val="-171"/>
          <w:sz w:val="28"/>
          <w:szCs w:val="28"/>
        </w:rPr>
        <w:pict>
          <v:shape id="_x0000_i1032" style="width:314.3pt;height:182.8pt" coordsize="" o:spt="100" adj="0,,0" path="" filled="f" stroked="f">
            <v:stroke joinstyle="miter"/>
            <v:imagedata r:id="rId41" o:title="base_23648_180248_32775"/>
            <v:formulas/>
            <v:path o:connecttype="segments"/>
          </v:shape>
        </w:pic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Не допускается размещение консольных конструкций выше 1-го</w:t>
      </w:r>
    </w:p>
    <w:p w:rsidR="005D02D3" w:rsidRPr="004B06AC" w:rsidRDefault="005D02D3">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этажа, непосредственно над входом в здание, а также</w:t>
      </w:r>
    </w:p>
    <w:p w:rsidR="005D02D3" w:rsidRPr="004B06AC" w:rsidRDefault="005D02D3">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на расстоянии 10 м друг от друга</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2"/>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РАЗМЕЩЕНИЕ КРЫШНЫХ КОНСТРУКЦИЙ</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3"/>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ПРИНЦИП РАЗМЕЩЕНИЯ И ДОПУСТИМЫЕ ГАБАРИТЫ</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4"/>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ОБЪЕКТЫ НЕЖИЛОГО НАЗНАЧЕНИЯ</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4B06AC">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position w:val="-137"/>
          <w:sz w:val="28"/>
          <w:szCs w:val="28"/>
        </w:rPr>
        <w:pict>
          <v:shape id="_x0000_i1033" style="width:403.2pt;height:149pt" coordsize="" o:spt="100" adj="0,,0" path="" filled="f" stroked="f">
            <v:stroke joinstyle="miter"/>
            <v:imagedata r:id="rId42" o:title="base_23648_180248_32776"/>
            <v:formulas/>
            <v:path o:connecttype="segments"/>
          </v:shape>
        </w:pic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4B06AC">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position w:val="-197"/>
          <w:sz w:val="28"/>
          <w:szCs w:val="28"/>
        </w:rPr>
        <w:lastRenderedPageBreak/>
        <w:pict>
          <v:shape id="_x0000_i1034" style="width:400.7pt;height:208.5pt" coordsize="" o:spt="100" adj="0,,0" path="" filled="f" stroked="f">
            <v:stroke joinstyle="miter"/>
            <v:imagedata r:id="rId43" o:title="base_23648_180248_32777"/>
            <v:formulas/>
            <v:path o:connecttype="segments"/>
          </v:shape>
        </w:pic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3"/>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НЕ ДОПУСКАЕТСЯ РАЗМЕЩЕНИЕ КРЫШНЫХ КОНСТРУКЦИЙ</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4"/>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ОБЪЕКТЫ КУЛЬТУРНОГО НАСЛЕДИЯ И ИСТОРИЧЕСКИЕ ОБЪЕКТЫ</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4B06AC">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position w:val="-153"/>
          <w:sz w:val="28"/>
          <w:szCs w:val="28"/>
        </w:rPr>
        <w:pict>
          <v:shape id="_x0000_i1035" style="width:340.6pt;height:165.3pt" coordsize="" o:spt="100" adj="0,,0" path="" filled="f" stroked="f">
            <v:stroke joinstyle="miter"/>
            <v:imagedata r:id="rId44" o:title="base_23648_180248_32778"/>
            <v:formulas/>
            <v:path o:connecttype="segments"/>
          </v:shape>
        </w:pic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4"/>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ЖИЛЫЕ ЗДАНИЯ</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4B06AC">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position w:val="-182"/>
          <w:sz w:val="28"/>
          <w:szCs w:val="28"/>
        </w:rPr>
        <w:pict>
          <v:shape id="_x0000_i1036" style="width:375.65pt;height:193.45pt" coordsize="" o:spt="100" adj="0,,0" path="" filled="f" stroked="f">
            <v:stroke joinstyle="miter"/>
            <v:imagedata r:id="rId45" o:title="base_23648_180248_32779"/>
            <v:formulas/>
            <v:path o:connecttype="segments"/>
          </v:shape>
        </w:pic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2"/>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lastRenderedPageBreak/>
        <w:t>ВИТРИННЫЕ КОНСТРУКЦИИ</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3"/>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ПРИНЦИП РАЗМЕЩЕНИЯ И ДОПУСТИМЫЕ ГАБАРИТЫ</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4B06AC">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position w:val="-188"/>
          <w:sz w:val="28"/>
          <w:szCs w:val="28"/>
        </w:rPr>
        <w:pict>
          <v:shape id="_x0000_i1037" style="width:404.45pt;height:198.45pt" coordsize="" o:spt="100" adj="0,,0" path="" filled="f" stroked="f">
            <v:stroke joinstyle="miter"/>
            <v:imagedata r:id="rId46" o:title="base_23648_180248_32780"/>
            <v:formulas/>
            <v:path o:connecttype="segments"/>
          </v:shape>
        </w:pic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4B06AC">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position w:val="-171"/>
          <w:sz w:val="28"/>
          <w:szCs w:val="28"/>
        </w:rPr>
        <w:pict>
          <v:shape id="_x0000_i1038" style="width:296.75pt;height:182.8pt" coordsize="" o:spt="100" adj="0,,0" path="" filled="f" stroked="f">
            <v:stroke joinstyle="miter"/>
            <v:imagedata r:id="rId47" o:title="base_23648_180248_32781"/>
            <v:formulas/>
            <v:path o:connecttype="segments"/>
          </v:shape>
        </w:pic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4"/>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ДОПУСКАЕТСЯ РАЗМЕЩЕНИЕ НАСТЕННЫХ КОНСТРУКЦИЙ</w:t>
      </w: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НА ФРИЗЕ ВХОДНОЙ ГРУППЫ</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4B06AC">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position w:val="-226"/>
          <w:sz w:val="28"/>
          <w:szCs w:val="28"/>
        </w:rPr>
        <w:lastRenderedPageBreak/>
        <w:pict>
          <v:shape id="_x0000_i1039" style="width:426.35pt;height:236.65pt" coordsize="" o:spt="100" adj="0,,0" path="" filled="f" stroked="f">
            <v:stroke joinstyle="miter"/>
            <v:imagedata r:id="rId48" o:title="base_23648_180248_32782"/>
            <v:formulas/>
            <v:path o:connecttype="segments"/>
          </v:shape>
        </w:pic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4B06AC">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position w:val="-225"/>
          <w:sz w:val="28"/>
          <w:szCs w:val="28"/>
        </w:rPr>
        <w:pict>
          <v:shape id="_x0000_i1040" style="width:437pt;height:236.05pt" coordsize="" o:spt="100" adj="0,,0" path="" filled="f" stroked="f">
            <v:stroke joinstyle="miter"/>
            <v:imagedata r:id="rId49" o:title="base_23648_180248_32783"/>
            <v:formulas/>
            <v:path o:connecttype="segments"/>
          </v:shape>
        </w:pic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2"/>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РАЗМЕЩЕНИЕ ИНФОРМАЦИОННЫХ КОНСТРУКЦИЙ</w:t>
      </w: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НА ЗДАНИЯХ НЕЖИЛОГО НАЗНАЧЕНИЯ</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ДОПУСКАЕТСЯ</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4B06AC">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position w:val="-115"/>
          <w:sz w:val="28"/>
          <w:szCs w:val="28"/>
        </w:rPr>
        <w:pict>
          <v:shape id="_x0000_i1041" style="width:309.3pt;height:127.1pt" coordsize="" o:spt="100" adj="0,,0" path="" filled="f" stroked="f">
            <v:stroke joinstyle="miter"/>
            <v:imagedata r:id="rId50" o:title="base_23648_180248_32784"/>
            <v:formulas/>
            <v:path o:connecttype="segments"/>
          </v:shape>
        </w:pic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НЕ ДОПУСКАЕТСЯ</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4B06AC">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position w:val="-124"/>
          <w:sz w:val="28"/>
          <w:szCs w:val="28"/>
        </w:rPr>
        <w:pict>
          <v:shape id="_x0000_i1042" style="width:306.8pt;height:135.25pt" coordsize="" o:spt="100" adj="0,,0" path="" filled="f" stroked="f">
            <v:stroke joinstyle="miter"/>
            <v:imagedata r:id="rId51" o:title="base_23648_180248_32785"/>
            <v:formulas/>
            <v:path o:connecttype="segments"/>
          </v:shape>
        </w:pic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тип 1 - настенная конструкция: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1.1. - фоновая конструкция;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1.2. - </w:t>
      </w:r>
      <w:proofErr w:type="spellStart"/>
      <w:r w:rsidRPr="004B06AC">
        <w:rPr>
          <w:rFonts w:ascii="Times New Roman" w:hAnsi="Times New Roman" w:cs="Times New Roman"/>
          <w:color w:val="000000" w:themeColor="text1"/>
          <w:sz w:val="28"/>
          <w:szCs w:val="28"/>
        </w:rPr>
        <w:t>бесфоновая</w:t>
      </w:r>
      <w:proofErr w:type="spellEnd"/>
      <w:r w:rsidRPr="004B06AC">
        <w:rPr>
          <w:rFonts w:ascii="Times New Roman" w:hAnsi="Times New Roman" w:cs="Times New Roman"/>
          <w:color w:val="000000" w:themeColor="text1"/>
          <w:sz w:val="28"/>
          <w:szCs w:val="28"/>
        </w:rPr>
        <w:t xml:space="preserve"> конструкция;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1.3. - конструкция в виде световых коробок;</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тип 2 - вывеска;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тип 3 - декоративное панно;</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тип 4 - </w:t>
      </w:r>
      <w:proofErr w:type="spellStart"/>
      <w:r w:rsidRPr="004B06AC">
        <w:rPr>
          <w:rFonts w:ascii="Times New Roman" w:hAnsi="Times New Roman" w:cs="Times New Roman"/>
          <w:color w:val="000000" w:themeColor="text1"/>
          <w:sz w:val="28"/>
          <w:szCs w:val="28"/>
        </w:rPr>
        <w:t>крышная</w:t>
      </w:r>
      <w:proofErr w:type="spellEnd"/>
      <w:r w:rsidRPr="004B06AC">
        <w:rPr>
          <w:rFonts w:ascii="Times New Roman" w:hAnsi="Times New Roman" w:cs="Times New Roman"/>
          <w:color w:val="000000" w:themeColor="text1"/>
          <w:sz w:val="28"/>
          <w:szCs w:val="28"/>
        </w:rPr>
        <w:t xml:space="preserve"> установка;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тип 5 - консольная конструкция: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5.1. - модульная;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5.2. - малая;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тип 6 - витринная конструкция: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тип 7 - конструкция на ограждении</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2"/>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РАЗМЕЩЕНИЕ ИНФОРМАЦИОННЫХ КОНСТРУКЦИЙ</w:t>
      </w: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НА ЖИЛЫХ ЗДАНИЯХ</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ДОПУСКАЕТСЯ</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4B06AC">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position w:val="-98"/>
          <w:sz w:val="28"/>
          <w:szCs w:val="28"/>
        </w:rPr>
        <w:pict>
          <v:shape id="_x0000_i1043" style="width:312.4pt;height:109.55pt" coordsize="" o:spt="100" adj="0,,0" path="" filled="f" stroked="f">
            <v:stroke joinstyle="miter"/>
            <v:imagedata r:id="rId52" o:title="base_23648_180248_32786"/>
            <v:formulas/>
            <v:path o:connecttype="segments"/>
          </v:shape>
        </w:pic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НЕ ДОПУСКАЕТСЯ</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4B06AC">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position w:val="-201"/>
          <w:sz w:val="28"/>
          <w:szCs w:val="28"/>
        </w:rPr>
        <w:pict>
          <v:shape id="_x0000_i1044" style="width:369.4pt;height:212.25pt" coordsize="" o:spt="100" adj="0,,0" path="" filled="f" stroked="f">
            <v:stroke joinstyle="miter"/>
            <v:imagedata r:id="rId53" o:title="base_23648_180248_32787"/>
            <v:formulas/>
            <v:path o:connecttype="segments"/>
          </v:shape>
        </w:pic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тип 1 - настенная конструкция: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1.1. - фоновая конструкция;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1.2. - </w:t>
      </w:r>
      <w:proofErr w:type="spellStart"/>
      <w:r w:rsidRPr="004B06AC">
        <w:rPr>
          <w:rFonts w:ascii="Times New Roman" w:hAnsi="Times New Roman" w:cs="Times New Roman"/>
          <w:color w:val="000000" w:themeColor="text1"/>
          <w:sz w:val="28"/>
          <w:szCs w:val="28"/>
        </w:rPr>
        <w:t>бесфоновая</w:t>
      </w:r>
      <w:proofErr w:type="spellEnd"/>
      <w:r w:rsidRPr="004B06AC">
        <w:rPr>
          <w:rFonts w:ascii="Times New Roman" w:hAnsi="Times New Roman" w:cs="Times New Roman"/>
          <w:color w:val="000000" w:themeColor="text1"/>
          <w:sz w:val="28"/>
          <w:szCs w:val="28"/>
        </w:rPr>
        <w:t xml:space="preserve"> конструкция;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1.3. - конструкция в виде световых коробок;</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тип 2 - вывеска;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тип 3 - декоративное панно;</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тип 4 - </w:t>
      </w:r>
      <w:proofErr w:type="spellStart"/>
      <w:r w:rsidRPr="004B06AC">
        <w:rPr>
          <w:rFonts w:ascii="Times New Roman" w:hAnsi="Times New Roman" w:cs="Times New Roman"/>
          <w:color w:val="000000" w:themeColor="text1"/>
          <w:sz w:val="28"/>
          <w:szCs w:val="28"/>
        </w:rPr>
        <w:t>крышная</w:t>
      </w:r>
      <w:proofErr w:type="spellEnd"/>
      <w:r w:rsidRPr="004B06AC">
        <w:rPr>
          <w:rFonts w:ascii="Times New Roman" w:hAnsi="Times New Roman" w:cs="Times New Roman"/>
          <w:color w:val="000000" w:themeColor="text1"/>
          <w:sz w:val="28"/>
          <w:szCs w:val="28"/>
        </w:rPr>
        <w:t xml:space="preserve"> установка;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тип 5 - консольная конструкция: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5.1. - модульная;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5.2. - малая;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тип 6 - витринная конструкция: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тип 7 - конструкция на ограждении</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Title"/>
        <w:jc w:val="center"/>
        <w:outlineLvl w:val="2"/>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РАЗМЕЩЕНИЕ ИНФОРМАЦИОННЫХ КОНСТРУКЦИЙ</w:t>
      </w:r>
    </w:p>
    <w:p w:rsidR="005D02D3" w:rsidRPr="004B06AC" w:rsidRDefault="005D02D3">
      <w:pPr>
        <w:pStyle w:val="ConsPlusTitle"/>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НА ОБЪЕКТАХ КУЛЬТУРНОГО НАСЛЕДИЯ И </w:t>
      </w:r>
      <w:proofErr w:type="gramStart"/>
      <w:r w:rsidRPr="004B06AC">
        <w:rPr>
          <w:rFonts w:ascii="Times New Roman" w:hAnsi="Times New Roman" w:cs="Times New Roman"/>
          <w:color w:val="000000" w:themeColor="text1"/>
          <w:sz w:val="28"/>
          <w:szCs w:val="28"/>
        </w:rPr>
        <w:t>ИСТОРИЧЕСКИЙ</w:t>
      </w:r>
      <w:proofErr w:type="gramEnd"/>
      <w:r w:rsidRPr="004B06AC">
        <w:rPr>
          <w:rFonts w:ascii="Times New Roman" w:hAnsi="Times New Roman" w:cs="Times New Roman"/>
          <w:color w:val="000000" w:themeColor="text1"/>
          <w:sz w:val="28"/>
          <w:szCs w:val="28"/>
        </w:rPr>
        <w:t xml:space="preserve"> ЗДАНИЯХ</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ДОПУСКАЕТСЯ</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4B06AC">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position w:val="-126"/>
          <w:sz w:val="28"/>
          <w:szCs w:val="28"/>
        </w:rPr>
        <w:lastRenderedPageBreak/>
        <w:pict>
          <v:shape id="_x0000_i1045" style="width:344.95pt;height:137.1pt" coordsize="" o:spt="100" adj="0,,0" path="" filled="f" stroked="f">
            <v:stroke joinstyle="miter"/>
            <v:imagedata r:id="rId54" o:title="base_23648_180248_32788"/>
            <v:formulas/>
            <v:path o:connecttype="segments"/>
          </v:shape>
        </w:pic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НЕ ДОПУСКАЕТСЯ</w: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4B06AC">
      <w:pPr>
        <w:pStyle w:val="ConsPlusNormal"/>
        <w:jc w:val="center"/>
        <w:rPr>
          <w:rFonts w:ascii="Times New Roman" w:hAnsi="Times New Roman" w:cs="Times New Roman"/>
          <w:color w:val="000000" w:themeColor="text1"/>
          <w:sz w:val="28"/>
          <w:szCs w:val="28"/>
        </w:rPr>
      </w:pPr>
      <w:r w:rsidRPr="004B06AC">
        <w:rPr>
          <w:rFonts w:ascii="Times New Roman" w:hAnsi="Times New Roman" w:cs="Times New Roman"/>
          <w:color w:val="000000" w:themeColor="text1"/>
          <w:position w:val="-201"/>
          <w:sz w:val="28"/>
          <w:szCs w:val="28"/>
        </w:rPr>
        <w:pict>
          <v:shape id="_x0000_i1046" style="width:395.05pt;height:212.25pt" coordsize="" o:spt="100" adj="0,,0" path="" filled="f" stroked="f">
            <v:stroke joinstyle="miter"/>
            <v:imagedata r:id="rId55" o:title="base_23648_180248_32789"/>
            <v:formulas/>
            <v:path o:connecttype="segments"/>
          </v:shape>
        </w:pict>
      </w:r>
    </w:p>
    <w:p w:rsidR="005D02D3" w:rsidRPr="004B06AC" w:rsidRDefault="005D02D3">
      <w:pPr>
        <w:pStyle w:val="ConsPlusNormal"/>
        <w:rPr>
          <w:rFonts w:ascii="Times New Roman" w:hAnsi="Times New Roman" w:cs="Times New Roman"/>
          <w:color w:val="000000" w:themeColor="text1"/>
          <w:sz w:val="28"/>
          <w:szCs w:val="28"/>
        </w:rPr>
      </w:pPr>
    </w:p>
    <w:p w:rsidR="005D02D3" w:rsidRPr="004B06AC" w:rsidRDefault="005D02D3">
      <w:pPr>
        <w:pStyle w:val="ConsPlusNormal"/>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тип 1 - настенная конструкция: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1.1. - фоновая конструкция;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1.2. - </w:t>
      </w:r>
      <w:proofErr w:type="spellStart"/>
      <w:r w:rsidRPr="004B06AC">
        <w:rPr>
          <w:rFonts w:ascii="Times New Roman" w:hAnsi="Times New Roman" w:cs="Times New Roman"/>
          <w:color w:val="000000" w:themeColor="text1"/>
          <w:sz w:val="28"/>
          <w:szCs w:val="28"/>
        </w:rPr>
        <w:t>бесфоновая</w:t>
      </w:r>
      <w:proofErr w:type="spellEnd"/>
      <w:r w:rsidRPr="004B06AC">
        <w:rPr>
          <w:rFonts w:ascii="Times New Roman" w:hAnsi="Times New Roman" w:cs="Times New Roman"/>
          <w:color w:val="000000" w:themeColor="text1"/>
          <w:sz w:val="28"/>
          <w:szCs w:val="28"/>
        </w:rPr>
        <w:t xml:space="preserve"> конструкция;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1.3. - конструкция в виде световых коробок;</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тип 2 - вывеска;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тип 3 - декоративное панно;</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 xml:space="preserve">тип 4 - </w:t>
      </w:r>
      <w:proofErr w:type="spellStart"/>
      <w:r w:rsidRPr="004B06AC">
        <w:rPr>
          <w:rFonts w:ascii="Times New Roman" w:hAnsi="Times New Roman" w:cs="Times New Roman"/>
          <w:color w:val="000000" w:themeColor="text1"/>
          <w:sz w:val="28"/>
          <w:szCs w:val="28"/>
        </w:rPr>
        <w:t>крышная</w:t>
      </w:r>
      <w:proofErr w:type="spellEnd"/>
      <w:r w:rsidRPr="004B06AC">
        <w:rPr>
          <w:rFonts w:ascii="Times New Roman" w:hAnsi="Times New Roman" w:cs="Times New Roman"/>
          <w:color w:val="000000" w:themeColor="text1"/>
          <w:sz w:val="28"/>
          <w:szCs w:val="28"/>
        </w:rPr>
        <w:t xml:space="preserve"> установка;</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тип 5 - консольная конструкция: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5.1. - модульная;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5.2. - малая;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тип 6 - витринная конструкция:</w:t>
      </w:r>
    </w:p>
    <w:p w:rsidR="005D02D3" w:rsidRPr="004B06AC" w:rsidRDefault="005D02D3">
      <w:pPr>
        <w:pStyle w:val="ConsPlusNormal"/>
        <w:spacing w:before="220"/>
        <w:ind w:firstLine="540"/>
        <w:jc w:val="both"/>
        <w:rPr>
          <w:rFonts w:ascii="Times New Roman" w:hAnsi="Times New Roman" w:cs="Times New Roman"/>
          <w:color w:val="000000" w:themeColor="text1"/>
          <w:sz w:val="28"/>
          <w:szCs w:val="28"/>
        </w:rPr>
      </w:pPr>
      <w:r w:rsidRPr="004B06AC">
        <w:rPr>
          <w:rFonts w:ascii="Times New Roman" w:hAnsi="Times New Roman" w:cs="Times New Roman"/>
          <w:color w:val="000000" w:themeColor="text1"/>
          <w:sz w:val="28"/>
          <w:szCs w:val="28"/>
        </w:rPr>
        <w:t>тип 7 - конструкция на ограждении</w:t>
      </w:r>
    </w:p>
    <w:sectPr w:rsidR="005D02D3" w:rsidRPr="004B06AC" w:rsidSect="004B06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D02D3"/>
    <w:rsid w:val="0025567B"/>
    <w:rsid w:val="002F5D83"/>
    <w:rsid w:val="0030466E"/>
    <w:rsid w:val="004B06AC"/>
    <w:rsid w:val="005D0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6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02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02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02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02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02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02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02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02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0D04D05EBF21EAB5D97EA7C89031CEB4082432FB0C1443D25388D50F4CA9DF171B06E92BCF9BF3A900CC752F15BDB1BED9F27F3EC1EFB8CECC2C14o9R6L" TargetMode="External"/><Relationship Id="rId18" Type="http://schemas.openxmlformats.org/officeDocument/2006/relationships/hyperlink" Target="consultantplus://offline/ref=B20D04D05EBF21EAB5D97EA7C89031CEB4082432FB0E1D40DE5788D50F4CA9DF171B06E92BCF9BF3A900CF722715BDB1BED9F27F3EC1EFB8CECC2C14o9R6L" TargetMode="External"/><Relationship Id="rId26" Type="http://schemas.openxmlformats.org/officeDocument/2006/relationships/hyperlink" Target="consultantplus://offline/ref=B20D04D05EBF21EAB5D960AADEFC6FCAB1067236FB0E1E118A078E82501CAF8A575B00BC688B96F7AC0B9B22624BE4E1FC92FE7F26DDEEBBoDR0L" TargetMode="External"/><Relationship Id="rId39" Type="http://schemas.openxmlformats.org/officeDocument/2006/relationships/image" Target="media/image6.png"/><Relationship Id="rId21" Type="http://schemas.openxmlformats.org/officeDocument/2006/relationships/hyperlink" Target="consultantplus://offline/ref=B20D04D05EBF21EAB5D97EA7C89031CEB4082432FB0C1247D35588D50F4CA9DF171B06E92BCF9BF3A900CF722615BDB1BED9F27F3EC1EFB8CECC2C14o9R6L" TargetMode="External"/><Relationship Id="rId34" Type="http://schemas.openxmlformats.org/officeDocument/2006/relationships/image" Target="media/image1.png"/><Relationship Id="rId42" Type="http://schemas.openxmlformats.org/officeDocument/2006/relationships/image" Target="media/image9.png"/><Relationship Id="rId47" Type="http://schemas.openxmlformats.org/officeDocument/2006/relationships/image" Target="media/image14.png"/><Relationship Id="rId50" Type="http://schemas.openxmlformats.org/officeDocument/2006/relationships/image" Target="media/image17.png"/><Relationship Id="rId55" Type="http://schemas.openxmlformats.org/officeDocument/2006/relationships/image" Target="media/image22.png"/><Relationship Id="rId7" Type="http://schemas.openxmlformats.org/officeDocument/2006/relationships/hyperlink" Target="consultantplus://offline/ref=B20D04D05EBF21EAB5D97EA7C89031CEB4082432FB0C1443D25388D50F4CA9DF171B06E92BCF9BF3A900CC752F15BDB1BED9F27F3EC1EFB8CECC2C14o9R6L" TargetMode="External"/><Relationship Id="rId12" Type="http://schemas.openxmlformats.org/officeDocument/2006/relationships/hyperlink" Target="consultantplus://offline/ref=B20D04D05EBF21EAB5D97EA7C89031CEB4082432FB081C45D75188D50F4CA9DF171B06E939CFC3FFA806D1722700EBE0F8o8RCL" TargetMode="External"/><Relationship Id="rId17" Type="http://schemas.openxmlformats.org/officeDocument/2006/relationships/hyperlink" Target="consultantplus://offline/ref=B20D04D05EBF21EAB5D960AADEFC6FCAB002733BFE0B1E118A078E82501CAF8A575B00BC688B96F7AD0B9B22624BE4E1FC92FE7F26DDEEBBoDR0L" TargetMode="External"/><Relationship Id="rId25" Type="http://schemas.openxmlformats.org/officeDocument/2006/relationships/hyperlink" Target="consultantplus://offline/ref=B20D04D05EBF21EAB5D97EA7C89031CEB4082432FB0C1247D35588D50F4CA9DF171B06E939CFC3FFA806D1722700EBE0F8o8RCL" TargetMode="External"/><Relationship Id="rId33" Type="http://schemas.openxmlformats.org/officeDocument/2006/relationships/hyperlink" Target="consultantplus://offline/ref=B20D04D05EBF21EAB5D97FBFDBFC6FCAB0047B3CF15D4913DB528087584CF59A41120CBB768A97ECAB00CDo7R3L" TargetMode="External"/><Relationship Id="rId38" Type="http://schemas.openxmlformats.org/officeDocument/2006/relationships/image" Target="media/image5.png"/><Relationship Id="rId46"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hyperlink" Target="consultantplus://offline/ref=B20D04D05EBF21EAB5D960AADEFC6FCAB002733BFE0B1E118A078E82501CAF8A575B00BC688B96F3AD0B9B22624BE4E1FC92FE7F26DDEEBBoDR0L" TargetMode="External"/><Relationship Id="rId20" Type="http://schemas.openxmlformats.org/officeDocument/2006/relationships/hyperlink" Target="consultantplus://offline/ref=B20D04D05EBF21EAB5D97EA7C89031CEB4082432FB0C124ED15588D50F4CA9DF171B06E92BCF9BF3A900CE732615BDB1BED9F27F3EC1EFB8CECC2C14o9R6L" TargetMode="External"/><Relationship Id="rId29" Type="http://schemas.openxmlformats.org/officeDocument/2006/relationships/hyperlink" Target="consultantplus://offline/ref=B20D04D05EBF21EAB5D960AADEFC6FCAB1007A3DFA0D1E118A078E82501CAF8A575B00BC688B96F2A10B9B22624BE4E1FC92FE7F26DDEEBBoDR0L" TargetMode="External"/><Relationship Id="rId41" Type="http://schemas.openxmlformats.org/officeDocument/2006/relationships/image" Target="media/image8.png"/><Relationship Id="rId54" Type="http://schemas.openxmlformats.org/officeDocument/2006/relationships/image" Target="media/image21.png"/><Relationship Id="rId1" Type="http://schemas.openxmlformats.org/officeDocument/2006/relationships/styles" Target="styles.xml"/><Relationship Id="rId6" Type="http://schemas.openxmlformats.org/officeDocument/2006/relationships/hyperlink" Target="consultantplus://offline/ref=B20D04D05EBF21EAB5D960AADEFC6FCAB1067D3EFB0C1E118A078E82501CAF8A575B00BE688E9DA6F8449A7E2718F7E1FB92FD7E3AoDRFL" TargetMode="External"/><Relationship Id="rId11" Type="http://schemas.openxmlformats.org/officeDocument/2006/relationships/hyperlink" Target="consultantplus://offline/ref=B20D04D05EBF21EAB5D97EA7C89031CEB4082432FB091346D65B88D50F4CA9DF171B06E939CFC3FFA806D1722700EBE0F8o8RCL" TargetMode="External"/><Relationship Id="rId24" Type="http://schemas.openxmlformats.org/officeDocument/2006/relationships/hyperlink" Target="consultantplus://offline/ref=B20D04D05EBF21EAB5D960AADEFC6FCAB106793BF3031E118A078E82501CAF8A455B58B0698D88F3A81ECD7324o1REL" TargetMode="External"/><Relationship Id="rId32" Type="http://schemas.openxmlformats.org/officeDocument/2006/relationships/hyperlink" Target="consultantplus://offline/ref=B20D04D05EBF21EAB5D960AADEFC6FCAB1077B36F20C1E118A078E82501CAF8A575B00BC688B97F7AC0B9B22624BE4E1FC92FE7F26DDEEBBoDR0L"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image" Target="media/image12.png"/><Relationship Id="rId53" Type="http://schemas.openxmlformats.org/officeDocument/2006/relationships/image" Target="media/image20.png"/><Relationship Id="rId5" Type="http://schemas.openxmlformats.org/officeDocument/2006/relationships/hyperlink" Target="consultantplus://offline/ref=B20D04D05EBF21EAB5D97EA7C89031CEB4082432FB031547DF5388D50F4CA9DF171B06E92BCF9BF3A900CF732315BDB1BED9F27F3EC1EFB8CECC2C14o9R6L" TargetMode="External"/><Relationship Id="rId15" Type="http://schemas.openxmlformats.org/officeDocument/2006/relationships/hyperlink" Target="consultantplus://offline/ref=B20D04D05EBF21EAB5D960AADEFC6FCAB107733FFB091E118A078E82501CAF8A575B00BC688B96F3AC0B9B22624BE4E1FC92FE7F26DDEEBBoDR0L" TargetMode="External"/><Relationship Id="rId23" Type="http://schemas.openxmlformats.org/officeDocument/2006/relationships/hyperlink" Target="consultantplus://offline/ref=B20D04D05EBF21EAB5D960AADEFC6FCAB1067C3EF8021E118A078E82501CAF8A575B00BC688B96F0A80B9B22624BE4E1FC92FE7F26DDEEBBoDR0L" TargetMode="External"/><Relationship Id="rId28" Type="http://schemas.openxmlformats.org/officeDocument/2006/relationships/hyperlink" Target="consultantplus://offline/ref=B20D04D05EBF21EAB5D960AADEFC6FCAB1077B36F20C1E118A078E82501CAF8A575B00BC688B96FBAD0B9B22624BE4E1FC92FE7F26DDEEBBoDR0L" TargetMode="External"/><Relationship Id="rId36" Type="http://schemas.openxmlformats.org/officeDocument/2006/relationships/image" Target="media/image3.png"/><Relationship Id="rId49" Type="http://schemas.openxmlformats.org/officeDocument/2006/relationships/image" Target="media/image16.png"/><Relationship Id="rId57" Type="http://schemas.openxmlformats.org/officeDocument/2006/relationships/theme" Target="theme/theme1.xml"/><Relationship Id="rId10" Type="http://schemas.openxmlformats.org/officeDocument/2006/relationships/hyperlink" Target="consultantplus://offline/ref=B20D04D05EBF21EAB5D97EA7C89031CEB4082432FB091542DE5188D50F4CA9DF171B06E939CFC3FFA806D1722700EBE0F8o8RCL" TargetMode="External"/><Relationship Id="rId19" Type="http://schemas.openxmlformats.org/officeDocument/2006/relationships/hyperlink" Target="consultantplus://offline/ref=B20D04D05EBF21EAB5D97FBFDBFC6FCAB3007D37FA00431B825E82805713F08F504A00BC6E9597F3B702CF71o2R6L" TargetMode="External"/><Relationship Id="rId31" Type="http://schemas.openxmlformats.org/officeDocument/2006/relationships/hyperlink" Target="consultantplus://offline/ref=B20D04D05EBF21EAB5D97EA7C89031CEB4082432FB0D1343D15288D50F4CA9DF171B06E939CFC3FFA806D1722700EBE0F8o8RCL" TargetMode="External"/><Relationship Id="rId44" Type="http://schemas.openxmlformats.org/officeDocument/2006/relationships/image" Target="media/image11.png"/><Relationship Id="rId52" Type="http://schemas.openxmlformats.org/officeDocument/2006/relationships/image" Target="media/image19.png"/><Relationship Id="rId4" Type="http://schemas.openxmlformats.org/officeDocument/2006/relationships/hyperlink" Target="consultantplus://offline/ref=B20D04D05EBF21EAB5D97EA7C89031CEB4082432FB0D1646D55388D50F4CA9DF171B06E92BCF9BF3A900CF732315BDB1BED9F27F3EC1EFB8CECC2C14o9R6L" TargetMode="External"/><Relationship Id="rId9" Type="http://schemas.openxmlformats.org/officeDocument/2006/relationships/hyperlink" Target="consultantplus://offline/ref=B20D04D05EBF21EAB5D97EA7C89031CEB4082432FB0B1043D45588D50F4CA9DF171B06E939CFC3FFA806D1722700EBE0F8o8RCL" TargetMode="External"/><Relationship Id="rId14" Type="http://schemas.openxmlformats.org/officeDocument/2006/relationships/hyperlink" Target="consultantplus://offline/ref=B20D04D05EBF21EAB5D97EA7C89031CEB4082432FB0C1145D45588D50F4CA9DF171B06E92BCF9BF3A902CD732315BDB1BED9F27F3EC1EFB8CECC2C14o9R6L" TargetMode="External"/><Relationship Id="rId22" Type="http://schemas.openxmlformats.org/officeDocument/2006/relationships/hyperlink" Target="consultantplus://offline/ref=B20D04D05EBF21EAB5D97EA7C89031CEB4082432FB0E1D40DE5788D50F4CA9DF171B06E92BCF9BF3A900CF722715BDB1BED9F27F3EC1EFB8CECC2C14o9R6L" TargetMode="External"/><Relationship Id="rId27" Type="http://schemas.openxmlformats.org/officeDocument/2006/relationships/hyperlink" Target="consultantplus://offline/ref=B20D04D05EBF21EAB5D960AADEFC6FCAB1067236FB0E1E118A078E82501CAF8A575B00BC688B96F7AC0B9B22624BE4E1FC92FE7F26DDEEBBoDR0L" TargetMode="External"/><Relationship Id="rId30" Type="http://schemas.openxmlformats.org/officeDocument/2006/relationships/hyperlink" Target="consultantplus://offline/ref=B20D04D05EBF21EAB5D960AADEFC6FCAB1007A3DFA0D1E118A078E82501CAF8A575B00BC688B96F2A10B9B22624BE4E1FC92FE7F26DDEEBBoDR0L" TargetMode="External"/><Relationship Id="rId35" Type="http://schemas.openxmlformats.org/officeDocument/2006/relationships/image" Target="media/image2.png"/><Relationship Id="rId43" Type="http://schemas.openxmlformats.org/officeDocument/2006/relationships/image" Target="media/image10.png"/><Relationship Id="rId48" Type="http://schemas.openxmlformats.org/officeDocument/2006/relationships/image" Target="media/image15.png"/><Relationship Id="rId56" Type="http://schemas.openxmlformats.org/officeDocument/2006/relationships/fontTable" Target="fontTable.xml"/><Relationship Id="rId8" Type="http://schemas.openxmlformats.org/officeDocument/2006/relationships/hyperlink" Target="consultantplus://offline/ref=B20D04D05EBF21EAB5D97EA7C89031CEB4082432FB081C45DF5488D50F4CA9DF171B06E939CFC3FFA806D1722700EBE0F8o8RCL" TargetMode="External"/><Relationship Id="rId51" Type="http://schemas.openxmlformats.org/officeDocument/2006/relationships/image" Target="media/image18.png"/><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31320</Words>
  <Characters>178528</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Filippov-AF</dc:creator>
  <cp:lastModifiedBy>Safonov-AS</cp:lastModifiedBy>
  <cp:revision>2</cp:revision>
  <dcterms:created xsi:type="dcterms:W3CDTF">2020-11-16T12:26:00Z</dcterms:created>
  <dcterms:modified xsi:type="dcterms:W3CDTF">2020-11-16T12:26:00Z</dcterms:modified>
</cp:coreProperties>
</file>