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B6" w:rsidRDefault="000C6369" w:rsidP="000C636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69">
        <w:rPr>
          <w:rFonts w:ascii="Times New Roman" w:hAnsi="Times New Roman" w:cs="Times New Roman"/>
          <w:b/>
          <w:sz w:val="28"/>
          <w:szCs w:val="28"/>
        </w:rPr>
        <w:t>Отчет о реализации прогнозного плана (программы) приватизации</w:t>
      </w:r>
      <w:r w:rsidR="00BF722A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CE5470">
        <w:rPr>
          <w:rFonts w:ascii="Times New Roman" w:hAnsi="Times New Roman" w:cs="Times New Roman"/>
          <w:b/>
          <w:sz w:val="28"/>
          <w:szCs w:val="28"/>
        </w:rPr>
        <w:t>з</w:t>
      </w:r>
      <w:r w:rsidR="00BF722A">
        <w:rPr>
          <w:rFonts w:ascii="Times New Roman" w:hAnsi="Times New Roman" w:cs="Times New Roman"/>
          <w:b/>
          <w:sz w:val="28"/>
          <w:szCs w:val="28"/>
        </w:rPr>
        <w:t>а 2020</w:t>
      </w:r>
      <w:r w:rsidRPr="000C63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6369" w:rsidRPr="000C6369" w:rsidRDefault="000C6369" w:rsidP="000C636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369" w:rsidRPr="000C6369" w:rsidRDefault="00DE0A90" w:rsidP="00DE0A9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пункта 3.1.2 </w:t>
      </w:r>
      <w:r w:rsidRPr="00DE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Положения о Комитете по управлению муниципальным имуществом администрации муниципального образования городского округа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E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Сыктывкар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утвержденного р</w:t>
      </w:r>
      <w:r w:rsidRPr="00DE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E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МО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«</w:t>
      </w:r>
      <w:r w:rsidRPr="00DE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Сыктывкар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E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18.06.2015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E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34/2015-471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6369" w:rsidRPr="000C6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администрации муниципального образования городского округа «Сыктывкар» (далее – Комитет) направляет </w:t>
      </w:r>
      <w:r w:rsidR="000F4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</w:t>
      </w:r>
      <w:r w:rsidR="000C6369" w:rsidRPr="000C6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выполнении прогнозного плана (программы) приватизации муни</w:t>
      </w:r>
      <w:r w:rsidR="00BF7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ципального имущества на 2020</w:t>
      </w:r>
      <w:r w:rsidR="000C6369" w:rsidRPr="000C6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BA1454" w:rsidRDefault="00BA1454" w:rsidP="004A5ED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Прогнозный план (программа) приватизации муниципального имущества на 20</w:t>
      </w:r>
      <w:r w:rsidR="00851B8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BA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утвержден решением Совета МО ГО «Сыктывкар» </w:t>
      </w:r>
      <w:r w:rsidR="00F9259B"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31.10.2019 </w:t>
      </w:r>
      <w:r w:rsid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F9259B"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43/2019-597</w:t>
      </w:r>
      <w:r w:rsid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редакции</w:t>
      </w:r>
      <w:r w:rsidR="004A5E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решений</w:t>
      </w:r>
      <w:r w:rsid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5E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4A5ED8" w:rsidRPr="004A5E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12.02.2020 </w:t>
      </w:r>
      <w:r w:rsidR="004A5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4A5ED8" w:rsidRPr="004A5E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45/2020-647, от 30.04.2020 </w:t>
      </w:r>
      <w:r w:rsidR="004A5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4A5ED8" w:rsidRPr="004A5E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48/2020-685,</w:t>
      </w:r>
      <w:r w:rsidR="004A5E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5ED8" w:rsidRPr="004A5E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20.08.2020 </w:t>
      </w:r>
      <w:r w:rsidR="004A5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4A5ED8" w:rsidRPr="004A5E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51/2020-726</w:t>
      </w:r>
      <w:r w:rsidR="004A5E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 </w:t>
      </w:r>
    </w:p>
    <w:p w:rsidR="000C6369" w:rsidRPr="000C6369" w:rsidRDefault="000C6369" w:rsidP="00DE0A9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C63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Реализация имущества, являющегося собственностью МО ГО «Сыктывкар», в рамках Федеральн</w:t>
      </w:r>
      <w:r w:rsidR="00983F9D" w:rsidRPr="00A838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ого</w:t>
      </w:r>
      <w:r w:rsidRPr="000C63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закон</w:t>
      </w:r>
      <w:r w:rsidR="00983F9D" w:rsidRPr="00A838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0C63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 21.12.2001 № 178-ФЗ «О приватизации государственного и муниципального имущества»</w:t>
      </w:r>
      <w:r w:rsidR="00A838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0C63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FB0802" w:rsidRDefault="00FB0802" w:rsidP="00FB08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план приватизации на 2020</w:t>
      </w:r>
      <w:r w:rsidR="00E83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было включено 7</w:t>
      </w:r>
      <w:r w:rsidR="005E72D7"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имущества. Преимущественно это малодоходные объекты, находящиеся в неудовлетворительном состоянии, предполагающие значительные расходы на содержание (ремонт, охрану и пр.), а также   объекты, признанные в установленном порядке бесхозяйными, на которые зарегистрировано право собственности МО ГО «Сыктывкар»:</w:t>
      </w:r>
    </w:p>
    <w:p w:rsidR="005E72D7" w:rsidRDefault="00FB0802" w:rsidP="00FB08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FB0802">
        <w:t xml:space="preserve"> </w:t>
      </w:r>
      <w:r w:rsidRPr="00FB08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клуба по адресу: г. Сыктывкар, Верхний Чов, д. 59 одновременно с земельным участком</w:t>
      </w:r>
      <w:r w:rsidR="005E72D7"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B0802" w:rsidRDefault="00FB0802" w:rsidP="00FB08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FB08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 незавершенного строительства - нежилое здание по адресу: г. Сыктывкар, ул. 4-я Промышленная, д. 59; степень готовности - 38% одновременно с земельным участком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B0802" w:rsidRDefault="00FB0802" w:rsidP="00FB08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FB08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по адресу: г. Сыктывкар, ул. 4-я Промышленная, д. 59/1 одновременно с земельным участком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B0802" w:rsidRDefault="00FB0802" w:rsidP="00FB08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FB08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Нежилое помещение гаража N 261 по адресу: г. Сыктывкар, ул. Лесопарковая, строение 2/58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B0802" w:rsidRDefault="00FB0802" w:rsidP="00FB08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FB08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Нежилое помещение гаража N 262 по адресу: г. Сыктывкар, ул. Лесопарковая, строение 2/58</w:t>
      </w:r>
      <w:r w:rsidR="00F20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209B0" w:rsidRDefault="00F209B0" w:rsidP="00FB08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Pr="00F20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Нежилое здание по адресу: г. Сыктывкар, ул. 1 Промышленная, д. 122 одновременно с земельным участком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E72D7" w:rsidRPr="005E72D7" w:rsidRDefault="00F209B0" w:rsidP="00F209B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З</w:t>
      </w:r>
      <w:r w:rsidR="005E72D7"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дание площадью 217,4 кв.м по адресу: г. Сыктывкар, ул. Лесная, д. 22; сооружение площадью 312,3 кв.м по адресу: г. Сыктывкар, ул. Лесная, д. 22/1; сооружение площадью 417,9 кв.м по адресу: г. Сыктывкар, ул. Лесная, д. 22/2, одновременно с единым земельным участком;</w:t>
      </w:r>
    </w:p>
    <w:p w:rsidR="005E72D7" w:rsidRPr="005E72D7" w:rsidRDefault="005E72D7" w:rsidP="003F1A31">
      <w:pPr>
        <w:spacing w:after="0" w:line="360" w:lineRule="auto"/>
        <w:ind w:left="71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Движимое имущество - по мере поступления документов.</w:t>
      </w:r>
    </w:p>
    <w:p w:rsidR="00506EE3" w:rsidRPr="00506EE3" w:rsidRDefault="00506EE3" w:rsidP="000F4C9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06E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приватизации:</w:t>
      </w:r>
    </w:p>
    <w:p w:rsidR="00506EE3" w:rsidRPr="009535C7" w:rsidRDefault="004C5544" w:rsidP="000F4C9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2020</w:t>
      </w:r>
      <w:r w:rsidR="00506EE3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проведено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506EE3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095C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заседаний комиссии по разработке условий приватизации объектов муниципальной собственности. </w:t>
      </w:r>
      <w:r w:rsidR="00303B30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E5CDB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ешением Совета МО ГО «Сыктывкар» от 18.11.2015 № 02/2015-45 (в редакции от </w:t>
      </w:r>
      <w:r w:rsidR="00634616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610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20.10.2020</w:t>
      </w:r>
      <w:r w:rsidR="00634616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2E5CDB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03B30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 состав комиссии от депутатского корпуса, включающий 8 человек. </w:t>
      </w:r>
      <w:r w:rsidR="009B3AA2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администрации МО ГО «Сыктывкар» в состав комиссии входит 4 человека.</w:t>
      </w:r>
      <w:r w:rsidR="009B3A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03D8B" w:rsidRPr="00156D79" w:rsidRDefault="004668CA" w:rsidP="000F4C9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2020 году э</w:t>
      </w:r>
      <w:r w:rsidR="00F67592" w:rsidRPr="00156D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лектронные торги были проведены в отношении объектов </w:t>
      </w:r>
      <w:r w:rsidR="00F67592" w:rsidRPr="007743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вновь</w:t>
      </w:r>
      <w:r w:rsidR="00F67592" w:rsidRPr="00156D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включенных</w:t>
      </w:r>
      <w:r w:rsidR="00156D79" w:rsidRPr="00156D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прогнозный план приватизации: </w:t>
      </w:r>
    </w:p>
    <w:p w:rsidR="00156D79" w:rsidRPr="00156D79" w:rsidRDefault="00156D79" w:rsidP="00156D7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Pr="00156D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ежилое помещение гаража </w:t>
      </w:r>
      <w:r w:rsidR="00466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156D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261 по адресу: г. Сыктывкар, ул. Лесопарковая, строение 2/58;</w:t>
      </w:r>
    </w:p>
    <w:p w:rsidR="00156D79" w:rsidRPr="00156D79" w:rsidRDefault="00156D79" w:rsidP="00156D7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Pr="00156D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ежилое помещение гаража </w:t>
      </w:r>
      <w:r w:rsidR="00466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156D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262 по адресу: г. Сыктывкар, ул. Лесопарковая, строение 2/58;</w:t>
      </w:r>
    </w:p>
    <w:p w:rsidR="007B1DE6" w:rsidRDefault="00156D79" w:rsidP="001832E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Pr="00156D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ежилое здание по адресу: г. Сыктывкар, ул. 1 Промышленная, д. 122 одновременно с земельным участком</w:t>
      </w:r>
      <w:r w:rsidR="007B1DE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466F3" w:rsidRDefault="007B1DE6" w:rsidP="001D381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Pr="007B1D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ежилое здание по адресу: г. Сыктывкар, ул. Морозова, стр. 63</w:t>
      </w:r>
      <w:r w:rsidR="007743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832E7" w:rsidRDefault="00C03664" w:rsidP="001832E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виду отсутствия заявок электронные аук</w:t>
      </w:r>
      <w:r w:rsidR="008E48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ционы признаны несостоявшимися, </w:t>
      </w:r>
      <w:r w:rsidR="00926C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926C16" w:rsidRPr="00926C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бъекты не реализованы.</w:t>
      </w:r>
      <w:r w:rsidR="000E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8E48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овторные торги не проводились. </w:t>
      </w:r>
    </w:p>
    <w:p w:rsidR="000E55C9" w:rsidRDefault="001D381B" w:rsidP="0051266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EE4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отношении 3</w:t>
      </w:r>
      <w:r w:rsidR="001832E7" w:rsidRPr="0018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(здание клуба В.Чов, 59; 4-я Промышленная, 59; 4-я Промышленная, 59/1</w:t>
      </w:r>
      <w:r w:rsidR="00EE4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430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2020 году </w:t>
      </w:r>
      <w:r w:rsidR="00EF47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объявлены </w:t>
      </w:r>
      <w:r w:rsidR="008128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электронные торги</w:t>
      </w:r>
      <w:r w:rsidR="00207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07B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процедуры завершаются в 2021 году, в связи с чем объекты к качестве переходящих включены в прогнозный план (программу) приватизации на 2021 год</w:t>
      </w:r>
      <w:r w:rsidR="00EE4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1266B" w:rsidRDefault="0051266B" w:rsidP="0051266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2020 году Комитет </w:t>
      </w:r>
      <w:r w:rsidR="001F35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обеспечивал </w:t>
      </w:r>
      <w:r w:rsidRPr="00CC45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</w:t>
      </w:r>
      <w:r w:rsidR="001F35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CC45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 программы переселения из аварийного жилья. </w:t>
      </w:r>
      <w:r w:rsidR="001F35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оптимизации бюджетных расходов с</w:t>
      </w:r>
      <w:r w:rsidRPr="00CC45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редства, планируемые в том числе на оценку объектов, включенных в прогнозный план приватизации, направлялись на оценку изымаемых квартир у собственников.</w:t>
      </w:r>
    </w:p>
    <w:p w:rsidR="009010E8" w:rsidRDefault="006B4921" w:rsidP="009010E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факту проверочных мероприятий</w:t>
      </w:r>
      <w:r w:rsidR="002C400B" w:rsidRPr="002C40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C400B" w:rsidRPr="004B5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имущества, в том числе включенного в прогнозный план приватизации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осуществляемых с</w:t>
      </w:r>
      <w:r w:rsidR="009010E8" w:rsidRPr="004B5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пециалистам</w:t>
      </w:r>
      <w:r w:rsidR="00076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Комитета на регулярной основе, </w:t>
      </w:r>
      <w:r w:rsidR="009010E8" w:rsidRPr="004B5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был выявлен и зафиксирован факт завладения и использования </w:t>
      </w:r>
      <w:r w:rsidR="006214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неустановленными лицами </w:t>
      </w:r>
      <w:r w:rsidR="009010E8" w:rsidRPr="004B5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гаража</w:t>
      </w:r>
      <w:r w:rsidR="00076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7690C" w:rsidRPr="0007690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261 по адресу: г. Сыктывкар, ул. Лесопарковая, строение 2/58</w:t>
      </w:r>
      <w:r w:rsidR="009010E8" w:rsidRPr="004B5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F77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Направлено </w:t>
      </w:r>
      <w:r w:rsidR="009010E8" w:rsidRPr="004B5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обращение в УМВД России по г. Сыктывкару по поводу незаконного завладения муниципальным имуществом. В возбуждении уголовного дела муниципалитету отказано. </w:t>
      </w:r>
      <w:r w:rsidR="006214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данным полиции г</w:t>
      </w:r>
      <w:r w:rsidR="009010E8" w:rsidRPr="004B5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ражданин, использующий гараж, представил договор купли-продажи, не зарегистрированный должным образом в органах</w:t>
      </w:r>
      <w:r w:rsidR="00285D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Росреестра</w:t>
      </w:r>
      <w:r w:rsidR="009010E8" w:rsidRPr="004B5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Последует судебн</w:t>
      </w:r>
      <w:r w:rsidR="00F161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ый спор о праве собственности, в связи с чем </w:t>
      </w:r>
      <w:r w:rsidR="00B61B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приватизация </w:t>
      </w:r>
      <w:r w:rsidR="00F161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объекта не </w:t>
      </w:r>
      <w:r w:rsidR="00B61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представляется возможной</w:t>
      </w:r>
      <w:r w:rsidR="00F16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24E54" w:rsidRDefault="00593EB2" w:rsidP="0051266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2020 года из прогнозного плана (программы) приватизации исключен</w:t>
      </w:r>
      <w:r w:rsidR="00D24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следующие объекты:</w:t>
      </w:r>
    </w:p>
    <w:p w:rsidR="00D24E54" w:rsidRDefault="00635C92" w:rsidP="0051266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D24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0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D24E54" w:rsidRPr="00D24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ежилые помещения (цокольного этажа) </w:t>
      </w:r>
      <w:r w:rsidR="0050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площадью 61,4 кв.м и 183,1 кв.м </w:t>
      </w:r>
      <w:r w:rsidR="00D24E54" w:rsidRPr="00D24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адресу: г. Сыктывкар, ул. 1-я Промышленная, д. 15</w:t>
      </w:r>
      <w:r w:rsidR="0050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Указанные помещения </w:t>
      </w:r>
      <w:r w:rsidR="00BF3F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BF3F6C" w:rsidRPr="00BF3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</w:t>
      </w:r>
      <w:r w:rsidR="00BF3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="00BF3F6C" w:rsidRPr="00BF3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ранее использовавши</w:t>
      </w:r>
      <w:r w:rsidR="00BF3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BF3F6C" w:rsidRPr="00BF3F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 образованием </w:t>
      </w:r>
      <w:r w:rsidR="00BF3F6C" w:rsidRPr="00BF3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маневренного жилого фонда</w:t>
      </w:r>
      <w:r w:rsidR="00BF3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планируются к передаче в федеральную собственность.</w:t>
      </w:r>
    </w:p>
    <w:p w:rsidR="00593EB2" w:rsidRDefault="00635C92" w:rsidP="0051266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D24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3D64" w:rsidRPr="0090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нежило</w:t>
      </w:r>
      <w:r w:rsidR="0090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03D64" w:rsidRPr="0090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здани</w:t>
      </w:r>
      <w:r w:rsidR="0090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03D64" w:rsidRPr="0090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ул. Морозова, стр. 63</w:t>
      </w:r>
      <w:r w:rsidR="00AD7DA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03D64" w:rsidRPr="0090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Данный объект передан  в безвозмездное пользование Коми региональной общественной организации помощи бездомным «Дома жить» для размещения Центра оказания комплексной помощи бездомным.</w:t>
      </w:r>
    </w:p>
    <w:p w:rsidR="004668CA" w:rsidRDefault="002C1D86" w:rsidP="004B5F2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отношении и</w:t>
      </w:r>
      <w:r w:rsidR="00F01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мущественн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</w:t>
      </w:r>
      <w:r w:rsidR="00F01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018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ул. Лесной </w:t>
      </w:r>
      <w:r w:rsidR="00E8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дважды проведены электронные аукционы (</w:t>
      </w:r>
      <w:r w:rsidR="00810582" w:rsidRPr="00810582">
        <w:rPr>
          <w:rFonts w:ascii="Times New Roman" w:eastAsiaTheme="minorEastAsia" w:hAnsi="Times New Roman" w:cs="Times New Roman"/>
          <w:sz w:val="28"/>
          <w:szCs w:val="28"/>
          <w:lang w:eastAsia="ru-RU"/>
        </w:rPr>
        <w:t>08.05.2020</w:t>
      </w:r>
      <w:r w:rsidR="008105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810582" w:rsidRPr="008105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25.11.2020</w:t>
      </w:r>
      <w:r w:rsidR="00810582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дважды указанное имущество выставлялось на продажу посредством публичного предложения в электронном виде (</w:t>
      </w:r>
      <w:r w:rsidR="00810582" w:rsidRPr="00810582">
        <w:rPr>
          <w:rFonts w:ascii="Times New Roman" w:eastAsiaTheme="minorEastAsia" w:hAnsi="Times New Roman" w:cs="Times New Roman"/>
          <w:sz w:val="28"/>
          <w:szCs w:val="28"/>
          <w:lang w:eastAsia="ru-RU"/>
        </w:rPr>
        <w:t>08.07.2020</w:t>
      </w:r>
      <w:r w:rsidR="008105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810582" w:rsidRPr="008105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22.01.2021</w:t>
      </w:r>
      <w:r w:rsidR="0081058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r w:rsidR="00285D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5DD7" w:rsidRPr="00285D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Торги признаны несостоявшимися ввиду отсутствия заявок на участие.</w:t>
      </w:r>
      <w:r w:rsidR="00285D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26C16" w:rsidRPr="00926C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926C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926C16" w:rsidRPr="00926C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реализован</w:t>
      </w:r>
      <w:r w:rsidR="00926C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926C16" w:rsidRPr="00926C1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36779" w:rsidRPr="000C6369" w:rsidRDefault="00960703" w:rsidP="00F36779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Приватизация </w:t>
      </w:r>
      <w:r w:rsidR="003147A0" w:rsidRPr="003147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</w:t>
      </w:r>
      <w:r w:rsidR="00F367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вижимо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</w:t>
      </w:r>
      <w:r w:rsidR="00F367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имуществ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осуществлялась в отношении следующих объектов:</w:t>
      </w:r>
    </w:p>
    <w:p w:rsidR="006200B9" w:rsidRPr="006200B9" w:rsidRDefault="006200B9" w:rsidP="006200B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0B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6200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Холодильная автоматизированная установка контейнерного типа (комплект</w:t>
      </w:r>
      <w:r w:rsidR="00055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НСТ – 400К, 2011 года выпуска</w:t>
      </w:r>
      <w:r w:rsidRPr="006200B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00B9" w:rsidRDefault="006200B9" w:rsidP="006200B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0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6200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Ледовая система  (комплект – 1800 кв.м.), 2011 года выпуска.</w:t>
      </w:r>
    </w:p>
    <w:p w:rsidR="006D05EE" w:rsidRDefault="00F4421A" w:rsidP="00537CE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</w:t>
      </w:r>
      <w:r w:rsidRPr="00F44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лектронные торг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F44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объявлены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2020 году</w:t>
      </w:r>
      <w:r w:rsidRPr="00F44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процедуры завершаются в 2021 году, в связи с чем объекты к качестве переходящих включены в прогнозный план (программу) приватизации на 2021 год.</w:t>
      </w:r>
    </w:p>
    <w:p w:rsidR="00537CE3" w:rsidRPr="00156D79" w:rsidRDefault="00537CE3" w:rsidP="00537CE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Неналоговые доходы от приватизации муниципального имущества казны </w:t>
      </w:r>
      <w:r w:rsidRPr="00071E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бюджет  МО ГО «Сыктывкар»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2020 года не </w:t>
      </w:r>
      <w:r w:rsidRPr="00071E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00B9" w:rsidRPr="00AC4F53" w:rsidRDefault="006200B9" w:rsidP="006200B9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Нереализованн</w:t>
      </w:r>
      <w:r w:rsidR="00927E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055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в 2020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 w:rsidR="00927E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</w:t>
      </w:r>
      <w:r w:rsidR="00927E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включены в прогнозный план (программу) приватизации на 202</w:t>
      </w:r>
      <w:r w:rsidR="00E05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344820" w:rsidRPr="00344820" w:rsidRDefault="0015733F" w:rsidP="0034482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реализации принципа открытости деятельности органов местного само</w:t>
      </w:r>
      <w:r w:rsid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в сфере приватизации, определенного в</w:t>
      </w:r>
      <w:r w:rsidR="00FF793F" w:rsidRPr="00FF79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70A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</w:t>
      </w:r>
      <w:r w:rsid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70A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</w:t>
      </w:r>
      <w:r w:rsidR="00070ABC" w:rsidRPr="00070A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937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344820"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нформация о каждой процедуре приватизации объектов муниципального имущества, находящегося в собственности  МО ГО «Сыктывкар», на постоянной и регулярной основе публикуется на едином официальном сайте www.torgi.gov.ru в информационно-телекоммуникационной сети </w:t>
      </w:r>
      <w:r w:rsidR="006B0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44820"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6B0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44820"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44820" w:rsidRPr="00344820" w:rsidRDefault="00ED4899" w:rsidP="0034482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84025D" w:rsidRPr="0084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ачиная с </w:t>
      </w:r>
      <w:r w:rsidR="00A26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FC3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A26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025D" w:rsidRPr="0084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="009E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 поэтапный переход к электронным торгам. С июня 2019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торги </w:t>
      </w:r>
      <w:r w:rsidR="0084025D" w:rsidRPr="0084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</w:t>
      </w:r>
      <w:r w:rsidR="009E4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ятся</w:t>
      </w:r>
      <w:r w:rsidR="00FC3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025D" w:rsidRPr="0084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только в электронной форме</w:t>
      </w:r>
      <w:r w:rsidR="00E302A4" w:rsidRPr="00E30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02A4"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электронной площадке – универсальной торговой платформе ЗАО «Сбербанк-АСТ», размещенной на сайте http://utp.sberbank-ast.ru в сети Интернет (торговая секция «Приватизация, аренда и продажа прав»)</w:t>
      </w:r>
      <w:r w:rsidR="0084025D" w:rsidRPr="0084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что </w:t>
      </w:r>
      <w:r w:rsidR="0084025D" w:rsidRPr="0084025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позволяет расширить круг потенциальных участников, а также исключает коррупционную составляющую.</w:t>
      </w:r>
    </w:p>
    <w:p w:rsidR="000C6369" w:rsidRPr="000C6369" w:rsidRDefault="00344820" w:rsidP="0034482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обеспечения открытости, доступности и прозрачности информация о приватизационных процедурах дополнительно публикуется на официальн</w:t>
      </w:r>
      <w:r w:rsidR="004F2F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сайт</w:t>
      </w:r>
      <w:r w:rsidR="004F2F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МО ГО «Сыктывкар» </w:t>
      </w:r>
      <w:r w:rsidR="004F2F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администрации Эжвинского района МО ГО «Сыктывкар» (</w:t>
      </w:r>
      <w:r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сыктывкар.рф</w:t>
      </w:r>
      <w:r w:rsidR="004F2F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эжва.рф)</w:t>
      </w:r>
      <w:r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в официальном печатном издании</w:t>
      </w:r>
      <w:r w:rsidR="004F2F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газете «Панорама столицы».</w:t>
      </w:r>
      <w:r w:rsidR="00070A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C6369" w:rsidRDefault="000C6369" w:rsidP="000C636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02A4" w:rsidRPr="000C6369" w:rsidRDefault="00E302A4" w:rsidP="000C636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25ED" w:rsidRPr="003C5DE4" w:rsidRDefault="00F625ED" w:rsidP="0095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5ED" w:rsidRPr="003C5DE4" w:rsidSect="00A953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477"/>
    <w:multiLevelType w:val="hybridMultilevel"/>
    <w:tmpl w:val="AB08E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D791A"/>
    <w:multiLevelType w:val="hybridMultilevel"/>
    <w:tmpl w:val="3E6065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663B"/>
    <w:multiLevelType w:val="hybridMultilevel"/>
    <w:tmpl w:val="48EE23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379746C"/>
    <w:multiLevelType w:val="hybridMultilevel"/>
    <w:tmpl w:val="74E868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B6140B8"/>
    <w:multiLevelType w:val="hybridMultilevel"/>
    <w:tmpl w:val="A5F05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4325"/>
    <w:multiLevelType w:val="hybridMultilevel"/>
    <w:tmpl w:val="6F581F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1040704"/>
    <w:multiLevelType w:val="hybridMultilevel"/>
    <w:tmpl w:val="708620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17315C0"/>
    <w:multiLevelType w:val="hybridMultilevel"/>
    <w:tmpl w:val="C43470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0E241C"/>
    <w:multiLevelType w:val="hybridMultilevel"/>
    <w:tmpl w:val="F530B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6370311"/>
    <w:multiLevelType w:val="hybridMultilevel"/>
    <w:tmpl w:val="A69E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B3092"/>
    <w:multiLevelType w:val="hybridMultilevel"/>
    <w:tmpl w:val="CDF0E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7FB1B68"/>
    <w:multiLevelType w:val="hybridMultilevel"/>
    <w:tmpl w:val="E8EC3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37E4F"/>
    <w:multiLevelType w:val="hybridMultilevel"/>
    <w:tmpl w:val="1846A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83B09"/>
    <w:multiLevelType w:val="hybridMultilevel"/>
    <w:tmpl w:val="2A9C157E"/>
    <w:lvl w:ilvl="0" w:tplc="F82411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442D50"/>
    <w:multiLevelType w:val="hybridMultilevel"/>
    <w:tmpl w:val="A1000E1E"/>
    <w:lvl w:ilvl="0" w:tplc="ED78D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B52990"/>
    <w:multiLevelType w:val="hybridMultilevel"/>
    <w:tmpl w:val="5AC464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7F35BA9"/>
    <w:multiLevelType w:val="hybridMultilevel"/>
    <w:tmpl w:val="9ACAA7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AD3256F"/>
    <w:multiLevelType w:val="hybridMultilevel"/>
    <w:tmpl w:val="38D48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B8132C7"/>
    <w:multiLevelType w:val="hybridMultilevel"/>
    <w:tmpl w:val="CB82AE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2D8C1F63"/>
    <w:multiLevelType w:val="hybridMultilevel"/>
    <w:tmpl w:val="135CFF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E6519BE"/>
    <w:multiLevelType w:val="hybridMultilevel"/>
    <w:tmpl w:val="202A2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E39E7"/>
    <w:multiLevelType w:val="hybridMultilevel"/>
    <w:tmpl w:val="460E04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6161BF1"/>
    <w:multiLevelType w:val="hybridMultilevel"/>
    <w:tmpl w:val="D40438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3A812826"/>
    <w:multiLevelType w:val="hybridMultilevel"/>
    <w:tmpl w:val="F51618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3DAF21DD"/>
    <w:multiLevelType w:val="hybridMultilevel"/>
    <w:tmpl w:val="3D9CF7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3EEA5AB9"/>
    <w:multiLevelType w:val="hybridMultilevel"/>
    <w:tmpl w:val="D944C8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0360B64"/>
    <w:multiLevelType w:val="hybridMultilevel"/>
    <w:tmpl w:val="F482C8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26C59"/>
    <w:multiLevelType w:val="hybridMultilevel"/>
    <w:tmpl w:val="1388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102189C"/>
    <w:multiLevelType w:val="hybridMultilevel"/>
    <w:tmpl w:val="CE68F2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36F4AE7"/>
    <w:multiLevelType w:val="hybridMultilevel"/>
    <w:tmpl w:val="267A9C84"/>
    <w:lvl w:ilvl="0" w:tplc="197C0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F83D70"/>
    <w:multiLevelType w:val="hybridMultilevel"/>
    <w:tmpl w:val="1388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49E3588F"/>
    <w:multiLevelType w:val="hybridMultilevel"/>
    <w:tmpl w:val="9F80944A"/>
    <w:lvl w:ilvl="0" w:tplc="B0EAB83E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A6E32F5"/>
    <w:multiLevelType w:val="hybridMultilevel"/>
    <w:tmpl w:val="C43470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32C04DD"/>
    <w:multiLevelType w:val="hybridMultilevel"/>
    <w:tmpl w:val="96FE3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49F1DEF"/>
    <w:multiLevelType w:val="hybridMultilevel"/>
    <w:tmpl w:val="1EEA5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73676C4"/>
    <w:multiLevelType w:val="hybridMultilevel"/>
    <w:tmpl w:val="5B80C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5A3D1066"/>
    <w:multiLevelType w:val="hybridMultilevel"/>
    <w:tmpl w:val="AB80C9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5E3C7B89"/>
    <w:multiLevelType w:val="hybridMultilevel"/>
    <w:tmpl w:val="9E024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61D31875"/>
    <w:multiLevelType w:val="hybridMultilevel"/>
    <w:tmpl w:val="C6FAE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54E6C"/>
    <w:multiLevelType w:val="hybridMultilevel"/>
    <w:tmpl w:val="00365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27106"/>
    <w:multiLevelType w:val="hybridMultilevel"/>
    <w:tmpl w:val="678822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3742A4F"/>
    <w:multiLevelType w:val="hybridMultilevel"/>
    <w:tmpl w:val="36780BE8"/>
    <w:lvl w:ilvl="0" w:tplc="1610B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7BE28DC"/>
    <w:multiLevelType w:val="hybridMultilevel"/>
    <w:tmpl w:val="688668A2"/>
    <w:lvl w:ilvl="0" w:tplc="6FDA5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7D5284"/>
    <w:multiLevelType w:val="hybridMultilevel"/>
    <w:tmpl w:val="346C5B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72853BF8"/>
    <w:multiLevelType w:val="hybridMultilevel"/>
    <w:tmpl w:val="4F68C3C2"/>
    <w:lvl w:ilvl="0" w:tplc="774E5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3E563F"/>
    <w:multiLevelType w:val="hybridMultilevel"/>
    <w:tmpl w:val="410E19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F78F0"/>
    <w:multiLevelType w:val="hybridMultilevel"/>
    <w:tmpl w:val="416AEA84"/>
    <w:lvl w:ilvl="0" w:tplc="B2781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936BA4"/>
    <w:multiLevelType w:val="hybridMultilevel"/>
    <w:tmpl w:val="8C285624"/>
    <w:lvl w:ilvl="0" w:tplc="C4C07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29"/>
  </w:num>
  <w:num w:numId="3">
    <w:abstractNumId w:val="44"/>
  </w:num>
  <w:num w:numId="4">
    <w:abstractNumId w:val="46"/>
  </w:num>
  <w:num w:numId="5">
    <w:abstractNumId w:val="31"/>
  </w:num>
  <w:num w:numId="6">
    <w:abstractNumId w:val="38"/>
  </w:num>
  <w:num w:numId="7">
    <w:abstractNumId w:val="12"/>
  </w:num>
  <w:num w:numId="8">
    <w:abstractNumId w:val="4"/>
  </w:num>
  <w:num w:numId="9">
    <w:abstractNumId w:val="26"/>
  </w:num>
  <w:num w:numId="10">
    <w:abstractNumId w:val="39"/>
  </w:num>
  <w:num w:numId="11">
    <w:abstractNumId w:val="21"/>
  </w:num>
  <w:num w:numId="12">
    <w:abstractNumId w:val="1"/>
  </w:num>
  <w:num w:numId="13">
    <w:abstractNumId w:val="11"/>
  </w:num>
  <w:num w:numId="14">
    <w:abstractNumId w:val="45"/>
  </w:num>
  <w:num w:numId="15">
    <w:abstractNumId w:val="20"/>
  </w:num>
  <w:num w:numId="16">
    <w:abstractNumId w:val="15"/>
  </w:num>
  <w:num w:numId="17">
    <w:abstractNumId w:val="43"/>
  </w:num>
  <w:num w:numId="18">
    <w:abstractNumId w:val="23"/>
  </w:num>
  <w:num w:numId="19">
    <w:abstractNumId w:val="35"/>
  </w:num>
  <w:num w:numId="20">
    <w:abstractNumId w:val="6"/>
  </w:num>
  <w:num w:numId="21">
    <w:abstractNumId w:val="18"/>
  </w:num>
  <w:num w:numId="22">
    <w:abstractNumId w:val="16"/>
  </w:num>
  <w:num w:numId="23">
    <w:abstractNumId w:val="17"/>
  </w:num>
  <w:num w:numId="24">
    <w:abstractNumId w:val="28"/>
  </w:num>
  <w:num w:numId="25">
    <w:abstractNumId w:val="5"/>
  </w:num>
  <w:num w:numId="26">
    <w:abstractNumId w:val="33"/>
  </w:num>
  <w:num w:numId="27">
    <w:abstractNumId w:val="2"/>
  </w:num>
  <w:num w:numId="28">
    <w:abstractNumId w:val="34"/>
  </w:num>
  <w:num w:numId="29">
    <w:abstractNumId w:val="3"/>
  </w:num>
  <w:num w:numId="30">
    <w:abstractNumId w:val="24"/>
  </w:num>
  <w:num w:numId="31">
    <w:abstractNumId w:val="22"/>
  </w:num>
  <w:num w:numId="32">
    <w:abstractNumId w:val="25"/>
  </w:num>
  <w:num w:numId="33">
    <w:abstractNumId w:val="36"/>
  </w:num>
  <w:num w:numId="34">
    <w:abstractNumId w:val="8"/>
  </w:num>
  <w:num w:numId="35">
    <w:abstractNumId w:val="40"/>
  </w:num>
  <w:num w:numId="36">
    <w:abstractNumId w:val="37"/>
  </w:num>
  <w:num w:numId="37">
    <w:abstractNumId w:val="27"/>
  </w:num>
  <w:num w:numId="38">
    <w:abstractNumId w:val="30"/>
  </w:num>
  <w:num w:numId="39">
    <w:abstractNumId w:val="9"/>
  </w:num>
  <w:num w:numId="40">
    <w:abstractNumId w:val="0"/>
  </w:num>
  <w:num w:numId="41">
    <w:abstractNumId w:val="10"/>
  </w:num>
  <w:num w:numId="42">
    <w:abstractNumId w:val="19"/>
  </w:num>
  <w:num w:numId="43">
    <w:abstractNumId w:val="32"/>
  </w:num>
  <w:num w:numId="44">
    <w:abstractNumId w:val="7"/>
  </w:num>
  <w:num w:numId="45">
    <w:abstractNumId w:val="13"/>
  </w:num>
  <w:num w:numId="46">
    <w:abstractNumId w:val="47"/>
  </w:num>
  <w:num w:numId="47">
    <w:abstractNumId w:val="42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52A"/>
    <w:rsid w:val="000000F0"/>
    <w:rsid w:val="00012FF5"/>
    <w:rsid w:val="00025285"/>
    <w:rsid w:val="000255EA"/>
    <w:rsid w:val="00027D34"/>
    <w:rsid w:val="00043ED1"/>
    <w:rsid w:val="000517C7"/>
    <w:rsid w:val="00052579"/>
    <w:rsid w:val="00055D9C"/>
    <w:rsid w:val="00055DDC"/>
    <w:rsid w:val="000561D5"/>
    <w:rsid w:val="00062674"/>
    <w:rsid w:val="00066E30"/>
    <w:rsid w:val="00070ABC"/>
    <w:rsid w:val="00071E6B"/>
    <w:rsid w:val="0007690C"/>
    <w:rsid w:val="000812C1"/>
    <w:rsid w:val="000A5B36"/>
    <w:rsid w:val="000A5E92"/>
    <w:rsid w:val="000B02A9"/>
    <w:rsid w:val="000C095C"/>
    <w:rsid w:val="000C15B2"/>
    <w:rsid w:val="000C2AF1"/>
    <w:rsid w:val="000C6369"/>
    <w:rsid w:val="000D3E6D"/>
    <w:rsid w:val="000E1931"/>
    <w:rsid w:val="000E42C2"/>
    <w:rsid w:val="000E55C9"/>
    <w:rsid w:val="000E72C8"/>
    <w:rsid w:val="000F07F9"/>
    <w:rsid w:val="000F4C95"/>
    <w:rsid w:val="000F77BB"/>
    <w:rsid w:val="00100387"/>
    <w:rsid w:val="0010244B"/>
    <w:rsid w:val="0010378D"/>
    <w:rsid w:val="00105673"/>
    <w:rsid w:val="00106DC6"/>
    <w:rsid w:val="00114634"/>
    <w:rsid w:val="00114672"/>
    <w:rsid w:val="00140EDC"/>
    <w:rsid w:val="001466F3"/>
    <w:rsid w:val="00151533"/>
    <w:rsid w:val="00156D79"/>
    <w:rsid w:val="0015733F"/>
    <w:rsid w:val="0016431B"/>
    <w:rsid w:val="00170C3B"/>
    <w:rsid w:val="00170D69"/>
    <w:rsid w:val="00171AC9"/>
    <w:rsid w:val="0018100E"/>
    <w:rsid w:val="001832E7"/>
    <w:rsid w:val="00186D7F"/>
    <w:rsid w:val="001C45DF"/>
    <w:rsid w:val="001D1A70"/>
    <w:rsid w:val="001D381B"/>
    <w:rsid w:val="001E2A90"/>
    <w:rsid w:val="001F35FC"/>
    <w:rsid w:val="001F490B"/>
    <w:rsid w:val="00207BB9"/>
    <w:rsid w:val="00215E61"/>
    <w:rsid w:val="0022539D"/>
    <w:rsid w:val="00235ADF"/>
    <w:rsid w:val="002544CB"/>
    <w:rsid w:val="00285DD7"/>
    <w:rsid w:val="002866E1"/>
    <w:rsid w:val="002935D0"/>
    <w:rsid w:val="002A5B2C"/>
    <w:rsid w:val="002B552C"/>
    <w:rsid w:val="002C1D86"/>
    <w:rsid w:val="002C400B"/>
    <w:rsid w:val="002C5BDD"/>
    <w:rsid w:val="002C7196"/>
    <w:rsid w:val="002C7F6B"/>
    <w:rsid w:val="002D6108"/>
    <w:rsid w:val="002E5CDB"/>
    <w:rsid w:val="002F0EF2"/>
    <w:rsid w:val="002F7219"/>
    <w:rsid w:val="002F7F1F"/>
    <w:rsid w:val="00303B30"/>
    <w:rsid w:val="003147A0"/>
    <w:rsid w:val="003433C9"/>
    <w:rsid w:val="0034356C"/>
    <w:rsid w:val="00344820"/>
    <w:rsid w:val="00351937"/>
    <w:rsid w:val="00356DCC"/>
    <w:rsid w:val="003633D0"/>
    <w:rsid w:val="00372B2B"/>
    <w:rsid w:val="00380170"/>
    <w:rsid w:val="0038299B"/>
    <w:rsid w:val="00390817"/>
    <w:rsid w:val="003C1843"/>
    <w:rsid w:val="003C5DE4"/>
    <w:rsid w:val="003C6EE0"/>
    <w:rsid w:val="003D6256"/>
    <w:rsid w:val="003D67D0"/>
    <w:rsid w:val="003E5D22"/>
    <w:rsid w:val="003E6AB7"/>
    <w:rsid w:val="003F1A31"/>
    <w:rsid w:val="00430276"/>
    <w:rsid w:val="00436D14"/>
    <w:rsid w:val="00460DCD"/>
    <w:rsid w:val="004610B5"/>
    <w:rsid w:val="00462033"/>
    <w:rsid w:val="0046482C"/>
    <w:rsid w:val="004668CA"/>
    <w:rsid w:val="0048252A"/>
    <w:rsid w:val="00485A12"/>
    <w:rsid w:val="004920FF"/>
    <w:rsid w:val="004A0144"/>
    <w:rsid w:val="004A21D4"/>
    <w:rsid w:val="004A5ED8"/>
    <w:rsid w:val="004B0582"/>
    <w:rsid w:val="004B14B6"/>
    <w:rsid w:val="004B1DD6"/>
    <w:rsid w:val="004B2AC9"/>
    <w:rsid w:val="004B5F24"/>
    <w:rsid w:val="004C2FDD"/>
    <w:rsid w:val="004C5544"/>
    <w:rsid w:val="004C667D"/>
    <w:rsid w:val="004F2D0B"/>
    <w:rsid w:val="004F2F05"/>
    <w:rsid w:val="004F3D7E"/>
    <w:rsid w:val="004F75AC"/>
    <w:rsid w:val="004F7657"/>
    <w:rsid w:val="00503BB5"/>
    <w:rsid w:val="00505BEF"/>
    <w:rsid w:val="00506EE3"/>
    <w:rsid w:val="0051266B"/>
    <w:rsid w:val="005238DD"/>
    <w:rsid w:val="00525658"/>
    <w:rsid w:val="00530D33"/>
    <w:rsid w:val="0053379D"/>
    <w:rsid w:val="00537920"/>
    <w:rsid w:val="00537CE3"/>
    <w:rsid w:val="00542BEB"/>
    <w:rsid w:val="00553E6C"/>
    <w:rsid w:val="00556F30"/>
    <w:rsid w:val="0058703D"/>
    <w:rsid w:val="005910DB"/>
    <w:rsid w:val="00593EB2"/>
    <w:rsid w:val="005965E1"/>
    <w:rsid w:val="005A1574"/>
    <w:rsid w:val="005A1F98"/>
    <w:rsid w:val="005D5080"/>
    <w:rsid w:val="005E09E6"/>
    <w:rsid w:val="005E5924"/>
    <w:rsid w:val="005E72D7"/>
    <w:rsid w:val="006059EB"/>
    <w:rsid w:val="0061415C"/>
    <w:rsid w:val="006200B9"/>
    <w:rsid w:val="006214FC"/>
    <w:rsid w:val="00626A71"/>
    <w:rsid w:val="00634616"/>
    <w:rsid w:val="00635C92"/>
    <w:rsid w:val="00636195"/>
    <w:rsid w:val="00651967"/>
    <w:rsid w:val="00654E54"/>
    <w:rsid w:val="006579B4"/>
    <w:rsid w:val="006630ED"/>
    <w:rsid w:val="00666C05"/>
    <w:rsid w:val="00682824"/>
    <w:rsid w:val="00682DC5"/>
    <w:rsid w:val="00695A07"/>
    <w:rsid w:val="006A0279"/>
    <w:rsid w:val="006A04A6"/>
    <w:rsid w:val="006A2F7B"/>
    <w:rsid w:val="006A7427"/>
    <w:rsid w:val="006B0758"/>
    <w:rsid w:val="006B4921"/>
    <w:rsid w:val="006D05EE"/>
    <w:rsid w:val="006D6C13"/>
    <w:rsid w:val="006E7532"/>
    <w:rsid w:val="006F405E"/>
    <w:rsid w:val="00700AFF"/>
    <w:rsid w:val="00703D8B"/>
    <w:rsid w:val="0071109C"/>
    <w:rsid w:val="007150A9"/>
    <w:rsid w:val="00722AF5"/>
    <w:rsid w:val="00730684"/>
    <w:rsid w:val="00731044"/>
    <w:rsid w:val="00736953"/>
    <w:rsid w:val="00746360"/>
    <w:rsid w:val="007548DD"/>
    <w:rsid w:val="007632E4"/>
    <w:rsid w:val="007649D2"/>
    <w:rsid w:val="0076684F"/>
    <w:rsid w:val="00766E71"/>
    <w:rsid w:val="00774307"/>
    <w:rsid w:val="00791552"/>
    <w:rsid w:val="007938A3"/>
    <w:rsid w:val="00793FD9"/>
    <w:rsid w:val="00795D67"/>
    <w:rsid w:val="007A0B1A"/>
    <w:rsid w:val="007A2149"/>
    <w:rsid w:val="007A4228"/>
    <w:rsid w:val="007B1DE6"/>
    <w:rsid w:val="007C1DBB"/>
    <w:rsid w:val="007D23BE"/>
    <w:rsid w:val="007D4797"/>
    <w:rsid w:val="007D65B6"/>
    <w:rsid w:val="008056FD"/>
    <w:rsid w:val="00810582"/>
    <w:rsid w:val="00812862"/>
    <w:rsid w:val="0084025D"/>
    <w:rsid w:val="00851B8E"/>
    <w:rsid w:val="0086474D"/>
    <w:rsid w:val="008674E9"/>
    <w:rsid w:val="00882375"/>
    <w:rsid w:val="00886052"/>
    <w:rsid w:val="008905CC"/>
    <w:rsid w:val="008937D3"/>
    <w:rsid w:val="008A015D"/>
    <w:rsid w:val="008A2211"/>
    <w:rsid w:val="008A527B"/>
    <w:rsid w:val="008C3A60"/>
    <w:rsid w:val="008D5FB9"/>
    <w:rsid w:val="008E4801"/>
    <w:rsid w:val="008E6C13"/>
    <w:rsid w:val="008F4FA7"/>
    <w:rsid w:val="009010E8"/>
    <w:rsid w:val="00903D64"/>
    <w:rsid w:val="00905024"/>
    <w:rsid w:val="00911390"/>
    <w:rsid w:val="00911533"/>
    <w:rsid w:val="00912684"/>
    <w:rsid w:val="009135C6"/>
    <w:rsid w:val="00924224"/>
    <w:rsid w:val="009259A6"/>
    <w:rsid w:val="00926C16"/>
    <w:rsid w:val="00927E88"/>
    <w:rsid w:val="009317BD"/>
    <w:rsid w:val="009357B5"/>
    <w:rsid w:val="00937653"/>
    <w:rsid w:val="00947398"/>
    <w:rsid w:val="009535C7"/>
    <w:rsid w:val="00956969"/>
    <w:rsid w:val="0096055E"/>
    <w:rsid w:val="00960703"/>
    <w:rsid w:val="009770E6"/>
    <w:rsid w:val="009778C9"/>
    <w:rsid w:val="00983F9D"/>
    <w:rsid w:val="00994DA5"/>
    <w:rsid w:val="009A3F94"/>
    <w:rsid w:val="009A6547"/>
    <w:rsid w:val="009B3AA2"/>
    <w:rsid w:val="009D771A"/>
    <w:rsid w:val="009E4363"/>
    <w:rsid w:val="009E71B1"/>
    <w:rsid w:val="009F03C5"/>
    <w:rsid w:val="009F674F"/>
    <w:rsid w:val="009F7B18"/>
    <w:rsid w:val="00A11319"/>
    <w:rsid w:val="00A11BB9"/>
    <w:rsid w:val="00A24139"/>
    <w:rsid w:val="00A26F7B"/>
    <w:rsid w:val="00A35D6E"/>
    <w:rsid w:val="00A41D16"/>
    <w:rsid w:val="00A56042"/>
    <w:rsid w:val="00A60EB7"/>
    <w:rsid w:val="00A70B28"/>
    <w:rsid w:val="00A75389"/>
    <w:rsid w:val="00A77C7D"/>
    <w:rsid w:val="00A77E9A"/>
    <w:rsid w:val="00A83874"/>
    <w:rsid w:val="00A84218"/>
    <w:rsid w:val="00A953E4"/>
    <w:rsid w:val="00AA0570"/>
    <w:rsid w:val="00AA1A79"/>
    <w:rsid w:val="00AC206F"/>
    <w:rsid w:val="00AC3D66"/>
    <w:rsid w:val="00AC4E37"/>
    <w:rsid w:val="00AC4F53"/>
    <w:rsid w:val="00AC6071"/>
    <w:rsid w:val="00AD2DA4"/>
    <w:rsid w:val="00AD5C79"/>
    <w:rsid w:val="00AD7DA7"/>
    <w:rsid w:val="00AE7F7C"/>
    <w:rsid w:val="00AF1A6E"/>
    <w:rsid w:val="00AF3126"/>
    <w:rsid w:val="00AF7C25"/>
    <w:rsid w:val="00B004F6"/>
    <w:rsid w:val="00B109FE"/>
    <w:rsid w:val="00B1415A"/>
    <w:rsid w:val="00B24035"/>
    <w:rsid w:val="00B3330B"/>
    <w:rsid w:val="00B46D26"/>
    <w:rsid w:val="00B4797F"/>
    <w:rsid w:val="00B5046F"/>
    <w:rsid w:val="00B5407D"/>
    <w:rsid w:val="00B55FE3"/>
    <w:rsid w:val="00B61B98"/>
    <w:rsid w:val="00B63161"/>
    <w:rsid w:val="00B665BF"/>
    <w:rsid w:val="00B8223B"/>
    <w:rsid w:val="00B91A33"/>
    <w:rsid w:val="00B9641F"/>
    <w:rsid w:val="00BA1454"/>
    <w:rsid w:val="00BA562E"/>
    <w:rsid w:val="00BE15D4"/>
    <w:rsid w:val="00BF0FCE"/>
    <w:rsid w:val="00BF3F6C"/>
    <w:rsid w:val="00BF722A"/>
    <w:rsid w:val="00C03664"/>
    <w:rsid w:val="00C168CF"/>
    <w:rsid w:val="00C26FD5"/>
    <w:rsid w:val="00C35529"/>
    <w:rsid w:val="00C40067"/>
    <w:rsid w:val="00C4008F"/>
    <w:rsid w:val="00C517F0"/>
    <w:rsid w:val="00C668D4"/>
    <w:rsid w:val="00C77C16"/>
    <w:rsid w:val="00CA58CC"/>
    <w:rsid w:val="00CB4644"/>
    <w:rsid w:val="00CC4504"/>
    <w:rsid w:val="00CD208A"/>
    <w:rsid w:val="00CD2E87"/>
    <w:rsid w:val="00CD5AB4"/>
    <w:rsid w:val="00CD5BFF"/>
    <w:rsid w:val="00CE5470"/>
    <w:rsid w:val="00D0401E"/>
    <w:rsid w:val="00D1126F"/>
    <w:rsid w:val="00D24E54"/>
    <w:rsid w:val="00D356AE"/>
    <w:rsid w:val="00D44513"/>
    <w:rsid w:val="00D51889"/>
    <w:rsid w:val="00D54C8B"/>
    <w:rsid w:val="00D569A8"/>
    <w:rsid w:val="00D609F5"/>
    <w:rsid w:val="00D67EAB"/>
    <w:rsid w:val="00D75B47"/>
    <w:rsid w:val="00D86BED"/>
    <w:rsid w:val="00DA256E"/>
    <w:rsid w:val="00DA47C5"/>
    <w:rsid w:val="00DB02A4"/>
    <w:rsid w:val="00DB1709"/>
    <w:rsid w:val="00DB63B3"/>
    <w:rsid w:val="00DC042C"/>
    <w:rsid w:val="00DC0C28"/>
    <w:rsid w:val="00DC2099"/>
    <w:rsid w:val="00DE0A90"/>
    <w:rsid w:val="00DE66F4"/>
    <w:rsid w:val="00E05D66"/>
    <w:rsid w:val="00E137FE"/>
    <w:rsid w:val="00E1386C"/>
    <w:rsid w:val="00E2743A"/>
    <w:rsid w:val="00E302A4"/>
    <w:rsid w:val="00E33427"/>
    <w:rsid w:val="00E50A02"/>
    <w:rsid w:val="00E54B29"/>
    <w:rsid w:val="00E609BC"/>
    <w:rsid w:val="00E63FD5"/>
    <w:rsid w:val="00E80CC2"/>
    <w:rsid w:val="00E83DCA"/>
    <w:rsid w:val="00E879A9"/>
    <w:rsid w:val="00ED2E6A"/>
    <w:rsid w:val="00ED4899"/>
    <w:rsid w:val="00EE4B84"/>
    <w:rsid w:val="00EE5879"/>
    <w:rsid w:val="00EF4755"/>
    <w:rsid w:val="00EF600E"/>
    <w:rsid w:val="00F0044C"/>
    <w:rsid w:val="00F018A7"/>
    <w:rsid w:val="00F07CC4"/>
    <w:rsid w:val="00F1616B"/>
    <w:rsid w:val="00F209B0"/>
    <w:rsid w:val="00F231B5"/>
    <w:rsid w:val="00F35BE1"/>
    <w:rsid w:val="00F36779"/>
    <w:rsid w:val="00F4421A"/>
    <w:rsid w:val="00F47422"/>
    <w:rsid w:val="00F55BAF"/>
    <w:rsid w:val="00F56FA5"/>
    <w:rsid w:val="00F577FA"/>
    <w:rsid w:val="00F616DE"/>
    <w:rsid w:val="00F625ED"/>
    <w:rsid w:val="00F67592"/>
    <w:rsid w:val="00F76E62"/>
    <w:rsid w:val="00F8203D"/>
    <w:rsid w:val="00F8539E"/>
    <w:rsid w:val="00F86236"/>
    <w:rsid w:val="00F9067A"/>
    <w:rsid w:val="00F9259B"/>
    <w:rsid w:val="00F97065"/>
    <w:rsid w:val="00FB0802"/>
    <w:rsid w:val="00FB41B8"/>
    <w:rsid w:val="00FC379E"/>
    <w:rsid w:val="00FC72DF"/>
    <w:rsid w:val="00FD485D"/>
    <w:rsid w:val="00FE653C"/>
    <w:rsid w:val="00FF4B43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2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8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1415A"/>
    <w:rPr>
      <w:color w:val="0000FF" w:themeColor="hyperlink"/>
      <w:u w:val="single"/>
    </w:rPr>
  </w:style>
  <w:style w:type="paragraph" w:customStyle="1" w:styleId="ConsPlusNormal">
    <w:name w:val="ConsPlusNormal"/>
    <w:rsid w:val="00363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2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8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1415A"/>
    <w:rPr>
      <w:color w:val="0000FF" w:themeColor="hyperlink"/>
      <w:u w:val="single"/>
    </w:rPr>
  </w:style>
  <w:style w:type="paragraph" w:customStyle="1" w:styleId="ConsPlusNormal">
    <w:name w:val="ConsPlusNormal"/>
    <w:rsid w:val="00363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9422-EC18-41B9-8661-D5BCE1AC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6444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Янчук Ирина</dc:creator>
  <cp:lastModifiedBy>Safonov-AS</cp:lastModifiedBy>
  <cp:revision>2</cp:revision>
  <cp:lastPrinted>2021-02-09T11:08:00Z</cp:lastPrinted>
  <dcterms:created xsi:type="dcterms:W3CDTF">2021-02-19T13:27:00Z</dcterms:created>
  <dcterms:modified xsi:type="dcterms:W3CDTF">2021-02-19T13:27:00Z</dcterms:modified>
</cp:coreProperties>
</file>