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3A3706" w:rsidRPr="00A45694" w:rsidRDefault="003A3706" w:rsidP="003A3706">
      <w:pPr>
        <w:pStyle w:val="a6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A45694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>
        <w:rPr>
          <w:sz w:val="28"/>
          <w:szCs w:val="28"/>
        </w:rPr>
        <w:t>марте</w:t>
      </w:r>
      <w:r w:rsidRPr="00A4569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45694">
        <w:rPr>
          <w:sz w:val="28"/>
          <w:szCs w:val="28"/>
        </w:rPr>
        <w:t xml:space="preserve"> года.</w:t>
      </w:r>
    </w:p>
    <w:p w:rsidR="003A3706" w:rsidRDefault="003A3706" w:rsidP="003A3706">
      <w:pPr>
        <w:pStyle w:val="a6"/>
        <w:spacing w:before="120"/>
        <w:ind w:left="0" w:firstLine="709"/>
        <w:jc w:val="both"/>
        <w:rPr>
          <w:b/>
          <w:sz w:val="28"/>
          <w:szCs w:val="28"/>
        </w:rPr>
      </w:pPr>
    </w:p>
    <w:p w:rsidR="003A3706" w:rsidRDefault="003A3706" w:rsidP="003A3706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"О внесении изменений в решение Совета МО ГО "Сыктывкар" от 24.12.2020 № 3/2020-31 "Об утверждении прогнозного плана (программы) приватизации муниципального имущества на 2021 год"</w:t>
      </w:r>
    </w:p>
    <w:p w:rsidR="003A3706" w:rsidRDefault="003A3706" w:rsidP="003A3706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8E04E2">
        <w:rPr>
          <w:sz w:val="28"/>
          <w:szCs w:val="28"/>
        </w:rPr>
        <w:t>Проектом решения предлагается</w:t>
      </w:r>
      <w:r>
        <w:rPr>
          <w:sz w:val="28"/>
          <w:szCs w:val="28"/>
        </w:rPr>
        <w:t>:</w:t>
      </w:r>
    </w:p>
    <w:p w:rsidR="00423562" w:rsidRDefault="003A3706" w:rsidP="00423562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706">
        <w:rPr>
          <w:sz w:val="28"/>
          <w:szCs w:val="28"/>
        </w:rPr>
        <w:t xml:space="preserve"> </w:t>
      </w:r>
      <w:r w:rsidRPr="008E04E2">
        <w:rPr>
          <w:sz w:val="28"/>
          <w:szCs w:val="28"/>
        </w:rPr>
        <w:t xml:space="preserve">исключить из перечня объектов недвижимого имущества, подлежащих приватизации </w:t>
      </w:r>
      <w:r w:rsidR="00423562">
        <w:rPr>
          <w:sz w:val="28"/>
          <w:szCs w:val="28"/>
        </w:rPr>
        <w:t>в 2021 году</w:t>
      </w:r>
      <w:r w:rsidR="007E65B6">
        <w:rPr>
          <w:sz w:val="28"/>
          <w:szCs w:val="28"/>
        </w:rPr>
        <w:t>,</w:t>
      </w:r>
      <w:r w:rsidR="00423562">
        <w:rPr>
          <w:sz w:val="28"/>
          <w:szCs w:val="28"/>
        </w:rPr>
        <w:t xml:space="preserve"> </w:t>
      </w:r>
      <w:r w:rsidRPr="008E04E2">
        <w:rPr>
          <w:sz w:val="28"/>
          <w:szCs w:val="28"/>
        </w:rPr>
        <w:t xml:space="preserve">здание </w:t>
      </w:r>
      <w:r w:rsidR="00C537EB">
        <w:rPr>
          <w:sz w:val="28"/>
          <w:szCs w:val="28"/>
        </w:rPr>
        <w:t>клуба одновременно</w:t>
      </w:r>
      <w:r w:rsidR="00423562">
        <w:rPr>
          <w:sz w:val="28"/>
          <w:szCs w:val="28"/>
        </w:rPr>
        <w:t xml:space="preserve"> с земельным участком </w:t>
      </w:r>
      <w:r w:rsidRPr="008E04E2">
        <w:rPr>
          <w:sz w:val="28"/>
          <w:szCs w:val="28"/>
        </w:rPr>
        <w:t>по адресу</w:t>
      </w:r>
      <w:r w:rsidR="00423562">
        <w:rPr>
          <w:sz w:val="28"/>
          <w:szCs w:val="28"/>
        </w:rPr>
        <w:t>:</w:t>
      </w:r>
      <w:r w:rsidRPr="008E04E2">
        <w:rPr>
          <w:sz w:val="28"/>
          <w:szCs w:val="28"/>
        </w:rPr>
        <w:t xml:space="preserve"> </w:t>
      </w:r>
      <w:r w:rsidR="00423562">
        <w:rPr>
          <w:sz w:val="28"/>
          <w:szCs w:val="28"/>
        </w:rPr>
        <w:t xml:space="preserve">В. </w:t>
      </w:r>
      <w:proofErr w:type="spellStart"/>
      <w:r w:rsidR="00423562">
        <w:rPr>
          <w:sz w:val="28"/>
          <w:szCs w:val="28"/>
        </w:rPr>
        <w:t>Чов</w:t>
      </w:r>
      <w:proofErr w:type="spellEnd"/>
      <w:r w:rsidR="00423562">
        <w:rPr>
          <w:sz w:val="28"/>
          <w:szCs w:val="28"/>
        </w:rPr>
        <w:t>, 59,</w:t>
      </w:r>
      <w:r w:rsidRPr="008E04E2">
        <w:rPr>
          <w:sz w:val="28"/>
          <w:szCs w:val="28"/>
        </w:rPr>
        <w:t xml:space="preserve"> площадью </w:t>
      </w:r>
      <w:r w:rsidR="00423562">
        <w:rPr>
          <w:sz w:val="28"/>
          <w:szCs w:val="28"/>
        </w:rPr>
        <w:t>1239,6</w:t>
      </w:r>
      <w:r w:rsidRPr="008E04E2">
        <w:rPr>
          <w:sz w:val="28"/>
          <w:szCs w:val="28"/>
        </w:rPr>
        <w:t xml:space="preserve"> </w:t>
      </w:r>
      <w:proofErr w:type="spellStart"/>
      <w:r w:rsidRPr="008E04E2">
        <w:rPr>
          <w:sz w:val="28"/>
          <w:szCs w:val="28"/>
        </w:rPr>
        <w:t>кв.м</w:t>
      </w:r>
      <w:proofErr w:type="spellEnd"/>
      <w:r w:rsidRPr="008E04E2">
        <w:rPr>
          <w:sz w:val="28"/>
          <w:szCs w:val="28"/>
        </w:rPr>
        <w:t>.</w:t>
      </w:r>
      <w:r w:rsidR="00423562">
        <w:rPr>
          <w:sz w:val="28"/>
          <w:szCs w:val="28"/>
        </w:rPr>
        <w:t>;</w:t>
      </w:r>
    </w:p>
    <w:p w:rsidR="00423562" w:rsidRDefault="00423562" w:rsidP="00423562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04E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</w:t>
      </w:r>
      <w:r w:rsidRPr="008E04E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8E04E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E04E2">
        <w:rPr>
          <w:sz w:val="28"/>
          <w:szCs w:val="28"/>
        </w:rPr>
        <w:t xml:space="preserve"> объектов недвижимого имущества, подлежащих приватизации в 202</w:t>
      </w:r>
      <w:r>
        <w:rPr>
          <w:sz w:val="28"/>
          <w:szCs w:val="28"/>
        </w:rPr>
        <w:t>1</w:t>
      </w:r>
      <w:r w:rsidRPr="008E04E2">
        <w:rPr>
          <w:sz w:val="28"/>
          <w:szCs w:val="28"/>
        </w:rPr>
        <w:t xml:space="preserve"> году</w:t>
      </w:r>
      <w:r w:rsidR="007E65B6">
        <w:rPr>
          <w:sz w:val="28"/>
          <w:szCs w:val="28"/>
        </w:rPr>
        <w:t>,</w:t>
      </w:r>
      <w:r w:rsidRPr="008E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помещение по адресу: Республика Коми, г.  Сыктывкар, ул. Мира, д. 56, площадью 18,2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A3706" w:rsidRDefault="003A3706" w:rsidP="003A3706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8E04E2">
        <w:rPr>
          <w:sz w:val="28"/>
          <w:szCs w:val="28"/>
        </w:rPr>
        <w:t xml:space="preserve">В связи с </w:t>
      </w:r>
      <w:r w:rsidR="00423562">
        <w:rPr>
          <w:sz w:val="28"/>
          <w:szCs w:val="28"/>
        </w:rPr>
        <w:t>предлагаемыми изменениями</w:t>
      </w:r>
      <w:r w:rsidRPr="008E04E2">
        <w:rPr>
          <w:sz w:val="28"/>
          <w:szCs w:val="28"/>
        </w:rPr>
        <w:t xml:space="preserve"> общий ожидаемый объем поступлений в бюджет МО ГО "Сыктывкар" от приватизации муниципального имущества в 202</w:t>
      </w:r>
      <w:r w:rsidR="00423562">
        <w:rPr>
          <w:sz w:val="28"/>
          <w:szCs w:val="28"/>
        </w:rPr>
        <w:t>1</w:t>
      </w:r>
      <w:r w:rsidRPr="008E04E2">
        <w:rPr>
          <w:sz w:val="28"/>
          <w:szCs w:val="28"/>
        </w:rPr>
        <w:t xml:space="preserve"> году сократится на 4,</w:t>
      </w:r>
      <w:r w:rsidR="00423562">
        <w:rPr>
          <w:sz w:val="28"/>
          <w:szCs w:val="28"/>
        </w:rPr>
        <w:t>48</w:t>
      </w:r>
      <w:r w:rsidRPr="008E04E2">
        <w:rPr>
          <w:sz w:val="28"/>
          <w:szCs w:val="28"/>
        </w:rPr>
        <w:t xml:space="preserve"> млн. рублей.</w:t>
      </w:r>
    </w:p>
    <w:p w:rsidR="003A3706" w:rsidRPr="0093641E" w:rsidRDefault="003A3706" w:rsidP="003A3706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проектом решения предлагается перенести предполагаемый срок приватизации ряда объектов с </w:t>
      </w:r>
      <w:r w:rsidR="00423562">
        <w:rPr>
          <w:sz w:val="28"/>
          <w:szCs w:val="28"/>
        </w:rPr>
        <w:t>1</w:t>
      </w:r>
      <w:r>
        <w:rPr>
          <w:sz w:val="28"/>
          <w:szCs w:val="28"/>
        </w:rPr>
        <w:t xml:space="preserve"> на </w:t>
      </w:r>
      <w:r w:rsidR="0042356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4235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A3706" w:rsidRPr="001B12ED" w:rsidRDefault="00423562" w:rsidP="003A37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ED">
        <w:rPr>
          <w:sz w:val="28"/>
          <w:szCs w:val="28"/>
        </w:rPr>
        <w:t>Контрольно-счетной палатой рекомендовано</w:t>
      </w:r>
      <w:r w:rsidR="001B12ED" w:rsidRPr="001B12ED">
        <w:rPr>
          <w:sz w:val="28"/>
          <w:szCs w:val="28"/>
        </w:rPr>
        <w:t xml:space="preserve"> представлять более полную информацию о приватизируемых объектах муниципального недвижимого имущества, включающую данные о расходах бюджета на содержание объектов и о планируемых расходах на их подготовку к продаже.</w:t>
      </w:r>
    </w:p>
    <w:p w:rsidR="001E191E" w:rsidRDefault="001E191E" w:rsidP="001E191E">
      <w:pPr>
        <w:spacing w:after="120"/>
        <w:jc w:val="center"/>
      </w:pPr>
    </w:p>
    <w:p w:rsidR="001E191E" w:rsidRPr="001E191E" w:rsidRDefault="001E191E" w:rsidP="00C305CE">
      <w:pPr>
        <w:spacing w:after="120"/>
        <w:ind w:firstLine="709"/>
        <w:jc w:val="both"/>
        <w:rPr>
          <w:b/>
          <w:color w:val="1F497D"/>
          <w:sz w:val="28"/>
          <w:szCs w:val="28"/>
        </w:rPr>
      </w:pPr>
      <w:r w:rsidRPr="001E191E">
        <w:rPr>
          <w:b/>
          <w:sz w:val="28"/>
          <w:szCs w:val="28"/>
        </w:rPr>
        <w:t>"О мерах поддержки населения МО ГО "Сыктывкар"</w:t>
      </w:r>
      <w:r w:rsidR="001E3E37">
        <w:rPr>
          <w:b/>
          <w:sz w:val="28"/>
          <w:szCs w:val="28"/>
        </w:rPr>
        <w:t xml:space="preserve"> в 2021 году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>Проектом решения рекомендовано организациям и индивидуальным предпринимателям, выполняющим работы, связанные с осуществлением регулярных перевозок по муниципальным ("дачным") маршрутам: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 xml:space="preserve">- № 102 " Автостанция - </w:t>
      </w:r>
      <w:proofErr w:type="spellStart"/>
      <w:r w:rsidRPr="001E3E37">
        <w:rPr>
          <w:sz w:val="28"/>
          <w:szCs w:val="28"/>
        </w:rPr>
        <w:t>Максаковские</w:t>
      </w:r>
      <w:proofErr w:type="spellEnd"/>
      <w:r w:rsidRPr="001E3E37">
        <w:rPr>
          <w:sz w:val="28"/>
          <w:szCs w:val="28"/>
        </w:rPr>
        <w:t xml:space="preserve"> дачи";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 xml:space="preserve">- № 103 "Автостанция - </w:t>
      </w:r>
      <w:proofErr w:type="spellStart"/>
      <w:r w:rsidRPr="001E3E37">
        <w:rPr>
          <w:sz w:val="28"/>
          <w:szCs w:val="28"/>
        </w:rPr>
        <w:t>Мырты</w:t>
      </w:r>
      <w:proofErr w:type="spellEnd"/>
      <w:r w:rsidRPr="001E3E37">
        <w:rPr>
          <w:sz w:val="28"/>
          <w:szCs w:val="28"/>
        </w:rPr>
        <w:t>-Ю";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>- № 105 "Автостанция – общество "Здоровье";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 xml:space="preserve">- № 109 "Железнодорожный вокзал" - </w:t>
      </w:r>
      <w:proofErr w:type="spellStart"/>
      <w:r w:rsidRPr="001E3E37">
        <w:rPr>
          <w:sz w:val="28"/>
          <w:szCs w:val="28"/>
        </w:rPr>
        <w:t>Мырты</w:t>
      </w:r>
      <w:proofErr w:type="spellEnd"/>
      <w:r w:rsidRPr="001E3E37">
        <w:rPr>
          <w:sz w:val="28"/>
          <w:szCs w:val="28"/>
        </w:rPr>
        <w:t>-Ю;</w:t>
      </w:r>
    </w:p>
    <w:p w:rsidR="001E3E37" w:rsidRPr="001E3E37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 xml:space="preserve">- № 126 "Орбита - </w:t>
      </w:r>
      <w:proofErr w:type="spellStart"/>
      <w:r w:rsidRPr="001E3E37">
        <w:rPr>
          <w:sz w:val="28"/>
          <w:szCs w:val="28"/>
        </w:rPr>
        <w:t>Максаковские</w:t>
      </w:r>
      <w:proofErr w:type="spellEnd"/>
      <w:r w:rsidRPr="001E3E37">
        <w:rPr>
          <w:sz w:val="28"/>
          <w:szCs w:val="28"/>
        </w:rPr>
        <w:t xml:space="preserve"> дачи",</w:t>
      </w:r>
    </w:p>
    <w:p w:rsidR="00CD7A69" w:rsidRDefault="001E3E37" w:rsidP="001E3E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3E37">
        <w:rPr>
          <w:sz w:val="28"/>
          <w:szCs w:val="28"/>
        </w:rPr>
        <w:t xml:space="preserve">в период с 01.05.2021 по 03.10.2021 применять стоимость проезда за одну поездку (для всех пассажиров) в размере предельного максимального уровня тарифа </w:t>
      </w:r>
      <w:r w:rsidR="00C50A7B">
        <w:rPr>
          <w:sz w:val="28"/>
          <w:szCs w:val="28"/>
        </w:rPr>
        <w:t xml:space="preserve">на перевозки пассажиров в городском сообщении </w:t>
      </w:r>
      <w:r w:rsidRPr="001E3E37">
        <w:rPr>
          <w:sz w:val="28"/>
          <w:szCs w:val="28"/>
        </w:rPr>
        <w:t xml:space="preserve">23,0 рубля. </w:t>
      </w:r>
    </w:p>
    <w:p w:rsidR="00CD7A69" w:rsidRPr="00CD7A69" w:rsidRDefault="00CD7A69" w:rsidP="00CD7A69">
      <w:pPr>
        <w:tabs>
          <w:tab w:val="num" w:pos="13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Перевозчики на указанных муниципальных маршрутах будут определены по результатам закупочных процедур</w:t>
      </w:r>
      <w:r w:rsidRPr="00CD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CD7A6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D7A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7A69"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9012FF" w:rsidRDefault="001E3E37" w:rsidP="009F26F9">
      <w:pPr>
        <w:ind w:firstLine="567"/>
        <w:jc w:val="both"/>
        <w:rPr>
          <w:rFonts w:eastAsia="Calibri"/>
          <w:lang w:eastAsia="en-US"/>
        </w:rPr>
      </w:pPr>
      <w:r w:rsidRPr="001E3E37">
        <w:rPr>
          <w:sz w:val="28"/>
          <w:szCs w:val="28"/>
        </w:rPr>
        <w:t>В случае если по результатам закупочных процедур будет определен перевозчик ООО "САТП № 1", то размер тарифа составит 28,0 рублей за одну поездку.</w:t>
      </w:r>
      <w:r w:rsidR="009F26F9" w:rsidRPr="009F26F9">
        <w:rPr>
          <w:rFonts w:eastAsia="Calibri"/>
          <w:lang w:eastAsia="en-US"/>
        </w:rPr>
        <w:t xml:space="preserve"> </w:t>
      </w:r>
    </w:p>
    <w:p w:rsidR="009F26F9" w:rsidRPr="009F26F9" w:rsidRDefault="009012FF" w:rsidP="009012FF">
      <w:pPr>
        <w:ind w:firstLine="567"/>
        <w:jc w:val="both"/>
        <w:rPr>
          <w:sz w:val="28"/>
          <w:szCs w:val="28"/>
        </w:rPr>
      </w:pPr>
      <w:r w:rsidRPr="009012FF">
        <w:rPr>
          <w:sz w:val="28"/>
          <w:szCs w:val="28"/>
        </w:rPr>
        <w:lastRenderedPageBreak/>
        <w:t>Н</w:t>
      </w:r>
      <w:r w:rsidR="009F26F9" w:rsidRPr="009012FF">
        <w:rPr>
          <w:sz w:val="28"/>
          <w:szCs w:val="28"/>
        </w:rPr>
        <w:t xml:space="preserve">ачальная (максимальная) цена контрактов </w:t>
      </w:r>
      <w:r>
        <w:rPr>
          <w:sz w:val="28"/>
          <w:szCs w:val="28"/>
        </w:rPr>
        <w:t>на</w:t>
      </w:r>
      <w:r w:rsidR="009F26F9" w:rsidRPr="009012F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="009F26F9" w:rsidRPr="009012FF">
        <w:rPr>
          <w:sz w:val="28"/>
          <w:szCs w:val="28"/>
        </w:rPr>
        <w:t xml:space="preserve"> работ по осуществлению регулярных перевозок по вышеуказанным дачным маршрута</w:t>
      </w:r>
      <w:r>
        <w:rPr>
          <w:sz w:val="28"/>
          <w:szCs w:val="28"/>
        </w:rPr>
        <w:t>м составит 6 173,88 тыс. рублей</w:t>
      </w:r>
      <w:r w:rsidR="009F26F9" w:rsidRPr="009F26F9">
        <w:rPr>
          <w:sz w:val="28"/>
          <w:szCs w:val="28"/>
        </w:rPr>
        <w:t>, финансирование будет осуществлено за счет средств, предусмотренных на соответствующие цели в бюджете МО ГО "Сы</w:t>
      </w:r>
      <w:r>
        <w:rPr>
          <w:sz w:val="28"/>
          <w:szCs w:val="28"/>
        </w:rPr>
        <w:t>ктывкар" на 2021 год</w:t>
      </w:r>
      <w:r w:rsidR="009F26F9" w:rsidRPr="009F26F9">
        <w:rPr>
          <w:sz w:val="28"/>
          <w:szCs w:val="28"/>
        </w:rPr>
        <w:t>.</w:t>
      </w:r>
    </w:p>
    <w:p w:rsidR="001E3E37" w:rsidRDefault="001E3E37" w:rsidP="009012FF">
      <w:pPr>
        <w:ind w:firstLine="567"/>
        <w:jc w:val="both"/>
        <w:rPr>
          <w:sz w:val="28"/>
          <w:szCs w:val="28"/>
        </w:rPr>
      </w:pPr>
    </w:p>
    <w:p w:rsidR="00640F55" w:rsidRPr="00640F55" w:rsidRDefault="00640F55" w:rsidP="00C305CE">
      <w:pPr>
        <w:spacing w:after="120"/>
        <w:ind w:firstLine="709"/>
        <w:jc w:val="both"/>
        <w:rPr>
          <w:b/>
          <w:color w:val="1F497D"/>
          <w:sz w:val="28"/>
          <w:szCs w:val="28"/>
        </w:rPr>
      </w:pPr>
      <w:r w:rsidRPr="00640F55">
        <w:rPr>
          <w:b/>
          <w:sz w:val="28"/>
          <w:szCs w:val="28"/>
        </w:rPr>
        <w:t>"Об осуществлении речных перевозок на территории МО ГО "Сыктывкар"</w:t>
      </w:r>
      <w:r>
        <w:rPr>
          <w:b/>
          <w:sz w:val="28"/>
          <w:szCs w:val="28"/>
        </w:rPr>
        <w:t xml:space="preserve"> в 2021 году</w:t>
      </w:r>
    </w:p>
    <w:p w:rsidR="000A5CEF" w:rsidRDefault="000A5CEF" w:rsidP="00D070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070B1">
        <w:rPr>
          <w:sz w:val="28"/>
          <w:szCs w:val="28"/>
        </w:rPr>
        <w:t>Проектом решения предусмотрено</w:t>
      </w:r>
      <w:r>
        <w:rPr>
          <w:sz w:val="28"/>
          <w:szCs w:val="28"/>
        </w:rPr>
        <w:t xml:space="preserve"> осуществление в 2021 году без взимания платы перевозок речным транспортом населения,</w:t>
      </w:r>
      <w:r w:rsidRPr="000A5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зарегистрированного в установленном порядке на территории населенных пунктов: м. Заречье (на период половодья и ледостава), м. </w:t>
      </w:r>
      <w:proofErr w:type="spellStart"/>
      <w:r>
        <w:rPr>
          <w:sz w:val="28"/>
          <w:szCs w:val="28"/>
        </w:rPr>
        <w:t>Сидорполой</w:t>
      </w:r>
      <w:proofErr w:type="spellEnd"/>
      <w:r>
        <w:rPr>
          <w:sz w:val="28"/>
          <w:szCs w:val="28"/>
        </w:rPr>
        <w:t xml:space="preserve">, </w:t>
      </w:r>
      <w:r w:rsidR="00C305C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Седкыркещ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Трехозерка</w:t>
      </w:r>
      <w:proofErr w:type="spellEnd"/>
      <w:r>
        <w:rPr>
          <w:sz w:val="28"/>
          <w:szCs w:val="28"/>
        </w:rPr>
        <w:t>.</w:t>
      </w:r>
    </w:p>
    <w:p w:rsidR="00D070B1" w:rsidRPr="00D070B1" w:rsidRDefault="00D070B1" w:rsidP="00D070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070B1">
        <w:rPr>
          <w:sz w:val="28"/>
          <w:szCs w:val="28"/>
        </w:rPr>
        <w:t>Проектом решения предусмотрено увелич</w:t>
      </w:r>
      <w:r>
        <w:rPr>
          <w:sz w:val="28"/>
          <w:szCs w:val="28"/>
        </w:rPr>
        <w:t>ение</w:t>
      </w:r>
      <w:r w:rsidRPr="00D070B1">
        <w:rPr>
          <w:sz w:val="28"/>
          <w:szCs w:val="28"/>
        </w:rPr>
        <w:t xml:space="preserve"> в 2021 году провозн</w:t>
      </w:r>
      <w:r>
        <w:rPr>
          <w:sz w:val="28"/>
          <w:szCs w:val="28"/>
        </w:rPr>
        <w:t>ой</w:t>
      </w:r>
      <w:r w:rsidRPr="00D070B1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D070B1">
        <w:rPr>
          <w:sz w:val="28"/>
          <w:szCs w:val="28"/>
        </w:rPr>
        <w:t xml:space="preserve"> на перевозку грузов (транспортных средств) для населения</w:t>
      </w:r>
      <w:r>
        <w:rPr>
          <w:sz w:val="28"/>
          <w:szCs w:val="28"/>
        </w:rPr>
        <w:t xml:space="preserve">, зарегистрированного в установленном порядке на территории населенных пунктов: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Седкыркещ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Трехозерка</w:t>
      </w:r>
      <w:proofErr w:type="spellEnd"/>
      <w:r>
        <w:rPr>
          <w:sz w:val="28"/>
          <w:szCs w:val="28"/>
        </w:rPr>
        <w:t>, в среднем</w:t>
      </w:r>
      <w:r w:rsidRPr="00D070B1">
        <w:rPr>
          <w:sz w:val="28"/>
          <w:szCs w:val="28"/>
        </w:rPr>
        <w:t xml:space="preserve"> на 4 процента по сравнению с аналогичной платой, установленной в 2020 году.</w:t>
      </w:r>
    </w:p>
    <w:p w:rsidR="00D070B1" w:rsidRPr="00D070B1" w:rsidRDefault="00D070B1" w:rsidP="00D070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070B1">
        <w:rPr>
          <w:sz w:val="28"/>
          <w:szCs w:val="28"/>
        </w:rPr>
        <w:t xml:space="preserve">Провозная плата </w:t>
      </w:r>
      <w:r>
        <w:rPr>
          <w:sz w:val="28"/>
          <w:szCs w:val="28"/>
        </w:rPr>
        <w:t>установлена</w:t>
      </w:r>
      <w:r w:rsidRPr="00D070B1">
        <w:rPr>
          <w:sz w:val="28"/>
          <w:szCs w:val="28"/>
        </w:rPr>
        <w:t xml:space="preserve"> ниже </w:t>
      </w:r>
      <w:r w:rsidR="000A5CEF" w:rsidRPr="00D070B1">
        <w:rPr>
          <w:sz w:val="28"/>
          <w:szCs w:val="28"/>
        </w:rPr>
        <w:t>утвержденных приказом Службы РК по тарифам от 21.07.2016 № 26/5</w:t>
      </w:r>
      <w:r w:rsidR="000A5CEF">
        <w:rPr>
          <w:sz w:val="28"/>
          <w:szCs w:val="28"/>
        </w:rPr>
        <w:t xml:space="preserve"> </w:t>
      </w:r>
      <w:r w:rsidRPr="00D070B1">
        <w:rPr>
          <w:sz w:val="28"/>
          <w:szCs w:val="28"/>
        </w:rPr>
        <w:t>предельных максимальных уровней тарифов на перевозки грузов (транспортных средств), пассажиров и багажа речным транспортом, ос</w:t>
      </w:r>
      <w:r w:rsidR="000A5CEF">
        <w:rPr>
          <w:sz w:val="28"/>
          <w:szCs w:val="28"/>
        </w:rPr>
        <w:t>уществляемые МКП "</w:t>
      </w:r>
      <w:proofErr w:type="spellStart"/>
      <w:r w:rsidR="000A5CEF">
        <w:rPr>
          <w:sz w:val="28"/>
          <w:szCs w:val="28"/>
        </w:rPr>
        <w:t>Жилкомсервис</w:t>
      </w:r>
      <w:proofErr w:type="spellEnd"/>
      <w:r w:rsidR="000A5CEF">
        <w:rPr>
          <w:sz w:val="28"/>
          <w:szCs w:val="28"/>
        </w:rPr>
        <w:t>".</w:t>
      </w:r>
    </w:p>
    <w:p w:rsidR="009012FF" w:rsidRPr="009012FF" w:rsidRDefault="009012FF" w:rsidP="009012F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012FF">
        <w:rPr>
          <w:sz w:val="28"/>
          <w:szCs w:val="28"/>
        </w:rPr>
        <w:t xml:space="preserve">Финансирование недополученных </w:t>
      </w:r>
      <w:r>
        <w:rPr>
          <w:sz w:val="28"/>
          <w:szCs w:val="28"/>
        </w:rPr>
        <w:t>МКП "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" </w:t>
      </w:r>
      <w:r w:rsidRPr="009012FF">
        <w:rPr>
          <w:sz w:val="28"/>
          <w:szCs w:val="28"/>
        </w:rPr>
        <w:t>доходов и затрат будет осуществлено за счет средств, предусмотренных на соответствующие цели в бюджете МО ГО "Сыктывкар" на 2021 год.</w:t>
      </w:r>
    </w:p>
    <w:p w:rsidR="009012FF" w:rsidRPr="009012FF" w:rsidRDefault="009012FF" w:rsidP="009012F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012FF">
        <w:rPr>
          <w:sz w:val="28"/>
          <w:szCs w:val="28"/>
        </w:rPr>
        <w:t xml:space="preserve">В бюджете МО ГО "Сыктывкар" на 2021 год и плановый период 2022 и 2023 годов, утвержденном решением Совета МО ГО "Сыктывкар" от 24.12.2020 </w:t>
      </w:r>
      <w:r w:rsidRPr="009012FF">
        <w:rPr>
          <w:sz w:val="28"/>
          <w:szCs w:val="28"/>
        </w:rPr>
        <w:br/>
        <w:t>№ 3/2020-44 на основное мероприятие "Организация муниципальных перевозок речным транспортом" предусмотрены ассигнования в размере 55,2 млн. рублей.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sectPr w:rsidR="00DA62FC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5CEF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548A2"/>
    <w:rsid w:val="002756A4"/>
    <w:rsid w:val="00281BD3"/>
    <w:rsid w:val="00284C5D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23562"/>
    <w:rsid w:val="004311AE"/>
    <w:rsid w:val="004415E0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72BD"/>
    <w:rsid w:val="00677508"/>
    <w:rsid w:val="00684A26"/>
    <w:rsid w:val="00692016"/>
    <w:rsid w:val="00695ACC"/>
    <w:rsid w:val="00695F27"/>
    <w:rsid w:val="006A1734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818F0"/>
    <w:rsid w:val="007A4D8B"/>
    <w:rsid w:val="007C397E"/>
    <w:rsid w:val="007D14DD"/>
    <w:rsid w:val="007E65B6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2B4B"/>
    <w:rsid w:val="009357BC"/>
    <w:rsid w:val="009503E2"/>
    <w:rsid w:val="009677B8"/>
    <w:rsid w:val="00970809"/>
    <w:rsid w:val="009774C2"/>
    <w:rsid w:val="00991C50"/>
    <w:rsid w:val="00992C21"/>
    <w:rsid w:val="009B345E"/>
    <w:rsid w:val="009D00DA"/>
    <w:rsid w:val="009D7B23"/>
    <w:rsid w:val="009E34AF"/>
    <w:rsid w:val="009F1DB7"/>
    <w:rsid w:val="009F26F9"/>
    <w:rsid w:val="009F698D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E534C"/>
    <w:rsid w:val="00AF1581"/>
    <w:rsid w:val="00AF76AB"/>
    <w:rsid w:val="00B03628"/>
    <w:rsid w:val="00B11B41"/>
    <w:rsid w:val="00B15035"/>
    <w:rsid w:val="00B2260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50A7B"/>
    <w:rsid w:val="00C52BD9"/>
    <w:rsid w:val="00C537EB"/>
    <w:rsid w:val="00C64C1C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348E"/>
    <w:rsid w:val="00D966E0"/>
    <w:rsid w:val="00DA62FC"/>
    <w:rsid w:val="00DA6FAA"/>
    <w:rsid w:val="00DA79D3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62111"/>
    <w:rsid w:val="00E75D0F"/>
    <w:rsid w:val="00E772FC"/>
    <w:rsid w:val="00E7747E"/>
    <w:rsid w:val="00E90296"/>
    <w:rsid w:val="00EA44FC"/>
    <w:rsid w:val="00EB0EE8"/>
    <w:rsid w:val="00EC1C6C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560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22</cp:revision>
  <cp:lastPrinted>2021-03-31T12:23:00Z</cp:lastPrinted>
  <dcterms:created xsi:type="dcterms:W3CDTF">2020-05-29T08:25:00Z</dcterms:created>
  <dcterms:modified xsi:type="dcterms:W3CDTF">2021-03-31T13:02:00Z</dcterms:modified>
</cp:coreProperties>
</file>