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651145">
        <w:rPr>
          <w:sz w:val="28"/>
          <w:szCs w:val="28"/>
        </w:rPr>
        <w:t>94</w:t>
      </w:r>
      <w:bookmarkStart w:id="0" w:name="_GoBack"/>
      <w:bookmarkEnd w:id="0"/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A7154B" w:rsidRPr="00E55ACD" w:rsidTr="00562E07">
        <w:trPr>
          <w:trHeight w:val="7"/>
        </w:trPr>
        <w:tc>
          <w:tcPr>
            <w:tcW w:w="6062" w:type="dxa"/>
          </w:tcPr>
          <w:p w:rsidR="00A7154B" w:rsidRPr="00063E90" w:rsidRDefault="00562E07" w:rsidP="003433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E07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</w:t>
            </w:r>
            <w:r>
              <w:rPr>
                <w:sz w:val="28"/>
                <w:szCs w:val="28"/>
              </w:rPr>
              <w:t xml:space="preserve"> </w:t>
            </w:r>
            <w:r w:rsidRPr="00562E07">
              <w:rPr>
                <w:sz w:val="28"/>
                <w:szCs w:val="28"/>
              </w:rPr>
              <w:t>«Об утверждении Правил благоустройства муниципального образования городского округа «Сыктывкар»</w:t>
            </w:r>
            <w:r w:rsidR="00343340">
              <w:rPr>
                <w:sz w:val="28"/>
                <w:szCs w:val="28"/>
              </w:rPr>
              <w:t>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62E07" w:rsidRPr="00562E07" w:rsidRDefault="00562E07" w:rsidP="00562E07">
      <w:pPr>
        <w:autoSpaceDE w:val="0"/>
        <w:spacing w:line="216" w:lineRule="auto"/>
        <w:ind w:firstLine="540"/>
        <w:jc w:val="both"/>
        <w:rPr>
          <w:sz w:val="28"/>
          <w:szCs w:val="28"/>
        </w:rPr>
      </w:pPr>
      <w:proofErr w:type="gramStart"/>
      <w:r w:rsidRPr="00562E07">
        <w:rPr>
          <w:rFonts w:eastAsia="Calibri"/>
          <w:kern w:val="1"/>
          <w:sz w:val="28"/>
          <w:szCs w:val="28"/>
          <w:lang w:eastAsia="en-US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Жилищным кодексом Российской Федерации, статьей 33 Устава муниципального образования городского округа «Сыктывкар», </w:t>
      </w:r>
      <w:r w:rsidRPr="00562E07">
        <w:rPr>
          <w:sz w:val="28"/>
          <w:szCs w:val="28"/>
        </w:rPr>
        <w:t>по итогам рассмотрения протеста прокуратуры города Сыктывкар от 26.11.2020 № 07-03-2020</w:t>
      </w:r>
      <w:r w:rsidRPr="00562E07">
        <w:rPr>
          <w:rFonts w:eastAsia="Calibri"/>
          <w:sz w:val="28"/>
          <w:szCs w:val="28"/>
          <w:lang w:eastAsia="en-US"/>
        </w:rPr>
        <w:t>,</w:t>
      </w:r>
      <w:r w:rsidRPr="00562E07">
        <w:rPr>
          <w:sz w:val="28"/>
          <w:szCs w:val="28"/>
        </w:rPr>
        <w:t xml:space="preserve"> по результатам проведения публичных слушаний по проекту внесения изменений в </w:t>
      </w:r>
      <w:r w:rsidRPr="00562E07">
        <w:rPr>
          <w:rFonts w:eastAsia="Calibri"/>
          <w:kern w:val="1"/>
          <w:sz w:val="28"/>
          <w:szCs w:val="28"/>
          <w:lang w:eastAsia="en-US"/>
        </w:rPr>
        <w:t>решение Совета муниципального образования городского округа «Сыктывкар» от 28.10.2017 № 24/2017-330 «Об утверждении</w:t>
      </w:r>
      <w:proofErr w:type="gramEnd"/>
      <w:r w:rsidRPr="00562E07">
        <w:rPr>
          <w:rFonts w:eastAsia="Calibri"/>
          <w:kern w:val="1"/>
          <w:sz w:val="28"/>
          <w:szCs w:val="28"/>
          <w:lang w:eastAsia="en-US"/>
        </w:rPr>
        <w:t xml:space="preserve"> Правил благоустройства муниципального образования городского округа «Сыктывкар»</w:t>
      </w:r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343340" w:rsidRDefault="00343340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</w:r>
      <w:r w:rsidR="00343340">
        <w:rPr>
          <w:rFonts w:eastAsia="Calibri"/>
          <w:kern w:val="1"/>
          <w:sz w:val="28"/>
          <w:szCs w:val="28"/>
          <w:lang w:eastAsia="en-US"/>
        </w:rPr>
        <w:t>»</w:t>
      </w:r>
      <w:r w:rsidRPr="00562E07">
        <w:rPr>
          <w:rFonts w:eastAsia="Calibri"/>
          <w:kern w:val="1"/>
          <w:sz w:val="28"/>
          <w:szCs w:val="28"/>
          <w:lang w:eastAsia="en-US"/>
        </w:rPr>
        <w:t xml:space="preserve"> следующие изменения: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в приложении к решению: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1.1. В разделе 2: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1.1.1. Дополнить пунктом 2.13.1 следующего содержания: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 xml:space="preserve">«2.13.1. 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Внутриквартальный (местный) проезд - дорога, предназначенная для движения транспорта и пешеходов от магистральных улиц к группам жилых домов и другим местам квартала.</w:t>
      </w:r>
      <w:r w:rsidRPr="00562E07">
        <w:rPr>
          <w:rFonts w:eastAsia="Calibri"/>
          <w:kern w:val="1"/>
          <w:sz w:val="28"/>
          <w:szCs w:val="28"/>
          <w:lang w:eastAsia="en-US"/>
        </w:rPr>
        <w:t>».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1.1.2. В пункте 2.38 слова «Придомовая территория – территория,» заменить словами «Придомовая территория (придомовая территория многоквартирного дома, дворовая территория, дворовая территория многоквартирного дома) – территория,».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1.1.3. Дополнить пунктами 2.64.1, 2.65, 2.66 следующего содержания:</w:t>
      </w:r>
    </w:p>
    <w:p w:rsidR="00562E07" w:rsidRPr="00562E07" w:rsidRDefault="00562E07" w:rsidP="00562E0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 xml:space="preserve">«2.64.1. 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Элементы освещения дворовой территории многоквартирного дома – совокупность элементов благоустройства придомовой территории многоквартирного дома, предназначенных для освещения в темное время суток придомовой территории многоквартирного дома.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62E07">
        <w:rPr>
          <w:rFonts w:eastAsia="Calibri"/>
          <w:sz w:val="28"/>
          <w:szCs w:val="28"/>
          <w:lang w:eastAsia="en-US"/>
        </w:rPr>
        <w:lastRenderedPageBreak/>
        <w:t>2.65. Проезжая часть дворовой территории многоквартирного дома - дорожное покрытие территории, примыкающее к многоквартирному дому, находящееся в пользовании физических и (или) юридических лиц, предназначенное для обслуживания конкретного многоквартирного дома.</w:t>
      </w:r>
    </w:p>
    <w:p w:rsidR="00562E07" w:rsidRPr="00562E07" w:rsidRDefault="00562E07" w:rsidP="00562E0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562E07">
        <w:rPr>
          <w:rFonts w:eastAsia="Lucida Sans Unicode"/>
          <w:kern w:val="1"/>
          <w:sz w:val="28"/>
          <w:szCs w:val="28"/>
          <w:lang w:eastAsia="zh-CN"/>
        </w:rPr>
        <w:t>2.66. Проезжая часть внутриквартального (местного) проезда - дорожное покрытие территории, примыкающее к нескольким многоквартирным домам, находящееся в пользовании физических и (или) юридических лиц, предназначенное для обслуживания нескольких многоквартирных домов.».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1.2. В пункте 3.7 раздела 3 слова «</w:t>
      </w:r>
      <w:r w:rsidRPr="00562E07">
        <w:rPr>
          <w:sz w:val="28"/>
          <w:szCs w:val="28"/>
        </w:rPr>
        <w:t>дворовых территорий» заменить словами «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дворовых территорий многоквартирных домов</w:t>
      </w:r>
      <w:r w:rsidRPr="00562E07">
        <w:rPr>
          <w:sz w:val="28"/>
          <w:szCs w:val="28"/>
        </w:rPr>
        <w:t>».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1.3. В разделе 5: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 xml:space="preserve">1.3.1. Абзац </w:t>
      </w:r>
      <w:r w:rsidR="00343340">
        <w:rPr>
          <w:rFonts w:eastAsia="Calibri"/>
          <w:kern w:val="1"/>
          <w:sz w:val="28"/>
          <w:szCs w:val="28"/>
          <w:lang w:eastAsia="en-US"/>
        </w:rPr>
        <w:t>четвертый</w:t>
      </w:r>
      <w:r w:rsidRPr="00562E07">
        <w:rPr>
          <w:rFonts w:eastAsia="Calibri"/>
          <w:kern w:val="1"/>
          <w:sz w:val="28"/>
          <w:szCs w:val="28"/>
          <w:lang w:eastAsia="en-US"/>
        </w:rPr>
        <w:t xml:space="preserve"> пункта 5.6.16 изложить в следующей редакции: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«</w:t>
      </w:r>
      <w:r w:rsidRPr="00562E07">
        <w:rPr>
          <w:rFonts w:eastAsia="Calibri"/>
          <w:sz w:val="28"/>
          <w:szCs w:val="28"/>
          <w:lang w:eastAsia="en-US"/>
        </w:rPr>
        <w:t xml:space="preserve">Организации, эксплуатирующие линии и оборудование уличного освещения и 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элементов освещения дворовой территории многоквартирного дома</w:t>
      </w:r>
      <w:r w:rsidRPr="00562E07">
        <w:rPr>
          <w:rFonts w:eastAsia="Calibri"/>
          <w:sz w:val="28"/>
          <w:szCs w:val="28"/>
          <w:lang w:eastAsia="en-US"/>
        </w:rPr>
        <w:t>, обеспечивают бесперебойную работу наружного освещения в вечернее и ночное время суток.».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1.3.2. В пункте 5.6.18 слова «</w:t>
      </w:r>
      <w:r w:rsidRPr="00562E07">
        <w:rPr>
          <w:sz w:val="28"/>
          <w:szCs w:val="28"/>
        </w:rPr>
        <w:t>дворового освещения</w:t>
      </w:r>
      <w:r w:rsidRPr="00562E07">
        <w:rPr>
          <w:rFonts w:eastAsia="Calibri"/>
          <w:kern w:val="1"/>
          <w:sz w:val="28"/>
          <w:szCs w:val="28"/>
          <w:lang w:eastAsia="en-US"/>
        </w:rPr>
        <w:t>» заменить словами «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элементов освещения дворовой территории многоквартирного дома</w:t>
      </w:r>
      <w:r w:rsidRPr="00562E07">
        <w:rPr>
          <w:rFonts w:eastAsia="Calibri"/>
          <w:kern w:val="1"/>
          <w:sz w:val="28"/>
          <w:szCs w:val="28"/>
          <w:lang w:eastAsia="en-US"/>
        </w:rPr>
        <w:t>».</w:t>
      </w:r>
    </w:p>
    <w:p w:rsidR="00562E07" w:rsidRPr="00562E07" w:rsidRDefault="00343340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1.3.3. Абзац второй</w:t>
      </w:r>
      <w:r w:rsidR="00562E07" w:rsidRPr="00562E07">
        <w:rPr>
          <w:rFonts w:eastAsia="Calibri"/>
          <w:kern w:val="1"/>
          <w:sz w:val="28"/>
          <w:szCs w:val="28"/>
          <w:lang w:eastAsia="en-US"/>
        </w:rPr>
        <w:t xml:space="preserve"> пункта 5.7.13 после слов «регламентирующими размещение нестационарных торговых объектов» дополнить словами «, а также правила работы нестационарных торговых объектов и порядок организации уличной торговли на территории МО ГО «Сыктывкар»</w:t>
      </w:r>
      <w:proofErr w:type="gramStart"/>
      <w:r w:rsidR="00562E07" w:rsidRPr="00562E07">
        <w:rPr>
          <w:rFonts w:eastAsia="Calibri"/>
          <w:kern w:val="1"/>
          <w:sz w:val="28"/>
          <w:szCs w:val="28"/>
          <w:lang w:eastAsia="en-US"/>
        </w:rPr>
        <w:t>.»</w:t>
      </w:r>
      <w:proofErr w:type="gramEnd"/>
      <w:r w:rsidR="00562E07" w:rsidRPr="00562E07">
        <w:rPr>
          <w:rFonts w:eastAsia="Calibri"/>
          <w:kern w:val="1"/>
          <w:sz w:val="28"/>
          <w:szCs w:val="28"/>
          <w:lang w:eastAsia="en-US"/>
        </w:rPr>
        <w:t>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1.3.4. В пункте 5.8.7 слова «</w:t>
      </w:r>
      <w:r w:rsidRPr="00562E07">
        <w:rPr>
          <w:sz w:val="28"/>
          <w:szCs w:val="28"/>
        </w:rPr>
        <w:t>дворовых территориях» заменить словами «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дворовых территориях многоквартирных домов</w:t>
      </w:r>
      <w:r w:rsidRPr="00562E07">
        <w:rPr>
          <w:sz w:val="28"/>
          <w:szCs w:val="28"/>
        </w:rPr>
        <w:t>».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E07">
        <w:rPr>
          <w:sz w:val="28"/>
          <w:szCs w:val="28"/>
        </w:rPr>
        <w:t>1.4. В разделе 6: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sz w:val="28"/>
          <w:szCs w:val="28"/>
        </w:rPr>
        <w:t xml:space="preserve">1.4.1. Подпункт 7 пункта 6.3 </w:t>
      </w:r>
      <w:r w:rsidRPr="00562E07">
        <w:rPr>
          <w:rFonts w:eastAsia="Calibri"/>
          <w:kern w:val="1"/>
          <w:sz w:val="28"/>
          <w:szCs w:val="28"/>
          <w:lang w:eastAsia="en-US"/>
        </w:rPr>
        <w:t>изложить в следующей редакции: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62E07">
        <w:rPr>
          <w:rFonts w:eastAsia="Calibri"/>
          <w:sz w:val="28"/>
          <w:szCs w:val="28"/>
          <w:lang w:eastAsia="en-US"/>
        </w:rPr>
        <w:t xml:space="preserve">«7) обеспечивают содержание придомовых территорий с расположенными на них элементами озеленения, благоустройства и иными предназначенными для обслуживания, эксплуатации многоквартирных домов объектами. В 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 xml:space="preserve">случае если земельный участок, предназначенный для обслуживания придомовой территории </w:t>
      </w:r>
      <w:r w:rsidRPr="00562E07">
        <w:rPr>
          <w:rFonts w:eastAsia="Calibri"/>
          <w:sz w:val="28"/>
          <w:szCs w:val="28"/>
          <w:lang w:eastAsia="en-US"/>
        </w:rPr>
        <w:t>жилого дома (многоквартирного дома, здания, строения)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 xml:space="preserve">, не оформлен в установленном порядке, уборке и содержанию подлежит территория в соответствии с технической документацией </w:t>
      </w:r>
      <w:r w:rsidRPr="00562E07">
        <w:rPr>
          <w:rFonts w:eastAsia="Calibri"/>
          <w:sz w:val="28"/>
          <w:szCs w:val="28"/>
          <w:lang w:eastAsia="en-US"/>
        </w:rPr>
        <w:t>жилого дома (многоквартирного дома, здания, строения).».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562E07">
        <w:rPr>
          <w:rFonts w:eastAsia="Calibri"/>
          <w:sz w:val="28"/>
          <w:szCs w:val="28"/>
          <w:lang w:eastAsia="en-US"/>
        </w:rPr>
        <w:t xml:space="preserve">1.4.2. </w:t>
      </w:r>
      <w:r w:rsidRPr="00562E07">
        <w:rPr>
          <w:sz w:val="28"/>
          <w:szCs w:val="28"/>
        </w:rPr>
        <w:t>Подпункт 8 пункта 6.5 дополнить абзацем следующего содержания: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562E07">
        <w:rPr>
          <w:sz w:val="28"/>
          <w:szCs w:val="28"/>
        </w:rPr>
        <w:t>«Данный запрет не распространяется на размещение сезонных (летних) кафе, порядок размещения которых предусмотрен постановлением администрации МО ГО «Сыктывкар».».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1.5. Подпункт 3 пункта 7.8 раздела 7 изложить в следующей редакции:</w:t>
      </w:r>
    </w:p>
    <w:p w:rsidR="00562E07" w:rsidRPr="00562E07" w:rsidRDefault="00562E07" w:rsidP="00562E0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 xml:space="preserve">«3) 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>Для многоквартирных домов (за исключением нежилых помещений в многоквартирных домах) - в пределах границ, установленных администрацией МО ГО «Сыктывкар» (на территории Эжвинского района МО ГО «Сыктывкар» - администрацией Эжвинского района МО ГО «Сыктывкар») в соответствии с картой-схемой, сформированной с учетом придомовой территории многоквартирных домов.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</w:t>
      </w:r>
    </w:p>
    <w:p w:rsidR="00562E07" w:rsidRPr="00562E07" w:rsidRDefault="00562E07" w:rsidP="00562E0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Lucida Sans Unicode"/>
          <w:kern w:val="1"/>
          <w:sz w:val="28"/>
          <w:szCs w:val="28"/>
          <w:lang w:eastAsia="zh-CN"/>
        </w:rPr>
        <w:t>При наличии в этой зоне дороги, за исключением внутриквартальных (местных) проездов, территория закрепляется до края проезжей части дороги.</w:t>
      </w:r>
      <w:r w:rsidRPr="00562E07">
        <w:rPr>
          <w:rFonts w:eastAsia="Calibri"/>
          <w:kern w:val="1"/>
          <w:sz w:val="28"/>
          <w:szCs w:val="28"/>
          <w:lang w:eastAsia="en-US"/>
        </w:rPr>
        <w:t>».</w:t>
      </w:r>
    </w:p>
    <w:p w:rsidR="00562E07" w:rsidRPr="00562E07" w:rsidRDefault="00562E07" w:rsidP="00562E07">
      <w:pPr>
        <w:widowControl w:val="0"/>
        <w:suppressAutoHyphens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sz w:val="28"/>
          <w:szCs w:val="28"/>
        </w:rPr>
        <w:lastRenderedPageBreak/>
        <w:t>1.6.</w:t>
      </w:r>
      <w:r w:rsidRPr="00562E07">
        <w:rPr>
          <w:rFonts w:eastAsia="Calibri"/>
          <w:kern w:val="1"/>
          <w:sz w:val="28"/>
          <w:szCs w:val="28"/>
          <w:lang w:eastAsia="en-US"/>
        </w:rPr>
        <w:t xml:space="preserve"> В разделе 20: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1.6.1. В подпункте «в» пункта 20.4 слова «</w:t>
      </w:r>
      <w:r w:rsidRPr="00562E07">
        <w:rPr>
          <w:sz w:val="28"/>
          <w:szCs w:val="28"/>
        </w:rPr>
        <w:t>дворовой территории</w:t>
      </w:r>
      <w:r w:rsidRPr="00562E07">
        <w:rPr>
          <w:rFonts w:eastAsia="Calibri"/>
          <w:kern w:val="1"/>
          <w:sz w:val="28"/>
          <w:szCs w:val="28"/>
          <w:lang w:eastAsia="en-US"/>
        </w:rPr>
        <w:t>» заменить словами «</w:t>
      </w:r>
      <w:r w:rsidRPr="00562E07">
        <w:rPr>
          <w:sz w:val="28"/>
          <w:szCs w:val="28"/>
        </w:rPr>
        <w:t>дворовой территории многоквартирного дома</w:t>
      </w:r>
      <w:r w:rsidRPr="00562E07">
        <w:rPr>
          <w:rFonts w:eastAsia="Calibri"/>
          <w:kern w:val="1"/>
          <w:sz w:val="28"/>
          <w:szCs w:val="28"/>
          <w:lang w:eastAsia="en-US"/>
        </w:rPr>
        <w:t>».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en-US"/>
        </w:rPr>
      </w:pPr>
      <w:r w:rsidRPr="00562E07">
        <w:rPr>
          <w:rFonts w:eastAsia="Calibri"/>
          <w:kern w:val="1"/>
          <w:sz w:val="28"/>
          <w:szCs w:val="28"/>
          <w:lang w:eastAsia="en-US"/>
        </w:rPr>
        <w:t>1.6.2. В подпункте «ж» пункта 20.4 слова «</w:t>
      </w:r>
      <w:r w:rsidRPr="00562E07">
        <w:rPr>
          <w:sz w:val="28"/>
          <w:szCs w:val="28"/>
        </w:rPr>
        <w:t>дворовой территории</w:t>
      </w:r>
      <w:r w:rsidRPr="00562E07">
        <w:rPr>
          <w:rFonts w:eastAsia="Calibri"/>
          <w:kern w:val="1"/>
          <w:sz w:val="28"/>
          <w:szCs w:val="28"/>
          <w:lang w:eastAsia="en-US"/>
        </w:rPr>
        <w:t>» заменить словами «</w:t>
      </w:r>
      <w:r w:rsidRPr="00562E07">
        <w:rPr>
          <w:sz w:val="28"/>
          <w:szCs w:val="28"/>
        </w:rPr>
        <w:t>дворовой территории многоквартирного дома</w:t>
      </w:r>
      <w:r w:rsidRPr="00562E07">
        <w:rPr>
          <w:rFonts w:eastAsia="Calibri"/>
          <w:kern w:val="1"/>
          <w:sz w:val="28"/>
          <w:szCs w:val="28"/>
          <w:lang w:eastAsia="en-US"/>
        </w:rPr>
        <w:t>».</w:t>
      </w:r>
    </w:p>
    <w:p w:rsidR="00562E07" w:rsidRPr="00562E07" w:rsidRDefault="00562E07" w:rsidP="00562E07">
      <w:pPr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562E07">
        <w:rPr>
          <w:rFonts w:eastAsia="Lucida Sans Unicode"/>
          <w:kern w:val="1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562E07" w:rsidRPr="00562E07" w:rsidRDefault="00562E07" w:rsidP="00562E07">
      <w:pPr>
        <w:widowControl w:val="0"/>
        <w:shd w:val="clear" w:color="auto" w:fill="FFFFFF"/>
        <w:suppressAutoHyphens/>
        <w:spacing w:before="5" w:line="216" w:lineRule="auto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562E07" w:rsidRPr="00562E07" w:rsidRDefault="00562E07" w:rsidP="00562E07">
      <w:pPr>
        <w:widowControl w:val="0"/>
        <w:shd w:val="clear" w:color="auto" w:fill="FFFFFF"/>
        <w:suppressAutoHyphens/>
        <w:spacing w:before="5" w:line="216" w:lineRule="auto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562E07" w:rsidRPr="00562E07" w:rsidRDefault="00562E07" w:rsidP="00562E07">
      <w:pPr>
        <w:widowControl w:val="0"/>
        <w:suppressAutoHyphens/>
        <w:spacing w:line="216" w:lineRule="auto"/>
        <w:ind w:left="14"/>
        <w:rPr>
          <w:rFonts w:eastAsia="Lucida Sans Unicode"/>
          <w:kern w:val="1"/>
          <w:sz w:val="28"/>
          <w:szCs w:val="28"/>
          <w:lang w:eastAsia="zh-CN"/>
        </w:rPr>
      </w:pPr>
      <w:r w:rsidRPr="00562E07">
        <w:rPr>
          <w:rFonts w:eastAsia="Lucida Sans Unicode"/>
          <w:kern w:val="1"/>
          <w:sz w:val="28"/>
          <w:szCs w:val="28"/>
          <w:lang w:eastAsia="zh-CN"/>
        </w:rPr>
        <w:t xml:space="preserve">Глава МО ГО «Сыктывкар» </w:t>
      </w:r>
      <w:r w:rsidRPr="00562E07">
        <w:rPr>
          <w:rFonts w:eastAsia="Calibri"/>
          <w:color w:val="000000"/>
          <w:spacing w:val="-2"/>
          <w:kern w:val="1"/>
          <w:sz w:val="28"/>
          <w:szCs w:val="28"/>
        </w:rPr>
        <w:t>–</w:t>
      </w:r>
      <w:r w:rsidRPr="00562E07">
        <w:rPr>
          <w:rFonts w:eastAsia="Lucida Sans Unicode"/>
          <w:kern w:val="1"/>
          <w:sz w:val="28"/>
          <w:szCs w:val="28"/>
          <w:lang w:eastAsia="zh-CN"/>
        </w:rPr>
        <w:t xml:space="preserve">                                                                      </w:t>
      </w:r>
    </w:p>
    <w:p w:rsidR="00562E07" w:rsidRPr="00562E07" w:rsidRDefault="00562E07" w:rsidP="00562E07">
      <w:pPr>
        <w:widowControl w:val="0"/>
        <w:suppressAutoHyphens/>
        <w:spacing w:line="216" w:lineRule="auto"/>
        <w:ind w:left="14"/>
        <w:rPr>
          <w:rFonts w:eastAsia="Lucida Sans Unicode"/>
          <w:kern w:val="1"/>
          <w:sz w:val="28"/>
          <w:szCs w:val="28"/>
          <w:lang w:eastAsia="zh-CN"/>
        </w:rPr>
      </w:pPr>
      <w:r w:rsidRPr="00562E07">
        <w:rPr>
          <w:rFonts w:eastAsia="Lucida Sans Unicode"/>
          <w:kern w:val="1"/>
          <w:sz w:val="28"/>
          <w:szCs w:val="28"/>
          <w:lang w:eastAsia="zh-CN"/>
        </w:rPr>
        <w:t>руководитель администрации                                                            Н.С. Хозяинова</w:t>
      </w: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325C9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30625"/>
    <w:rsid w:val="00343340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02FA9"/>
    <w:rsid w:val="00562E07"/>
    <w:rsid w:val="00574623"/>
    <w:rsid w:val="0057495E"/>
    <w:rsid w:val="00581BF1"/>
    <w:rsid w:val="005C2377"/>
    <w:rsid w:val="005D4F55"/>
    <w:rsid w:val="005E34CC"/>
    <w:rsid w:val="00651145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F4C1E"/>
    <w:rsid w:val="00A121A9"/>
    <w:rsid w:val="00A27B7C"/>
    <w:rsid w:val="00A4509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CF4300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2021-05-13T09:29:00Z</cp:lastPrinted>
  <dcterms:created xsi:type="dcterms:W3CDTF">2021-05-13T09:30:00Z</dcterms:created>
  <dcterms:modified xsi:type="dcterms:W3CDTF">2021-05-13T09:30:00Z</dcterms:modified>
</cp:coreProperties>
</file>