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574623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564844">
        <w:rPr>
          <w:sz w:val="28"/>
          <w:szCs w:val="28"/>
        </w:rPr>
        <w:t>95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7154B" w:rsidRPr="00E55ACD" w:rsidTr="00C900DB">
        <w:trPr>
          <w:trHeight w:val="7"/>
        </w:trPr>
        <w:tc>
          <w:tcPr>
            <w:tcW w:w="5211" w:type="dxa"/>
          </w:tcPr>
          <w:p w:rsidR="00A7154B" w:rsidRPr="00076326" w:rsidRDefault="00CB7A1D" w:rsidP="00C900DB">
            <w:pPr>
              <w:suppressAutoHyphens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 w:rsidRPr="00076326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О внесении изменений в решение Совета муниципального образования городского округа «Сыктывкар» от 30.04.2010 </w:t>
            </w:r>
            <w:r w:rsidR="00C900DB" w:rsidRPr="00076326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                </w:t>
            </w:r>
            <w:r w:rsidRPr="00076326">
              <w:rPr>
                <w:kern w:val="2"/>
                <w:sz w:val="28"/>
                <w:szCs w:val="28"/>
                <w:lang w:eastAsia="zh-CN"/>
              </w:rPr>
              <w:t xml:space="preserve">№ </w:t>
            </w:r>
            <w:r w:rsidRPr="00076326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31/04-560</w:t>
            </w:r>
            <w:r w:rsidR="00C900DB" w:rsidRPr="00076326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 </w:t>
            </w:r>
            <w:r w:rsidRPr="00076326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«Об утверждении Правил землепользования</w:t>
            </w:r>
            <w:r w:rsidR="00C900DB" w:rsidRPr="00076326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 </w:t>
            </w:r>
            <w:r w:rsidRPr="00076326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и застройки муниципального образования городского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1587" w:rsidRPr="00741587" w:rsidRDefault="00741587" w:rsidP="00741587">
      <w:pPr>
        <w:suppressAutoHyphens/>
        <w:autoSpaceDE w:val="0"/>
        <w:spacing w:line="216" w:lineRule="auto"/>
        <w:ind w:firstLine="540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741587">
        <w:rPr>
          <w:rFonts w:eastAsia="Calibri"/>
          <w:kern w:val="2"/>
          <w:sz w:val="28"/>
          <w:szCs w:val="28"/>
          <w:lang w:eastAsia="en-US"/>
        </w:rPr>
        <w:t>Руководствуясь Градостроительным кодексом Российской Федерации, статьей 33 Устава муниципального образования городского округа «Сыктывкар», заключением Комиссии по правилам землепользования и застройки</w:t>
      </w:r>
    </w:p>
    <w:p w:rsidR="00D5744D" w:rsidRPr="003F513F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076326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76326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Pr="00076326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76326">
        <w:rPr>
          <w:rFonts w:eastAsia="Calibri"/>
          <w:b/>
          <w:sz w:val="28"/>
          <w:szCs w:val="28"/>
          <w:lang w:eastAsia="en-US"/>
        </w:rPr>
        <w:t>РЕШИЛ:</w:t>
      </w:r>
    </w:p>
    <w:p w:rsidR="00741587" w:rsidRPr="00741587" w:rsidRDefault="00741587" w:rsidP="00741587">
      <w:pPr>
        <w:suppressAutoHyphens/>
        <w:autoSpaceDE w:val="0"/>
        <w:spacing w:line="216" w:lineRule="auto"/>
        <w:ind w:firstLine="540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741587" w:rsidRPr="00741587" w:rsidRDefault="00741587" w:rsidP="00741587">
      <w:pPr>
        <w:widowControl w:val="0"/>
        <w:suppressAutoHyphens/>
        <w:spacing w:line="216" w:lineRule="auto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Calibri"/>
          <w:kern w:val="2"/>
          <w:sz w:val="28"/>
          <w:szCs w:val="28"/>
          <w:lang w:eastAsia="en-US"/>
        </w:rPr>
        <w:t>1. Внести в приложение к решению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 следующие изменения:</w:t>
      </w:r>
    </w:p>
    <w:p w:rsidR="00741587" w:rsidRPr="00741587" w:rsidRDefault="00741587" w:rsidP="00741587">
      <w:pPr>
        <w:widowControl w:val="0"/>
        <w:suppressAutoHyphens/>
        <w:autoSpaceDE w:val="0"/>
        <w:ind w:firstLine="567"/>
        <w:jc w:val="both"/>
        <w:rPr>
          <w:rFonts w:eastAsia="Lucida Sans Unicode"/>
          <w:color w:val="000000"/>
          <w:spacing w:val="-3"/>
          <w:kern w:val="2"/>
          <w:sz w:val="28"/>
          <w:szCs w:val="28"/>
        </w:rPr>
      </w:pPr>
      <w:r w:rsidRPr="00741587">
        <w:rPr>
          <w:rFonts w:eastAsia="Lucida Sans Unicode"/>
          <w:color w:val="000000"/>
          <w:spacing w:val="-3"/>
          <w:kern w:val="2"/>
          <w:sz w:val="28"/>
          <w:szCs w:val="28"/>
        </w:rPr>
        <w:t>1. Часть 2 статьи 19 изложить в следующей редакции:</w:t>
      </w:r>
    </w:p>
    <w:p w:rsidR="00741587" w:rsidRPr="00741587" w:rsidRDefault="00741587" w:rsidP="00741587">
      <w:pPr>
        <w:widowControl w:val="0"/>
        <w:suppressAutoHyphens/>
        <w:autoSpaceDE w:val="0"/>
        <w:ind w:firstLine="567"/>
        <w:jc w:val="both"/>
        <w:rPr>
          <w:rFonts w:eastAsia="Lucida Sans Unicode"/>
          <w:color w:val="000000"/>
          <w:spacing w:val="-3"/>
          <w:kern w:val="2"/>
          <w:sz w:val="28"/>
          <w:szCs w:val="28"/>
        </w:rPr>
      </w:pPr>
      <w:r w:rsidRPr="00741587">
        <w:rPr>
          <w:rFonts w:eastAsia="Lucida Sans Unicode"/>
          <w:color w:val="000000"/>
          <w:spacing w:val="-3"/>
          <w:kern w:val="2"/>
          <w:sz w:val="28"/>
          <w:szCs w:val="28"/>
        </w:rPr>
        <w:t xml:space="preserve"> «2. Разрешение на условно разрешенный вид использования предоставляется:</w:t>
      </w:r>
    </w:p>
    <w:p w:rsidR="00741587" w:rsidRPr="00741587" w:rsidRDefault="00741587" w:rsidP="00741587">
      <w:pPr>
        <w:widowControl w:val="0"/>
        <w:suppressAutoHyphens/>
        <w:autoSpaceDE w:val="0"/>
        <w:ind w:firstLine="567"/>
        <w:jc w:val="both"/>
        <w:rPr>
          <w:rFonts w:eastAsia="Lucida Sans Unicode"/>
          <w:color w:val="000000"/>
          <w:spacing w:val="-3"/>
          <w:kern w:val="2"/>
          <w:sz w:val="28"/>
          <w:szCs w:val="28"/>
        </w:rPr>
      </w:pPr>
      <w:r w:rsidRPr="00741587">
        <w:rPr>
          <w:rFonts w:eastAsia="Lucida Sans Unicode"/>
          <w:color w:val="000000"/>
          <w:spacing w:val="-3"/>
          <w:kern w:val="2"/>
          <w:sz w:val="28"/>
          <w:szCs w:val="28"/>
        </w:rPr>
        <w:t>1) на стадии подготовки проектной документации, до получения разрешения на строительство;</w:t>
      </w:r>
    </w:p>
    <w:p w:rsidR="00741587" w:rsidRPr="00741587" w:rsidRDefault="00741587" w:rsidP="00741587">
      <w:pPr>
        <w:widowControl w:val="0"/>
        <w:suppressAutoHyphens/>
        <w:autoSpaceDE w:val="0"/>
        <w:ind w:firstLine="567"/>
        <w:jc w:val="both"/>
        <w:rPr>
          <w:rFonts w:eastAsia="Lucida Sans Unicode"/>
          <w:color w:val="000000"/>
          <w:spacing w:val="-3"/>
          <w:kern w:val="2"/>
          <w:sz w:val="28"/>
          <w:szCs w:val="28"/>
        </w:rPr>
      </w:pPr>
      <w:r w:rsidRPr="00741587">
        <w:rPr>
          <w:rFonts w:eastAsia="Lucida Sans Unicode"/>
          <w:color w:val="000000"/>
          <w:spacing w:val="-3"/>
          <w:kern w:val="2"/>
          <w:sz w:val="28"/>
          <w:szCs w:val="28"/>
        </w:rPr>
        <w:t>2) в процессе использования земельных участков, иных объектов недвижимости, когда правообладатели планируют изменить их назначение.</w:t>
      </w:r>
    </w:p>
    <w:p w:rsidR="00741587" w:rsidRPr="00741587" w:rsidRDefault="00741587" w:rsidP="00741587">
      <w:pPr>
        <w:widowControl w:val="0"/>
        <w:suppressAutoHyphens/>
        <w:autoSpaceDE w:val="0"/>
        <w:ind w:firstLine="567"/>
        <w:jc w:val="both"/>
        <w:rPr>
          <w:rFonts w:eastAsia="Lucida Sans Unicode"/>
          <w:color w:val="000000"/>
          <w:spacing w:val="-3"/>
          <w:kern w:val="2"/>
          <w:sz w:val="28"/>
          <w:szCs w:val="28"/>
        </w:rPr>
      </w:pPr>
      <w:r w:rsidRPr="00741587">
        <w:rPr>
          <w:rFonts w:eastAsia="Lucida Sans Unicode"/>
          <w:color w:val="000000"/>
          <w:spacing w:val="-3"/>
          <w:kern w:val="2"/>
          <w:sz w:val="28"/>
          <w:szCs w:val="28"/>
        </w:rPr>
        <w:t>Физические, юридические лица, заинтересованные в получении разрешения на условно разрешенный вид использования, обращаются в Комиссию с соответствующим заявлением.</w:t>
      </w:r>
    </w:p>
    <w:p w:rsidR="00741587" w:rsidRPr="00741587" w:rsidRDefault="00741587" w:rsidP="00741587">
      <w:pPr>
        <w:widowControl w:val="0"/>
        <w:suppressAutoHyphens/>
        <w:autoSpaceDE w:val="0"/>
        <w:ind w:firstLine="567"/>
        <w:jc w:val="both"/>
        <w:rPr>
          <w:rFonts w:eastAsia="Lucida Sans Unicode"/>
          <w:color w:val="000000"/>
          <w:spacing w:val="-3"/>
          <w:kern w:val="2"/>
          <w:sz w:val="28"/>
          <w:szCs w:val="28"/>
        </w:rPr>
      </w:pPr>
      <w:r w:rsidRPr="00741587">
        <w:rPr>
          <w:rFonts w:eastAsia="Lucida Sans Unicode"/>
          <w:color w:val="000000"/>
          <w:spacing w:val="-3"/>
          <w:kern w:val="2"/>
          <w:sz w:val="28"/>
          <w:szCs w:val="28"/>
        </w:rPr>
        <w:t>В заявлении должно содержаться:</w:t>
      </w:r>
    </w:p>
    <w:p w:rsidR="00741587" w:rsidRPr="00741587" w:rsidRDefault="00741587" w:rsidP="0074158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>1) Площадь земельного участка.</w:t>
      </w:r>
    </w:p>
    <w:p w:rsidR="00741587" w:rsidRPr="00741587" w:rsidRDefault="00741587" w:rsidP="0074158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>2) Вид права, на котором используется земельный (собственность, аренда, постоянное (бессрочное пользование и др.).</w:t>
      </w:r>
    </w:p>
    <w:p w:rsidR="00741587" w:rsidRPr="00741587" w:rsidRDefault="00741587" w:rsidP="0074158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>3) Ограничения использования и обременения земельного участка.</w:t>
      </w:r>
    </w:p>
    <w:p w:rsidR="00741587" w:rsidRPr="00741587" w:rsidRDefault="00741587" w:rsidP="0074158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>4) Реквизиты документа, удостоверяющего право, на котором</w:t>
      </w:r>
    </w:p>
    <w:p w:rsidR="00741587" w:rsidRPr="00741587" w:rsidRDefault="00741587" w:rsidP="0074158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>заявитель использует земельный участок (название, номер, дата выдачи, выдавший орган).</w:t>
      </w:r>
    </w:p>
    <w:p w:rsidR="00741587" w:rsidRPr="00741587" w:rsidRDefault="00741587" w:rsidP="0074158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>5) Кадастровый номер земельного участка.</w:t>
      </w:r>
    </w:p>
    <w:p w:rsidR="00741587" w:rsidRPr="00741587" w:rsidRDefault="00741587" w:rsidP="0074158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>6) Кадастровый номер объекта капитального строительства.</w:t>
      </w:r>
    </w:p>
    <w:p w:rsidR="00741587" w:rsidRPr="00741587" w:rsidRDefault="00741587" w:rsidP="0074158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 xml:space="preserve">7) Территориальная зона в соответствии с Правилами землепользования и </w:t>
      </w:r>
      <w:r w:rsidRPr="00741587">
        <w:rPr>
          <w:rFonts w:eastAsia="Lucida Sans Unicode"/>
          <w:kern w:val="2"/>
          <w:sz w:val="28"/>
          <w:szCs w:val="28"/>
          <w:lang w:eastAsia="zh-CN"/>
        </w:rPr>
        <w:lastRenderedPageBreak/>
        <w:t>застройки.</w:t>
      </w:r>
    </w:p>
    <w:p w:rsidR="00741587" w:rsidRPr="00741587" w:rsidRDefault="00741587" w:rsidP="0074158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>8) Условно разрешенный вид использования.».</w:t>
      </w:r>
    </w:p>
    <w:p w:rsidR="00741587" w:rsidRPr="00741587" w:rsidRDefault="00741587" w:rsidP="00741587">
      <w:pPr>
        <w:widowControl w:val="0"/>
        <w:suppressAutoHyphens/>
        <w:snapToGrid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741587">
        <w:rPr>
          <w:rFonts w:eastAsia="Calibri"/>
          <w:color w:val="000000"/>
          <w:spacing w:val="-2"/>
          <w:kern w:val="2"/>
          <w:sz w:val="28"/>
          <w:szCs w:val="28"/>
          <w:lang w:eastAsia="en-US"/>
        </w:rPr>
        <w:t xml:space="preserve">2. </w:t>
      </w:r>
      <w:r w:rsidRPr="00741587">
        <w:rPr>
          <w:rFonts w:eastAsia="Lucida Sans Unicode"/>
          <w:color w:val="000000"/>
          <w:spacing w:val="-2"/>
          <w:kern w:val="2"/>
          <w:sz w:val="28"/>
          <w:szCs w:val="28"/>
          <w:lang w:eastAsia="zh-CN"/>
        </w:rPr>
        <w:t>В статью 41 внести следующие изменения:</w:t>
      </w:r>
    </w:p>
    <w:p w:rsidR="00741587" w:rsidRPr="00741587" w:rsidRDefault="00741587" w:rsidP="00741587">
      <w:pPr>
        <w:widowControl w:val="0"/>
        <w:suppressAutoHyphens/>
        <w:ind w:firstLine="567"/>
        <w:jc w:val="both"/>
        <w:rPr>
          <w:rFonts w:eastAsia="Lucida Sans Unicode"/>
          <w:color w:val="000000"/>
          <w:spacing w:val="-2"/>
          <w:kern w:val="2"/>
          <w:sz w:val="28"/>
          <w:szCs w:val="28"/>
        </w:rPr>
      </w:pPr>
      <w:r w:rsidRPr="00741587">
        <w:rPr>
          <w:rFonts w:eastAsia="Lucida Sans Unicode"/>
          <w:color w:val="000000"/>
          <w:spacing w:val="-2"/>
          <w:kern w:val="2"/>
          <w:sz w:val="28"/>
          <w:szCs w:val="28"/>
        </w:rPr>
        <w:t xml:space="preserve">2.1. Изменить границы территориальной зоны делового, общественного и коммерческого назначения (О-1) путем перевода ее части в зону объектов высшего и среднего профессионального образования (О-2.2) для строительства </w:t>
      </w:r>
      <w:r w:rsidRPr="00741587">
        <w:rPr>
          <w:rFonts w:eastAsia="Calibri"/>
          <w:color w:val="000000"/>
          <w:spacing w:val="-2"/>
          <w:kern w:val="2"/>
          <w:sz w:val="28"/>
          <w:szCs w:val="28"/>
          <w:lang w:eastAsia="en-US"/>
        </w:rPr>
        <w:t>общеобразовательного учреждения (школы) общего типа на земельном участке, расположенном рядом со зданием ул. Петрозаводская, 29,</w:t>
      </w: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 xml:space="preserve"> согласно графическому приложению № 1 к настоящему решению</w:t>
      </w:r>
      <w:r w:rsidRPr="00741587">
        <w:rPr>
          <w:rFonts w:eastAsia="Lucida Sans Unicode"/>
          <w:color w:val="000000"/>
          <w:spacing w:val="-2"/>
          <w:kern w:val="2"/>
          <w:sz w:val="28"/>
          <w:szCs w:val="28"/>
        </w:rPr>
        <w:t>.</w:t>
      </w:r>
    </w:p>
    <w:p w:rsidR="00741587" w:rsidRPr="00741587" w:rsidRDefault="00741587" w:rsidP="00741587">
      <w:pPr>
        <w:widowControl w:val="0"/>
        <w:suppressAutoHyphens/>
        <w:ind w:firstLine="567"/>
        <w:jc w:val="both"/>
        <w:rPr>
          <w:rFonts w:eastAsia="Lucida Sans Unicode"/>
          <w:color w:val="000000"/>
          <w:spacing w:val="-2"/>
          <w:kern w:val="2"/>
          <w:sz w:val="28"/>
          <w:szCs w:val="28"/>
        </w:rPr>
      </w:pPr>
      <w:r w:rsidRPr="00741587">
        <w:rPr>
          <w:rFonts w:eastAsia="Lucida Sans Unicode"/>
          <w:color w:val="000000"/>
          <w:spacing w:val="-2"/>
          <w:kern w:val="2"/>
          <w:sz w:val="28"/>
          <w:szCs w:val="28"/>
        </w:rPr>
        <w:t xml:space="preserve">2.2. Изменить границы территориальной зоны улично-дорожной сети ИТ-2.5 путем перевода ее части в территориальную зону объектов автомобильного транспорта ИТ-2.1 на земельном участке, расположенном в районе улицы Магистральной-Октябрьский проспект в п. Нижний Чов г. Сыктывкара, </w:t>
      </w: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>согласно графическому приложению № 2 к настоящему решению</w:t>
      </w:r>
      <w:r w:rsidRPr="00741587">
        <w:rPr>
          <w:rFonts w:eastAsia="Lucida Sans Unicode"/>
          <w:color w:val="000000"/>
          <w:spacing w:val="-2"/>
          <w:kern w:val="2"/>
          <w:sz w:val="28"/>
          <w:szCs w:val="28"/>
        </w:rPr>
        <w:t>.</w:t>
      </w:r>
    </w:p>
    <w:p w:rsidR="00741587" w:rsidRPr="00741587" w:rsidRDefault="00741587" w:rsidP="00741587">
      <w:pPr>
        <w:widowControl w:val="0"/>
        <w:tabs>
          <w:tab w:val="left" w:pos="435"/>
        </w:tabs>
        <w:suppressAutoHyphens/>
        <w:autoSpaceDE w:val="0"/>
        <w:ind w:firstLine="567"/>
        <w:jc w:val="both"/>
        <w:rPr>
          <w:rFonts w:eastAsia="Calibri"/>
          <w:color w:val="000000"/>
          <w:spacing w:val="-2"/>
          <w:kern w:val="2"/>
          <w:sz w:val="28"/>
          <w:szCs w:val="28"/>
          <w:lang w:eastAsia="en-US"/>
        </w:rPr>
      </w:pPr>
      <w:r w:rsidRPr="00741587">
        <w:rPr>
          <w:rFonts w:eastAsia="Calibri"/>
          <w:color w:val="000000"/>
          <w:spacing w:val="-2"/>
          <w:kern w:val="2"/>
          <w:sz w:val="28"/>
          <w:szCs w:val="28"/>
          <w:lang w:eastAsia="en-US"/>
        </w:rPr>
        <w:t>3. В статье 45:</w:t>
      </w:r>
    </w:p>
    <w:p w:rsidR="00741587" w:rsidRDefault="00741587" w:rsidP="00741587">
      <w:pPr>
        <w:widowControl w:val="0"/>
        <w:tabs>
          <w:tab w:val="left" w:pos="435"/>
        </w:tabs>
        <w:suppressAutoHyphens/>
        <w:autoSpaceDE w:val="0"/>
        <w:ind w:firstLine="567"/>
        <w:jc w:val="both"/>
        <w:rPr>
          <w:rFonts w:eastAsia="Arial"/>
          <w:color w:val="000000"/>
          <w:spacing w:val="-2"/>
          <w:kern w:val="2"/>
          <w:sz w:val="28"/>
          <w:szCs w:val="28"/>
        </w:rPr>
      </w:pPr>
      <w:r w:rsidRPr="00741587">
        <w:rPr>
          <w:rFonts w:eastAsia="Calibri"/>
          <w:color w:val="000000"/>
          <w:spacing w:val="-2"/>
          <w:kern w:val="2"/>
          <w:sz w:val="28"/>
          <w:szCs w:val="28"/>
          <w:lang w:eastAsia="en-US"/>
        </w:rPr>
        <w:t xml:space="preserve">3.1. Раздел «Условно разрешенные </w:t>
      </w:r>
      <w:r w:rsidR="00A25051" w:rsidRPr="00741587">
        <w:rPr>
          <w:rFonts w:eastAsia="Calibri"/>
          <w:color w:val="000000"/>
          <w:spacing w:val="-2"/>
          <w:kern w:val="2"/>
          <w:sz w:val="28"/>
          <w:szCs w:val="28"/>
          <w:lang w:eastAsia="en-US"/>
        </w:rPr>
        <w:t>виды использования</w:t>
      </w:r>
      <w:r w:rsidRPr="00741587">
        <w:rPr>
          <w:rFonts w:eastAsia="Calibri"/>
          <w:color w:val="000000"/>
          <w:spacing w:val="-2"/>
          <w:kern w:val="2"/>
          <w:sz w:val="28"/>
          <w:szCs w:val="28"/>
          <w:lang w:eastAsia="en-US"/>
        </w:rPr>
        <w:t xml:space="preserve">» </w:t>
      </w: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 xml:space="preserve">градостроительного регламента территориальной зоны </w:t>
      </w:r>
      <w:r w:rsidRPr="00741587">
        <w:rPr>
          <w:rFonts w:eastAsia="Calibri"/>
          <w:kern w:val="2"/>
          <w:sz w:val="28"/>
          <w:szCs w:val="28"/>
          <w:lang w:eastAsia="en-US"/>
        </w:rPr>
        <w:t xml:space="preserve">застройки малоэтажными жилыми домами (Ж-3) </w:t>
      </w: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 xml:space="preserve">дополнить позицией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843"/>
        <w:gridCol w:w="6946"/>
        <w:gridCol w:w="567"/>
        <w:gridCol w:w="247"/>
      </w:tblGrid>
      <w:tr w:rsidR="00741587" w:rsidRPr="00A25051" w:rsidTr="008B713F">
        <w:trPr>
          <w:trHeight w:val="15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7" w:rsidRPr="00A25051" w:rsidRDefault="00741587" w:rsidP="00A25051">
            <w:pPr>
              <w:widowControl w:val="0"/>
              <w:tabs>
                <w:tab w:val="left" w:pos="435"/>
              </w:tabs>
              <w:suppressAutoHyphens/>
              <w:autoSpaceDE w:val="0"/>
              <w:ind w:left="-12"/>
              <w:jc w:val="both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1587" w:rsidRPr="00A25051" w:rsidRDefault="00741587" w:rsidP="00741587">
            <w:pPr>
              <w:widowControl w:val="0"/>
              <w:tabs>
                <w:tab w:val="left" w:pos="435"/>
              </w:tabs>
              <w:suppressAutoHyphens/>
              <w:autoSpaceDE w:val="0"/>
              <w:jc w:val="both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rFonts w:eastAsia="Calibri"/>
                <w:kern w:val="2"/>
                <w:sz w:val="26"/>
                <w:szCs w:val="26"/>
                <w:lang w:eastAsia="en-US"/>
              </w:rPr>
              <w:t>Банковская и страховая деятельность</w:t>
            </w:r>
          </w:p>
        </w:tc>
        <w:tc>
          <w:tcPr>
            <w:tcW w:w="6946" w:type="dxa"/>
          </w:tcPr>
          <w:p w:rsidR="00741587" w:rsidRPr="00A25051" w:rsidRDefault="00741587" w:rsidP="00741587">
            <w:pPr>
              <w:widowControl w:val="0"/>
              <w:tabs>
                <w:tab w:val="left" w:pos="435"/>
              </w:tabs>
              <w:suppressAutoHyphens/>
              <w:autoSpaceDE w:val="0"/>
              <w:jc w:val="both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sz w:val="26"/>
                <w:szCs w:val="26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1587" w:rsidRPr="00A25051" w:rsidRDefault="00741587" w:rsidP="00741587">
            <w:pPr>
              <w:widowControl w:val="0"/>
              <w:tabs>
                <w:tab w:val="left" w:pos="435"/>
              </w:tabs>
              <w:suppressAutoHyphens/>
              <w:autoSpaceDE w:val="0"/>
              <w:jc w:val="both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  <w:t>4.5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7" w:rsidRPr="00A25051" w:rsidRDefault="00741587" w:rsidP="00741587">
            <w:pPr>
              <w:widowControl w:val="0"/>
              <w:tabs>
                <w:tab w:val="left" w:pos="435"/>
              </w:tabs>
              <w:suppressAutoHyphens/>
              <w:autoSpaceDE w:val="0"/>
              <w:jc w:val="right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  <w:t>»</w:t>
            </w:r>
          </w:p>
        </w:tc>
      </w:tr>
    </w:tbl>
    <w:p w:rsidR="00741587" w:rsidRPr="00741587" w:rsidRDefault="00741587" w:rsidP="00741587">
      <w:pPr>
        <w:widowControl w:val="0"/>
        <w:suppressAutoHyphens/>
        <w:ind w:firstLine="567"/>
        <w:jc w:val="both"/>
        <w:rPr>
          <w:rFonts w:eastAsia="Arial"/>
          <w:color w:val="000000"/>
          <w:spacing w:val="-2"/>
          <w:kern w:val="2"/>
          <w:sz w:val="28"/>
          <w:szCs w:val="28"/>
        </w:rPr>
      </w:pP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 xml:space="preserve">3.2. В позиции 7 </w:t>
      </w:r>
      <w:r w:rsidRPr="00741587">
        <w:rPr>
          <w:kern w:val="2"/>
          <w:sz w:val="28"/>
          <w:szCs w:val="28"/>
          <w:lang w:eastAsia="zh-CN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градостроительного регламента территориальной зоны </w:t>
      </w: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>застройки индивидуальными жилыми домами (Ж-4) число «400» заменить числом «600».</w:t>
      </w:r>
    </w:p>
    <w:p w:rsidR="00741587" w:rsidRDefault="00741587" w:rsidP="00741587">
      <w:pPr>
        <w:widowControl w:val="0"/>
        <w:tabs>
          <w:tab w:val="left" w:pos="435"/>
        </w:tabs>
        <w:suppressAutoHyphens/>
        <w:autoSpaceDE w:val="0"/>
        <w:ind w:firstLine="567"/>
        <w:jc w:val="both"/>
        <w:rPr>
          <w:rFonts w:eastAsia="Arial"/>
          <w:color w:val="000000"/>
          <w:spacing w:val="-2"/>
          <w:kern w:val="2"/>
          <w:sz w:val="28"/>
          <w:szCs w:val="28"/>
        </w:rPr>
      </w:pP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 xml:space="preserve">3.3. </w:t>
      </w:r>
      <w:r w:rsidRPr="00741587">
        <w:rPr>
          <w:rFonts w:eastAsia="Calibri"/>
          <w:color w:val="000000"/>
          <w:spacing w:val="-2"/>
          <w:kern w:val="2"/>
          <w:sz w:val="28"/>
          <w:szCs w:val="28"/>
          <w:lang w:eastAsia="en-US"/>
        </w:rPr>
        <w:t xml:space="preserve">Раздел «Условно разрешенные виды использования» </w:t>
      </w: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 xml:space="preserve">градостроительного регламента территориальной зоны </w:t>
      </w:r>
      <w:r w:rsidRPr="00741587">
        <w:rPr>
          <w:rFonts w:eastAsia="Lucida Sans Unicode"/>
          <w:color w:val="000000"/>
          <w:spacing w:val="-3"/>
          <w:kern w:val="2"/>
          <w:sz w:val="28"/>
          <w:szCs w:val="28"/>
        </w:rPr>
        <w:t>производственно-коммунальных объектов IV-V класса санитарной классификации (П-3)</w:t>
      </w: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 xml:space="preserve"> дополнить абзацем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418"/>
        <w:gridCol w:w="7087"/>
        <w:gridCol w:w="851"/>
        <w:gridCol w:w="247"/>
      </w:tblGrid>
      <w:tr w:rsidR="00741587" w:rsidRPr="00A25051" w:rsidTr="008B713F">
        <w:trPr>
          <w:trHeight w:val="15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587" w:rsidRPr="00A25051" w:rsidRDefault="00741587" w:rsidP="00741587">
            <w:pPr>
              <w:widowControl w:val="0"/>
              <w:tabs>
                <w:tab w:val="left" w:pos="435"/>
              </w:tabs>
              <w:suppressAutoHyphens/>
              <w:autoSpaceDE w:val="0"/>
              <w:jc w:val="both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  <w:t>«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1587" w:rsidRPr="00A25051" w:rsidRDefault="00741587" w:rsidP="00741587">
            <w:pPr>
              <w:widowControl w:val="0"/>
              <w:tabs>
                <w:tab w:val="left" w:pos="435"/>
              </w:tabs>
              <w:suppressAutoHyphens/>
              <w:autoSpaceDE w:val="0"/>
              <w:jc w:val="both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rFonts w:eastAsia="Lucida Sans Unicode"/>
                <w:color w:val="000000"/>
                <w:spacing w:val="-3"/>
                <w:kern w:val="2"/>
                <w:sz w:val="26"/>
                <w:szCs w:val="26"/>
              </w:rPr>
              <w:t>Приюты для животных</w:t>
            </w:r>
            <w:r w:rsidRPr="00A25051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</w:tcPr>
          <w:p w:rsidR="00741587" w:rsidRPr="00A25051" w:rsidRDefault="00741587" w:rsidP="00741587">
            <w:pPr>
              <w:widowControl w:val="0"/>
              <w:tabs>
                <w:tab w:val="left" w:pos="435"/>
              </w:tabs>
              <w:suppressAutoHyphens/>
              <w:autoSpaceDE w:val="0"/>
              <w:jc w:val="both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sz w:val="26"/>
                <w:szCs w:val="26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1587" w:rsidRPr="00A25051" w:rsidRDefault="00741587" w:rsidP="00741587">
            <w:pPr>
              <w:widowControl w:val="0"/>
              <w:tabs>
                <w:tab w:val="left" w:pos="435"/>
              </w:tabs>
              <w:suppressAutoHyphens/>
              <w:autoSpaceDE w:val="0"/>
              <w:jc w:val="both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  <w:t>3.10.2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587" w:rsidRPr="00A25051" w:rsidRDefault="00741587" w:rsidP="00741587">
            <w:pPr>
              <w:widowControl w:val="0"/>
              <w:tabs>
                <w:tab w:val="left" w:pos="435"/>
              </w:tabs>
              <w:suppressAutoHyphens/>
              <w:autoSpaceDE w:val="0"/>
              <w:jc w:val="right"/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</w:pPr>
            <w:r w:rsidRPr="00A25051">
              <w:rPr>
                <w:rFonts w:eastAsia="Arial"/>
                <w:color w:val="000000"/>
                <w:spacing w:val="-2"/>
                <w:kern w:val="2"/>
                <w:sz w:val="26"/>
                <w:szCs w:val="26"/>
              </w:rPr>
              <w:t>»</w:t>
            </w:r>
          </w:p>
        </w:tc>
      </w:tr>
    </w:tbl>
    <w:p w:rsidR="00741587" w:rsidRPr="00741587" w:rsidRDefault="00741587" w:rsidP="00741587">
      <w:pPr>
        <w:widowControl w:val="0"/>
        <w:suppressAutoHyphens/>
        <w:ind w:firstLine="567"/>
        <w:jc w:val="both"/>
        <w:rPr>
          <w:rFonts w:eastAsia="Lucida Sans Unicode"/>
          <w:color w:val="000000"/>
          <w:spacing w:val="-2"/>
          <w:kern w:val="2"/>
          <w:sz w:val="28"/>
          <w:szCs w:val="28"/>
        </w:rPr>
      </w:pP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 xml:space="preserve">3.4. В </w:t>
      </w:r>
      <w:r w:rsidRPr="00741587">
        <w:rPr>
          <w:rFonts w:eastAsia="Lucida Sans Unicode"/>
          <w:color w:val="000000"/>
          <w:spacing w:val="-2"/>
          <w:kern w:val="2"/>
          <w:sz w:val="28"/>
          <w:szCs w:val="28"/>
        </w:rPr>
        <w:t xml:space="preserve">градостроительных регламентах </w:t>
      </w:r>
      <w:r w:rsidRPr="00741587">
        <w:rPr>
          <w:rFonts w:eastAsia="Arial"/>
          <w:color w:val="000000"/>
          <w:spacing w:val="-2"/>
          <w:kern w:val="2"/>
          <w:sz w:val="28"/>
          <w:szCs w:val="28"/>
        </w:rPr>
        <w:t>для территориальных зон Ж-1, Ж-2, Ж-3, Ж-4, Ж-5, ОИ, ОЖ, О-2.2, О-2.3, Р-4.2 слова ««улично-дорожная сеть» и «благоустройство территории»» заменить словами ««улично-дорожная сеть», «благоустройство территории» и «коммунальное обслуживание»»</w:t>
      </w:r>
      <w:r w:rsidRPr="00741587">
        <w:rPr>
          <w:rFonts w:eastAsia="Lucida Sans Unicode"/>
          <w:color w:val="000000"/>
          <w:spacing w:val="-2"/>
          <w:kern w:val="2"/>
          <w:sz w:val="28"/>
          <w:szCs w:val="28"/>
        </w:rPr>
        <w:t>.</w:t>
      </w:r>
    </w:p>
    <w:p w:rsidR="00741587" w:rsidRPr="00741587" w:rsidRDefault="00741587" w:rsidP="00741587">
      <w:pPr>
        <w:widowControl w:val="0"/>
        <w:suppressAutoHyphens/>
        <w:snapToGrid w:val="0"/>
        <w:ind w:firstLine="567"/>
        <w:jc w:val="both"/>
        <w:rPr>
          <w:rFonts w:eastAsia="Lucida Sans Unicode"/>
          <w:spacing w:val="-2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t>4. П</w:t>
      </w:r>
      <w:r w:rsidRPr="00741587">
        <w:rPr>
          <w:rFonts w:eastAsia="Lucida Sans Unicode"/>
          <w:spacing w:val="-2"/>
          <w:kern w:val="2"/>
          <w:sz w:val="28"/>
          <w:szCs w:val="28"/>
          <w:lang w:eastAsia="zh-CN"/>
        </w:rPr>
        <w:t xml:space="preserve">озицию 7 приложения 4 «Реестр площадей по городу Сыктывкар, относящихся к территориям общего пользования» дополнить </w:t>
      </w:r>
      <w:r w:rsidR="00A25051" w:rsidRPr="00741587">
        <w:rPr>
          <w:rFonts w:eastAsia="Lucida Sans Unicode"/>
          <w:spacing w:val="-2"/>
          <w:kern w:val="2"/>
          <w:sz w:val="28"/>
          <w:szCs w:val="28"/>
          <w:lang w:eastAsia="zh-CN"/>
        </w:rPr>
        <w:t>позицией следующего</w:t>
      </w:r>
      <w:r w:rsidRPr="00741587">
        <w:rPr>
          <w:rFonts w:eastAsia="Lucida Sans Unicode"/>
          <w:spacing w:val="-2"/>
          <w:kern w:val="2"/>
          <w:sz w:val="28"/>
          <w:szCs w:val="28"/>
          <w:lang w:eastAsia="zh-CN"/>
        </w:rPr>
        <w:t xml:space="preserve"> содержания: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2128"/>
        <w:gridCol w:w="2836"/>
        <w:gridCol w:w="1276"/>
        <w:gridCol w:w="1419"/>
        <w:gridCol w:w="1696"/>
      </w:tblGrid>
      <w:tr w:rsidR="00741587" w:rsidRPr="00A25051" w:rsidTr="00076326">
        <w:trPr>
          <w:trHeight w:val="8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587" w:rsidRPr="00A25051" w:rsidRDefault="00741587" w:rsidP="00741587">
            <w:pPr>
              <w:widowControl w:val="0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«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87" w:rsidRPr="00A25051" w:rsidRDefault="00741587" w:rsidP="00741587">
            <w:pPr>
              <w:widowControl w:val="0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Городской сквер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87" w:rsidRPr="00A25051" w:rsidRDefault="00741587" w:rsidP="00741587">
            <w:pPr>
              <w:widowControl w:val="0"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Петрозаводская, 27/1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7" w:rsidRPr="00A25051" w:rsidRDefault="00741587" w:rsidP="00741587">
            <w:pPr>
              <w:widowControl w:val="0"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87" w:rsidRPr="00A25051" w:rsidRDefault="00741587" w:rsidP="00741587">
            <w:pPr>
              <w:widowControl w:val="0"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7451 кв.м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1587" w:rsidRPr="00A25051" w:rsidRDefault="00741587" w:rsidP="00741587">
            <w:pPr>
              <w:widowControl w:val="0"/>
              <w:jc w:val="both"/>
              <w:rPr>
                <w:rFonts w:eastAsia="Lucida Sans Unicode"/>
                <w:b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b/>
                <w:kern w:val="2"/>
                <w:sz w:val="26"/>
                <w:szCs w:val="26"/>
                <w:lang w:eastAsia="zh-CN"/>
              </w:rPr>
              <w:t>»</w:t>
            </w:r>
          </w:p>
          <w:p w:rsidR="00741587" w:rsidRPr="00A25051" w:rsidRDefault="00741587" w:rsidP="00741587">
            <w:pPr>
              <w:widowControl w:val="0"/>
              <w:jc w:val="both"/>
              <w:rPr>
                <w:rFonts w:eastAsia="Lucida Sans Unicode"/>
                <w:b/>
                <w:kern w:val="2"/>
                <w:sz w:val="26"/>
                <w:szCs w:val="26"/>
                <w:lang w:eastAsia="zh-CN"/>
              </w:rPr>
            </w:pPr>
          </w:p>
          <w:p w:rsidR="00741587" w:rsidRPr="00A25051" w:rsidRDefault="00741587" w:rsidP="00741587">
            <w:pPr>
              <w:widowControl w:val="0"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</w:p>
        </w:tc>
      </w:tr>
    </w:tbl>
    <w:p w:rsidR="00741587" w:rsidRDefault="00741587" w:rsidP="00741587">
      <w:pPr>
        <w:widowControl w:val="0"/>
        <w:suppressAutoHyphens/>
        <w:snapToGrid w:val="0"/>
        <w:ind w:firstLine="567"/>
        <w:jc w:val="both"/>
        <w:rPr>
          <w:rFonts w:eastAsia="Lucida Sans Unicode"/>
          <w:spacing w:val="-2"/>
          <w:kern w:val="2"/>
          <w:sz w:val="28"/>
          <w:szCs w:val="28"/>
          <w:lang w:eastAsia="zh-CN"/>
        </w:rPr>
      </w:pPr>
      <w:r w:rsidRPr="00741587">
        <w:rPr>
          <w:rFonts w:eastAsia="Lucida Sans Unicode"/>
          <w:kern w:val="2"/>
          <w:sz w:val="28"/>
          <w:szCs w:val="28"/>
          <w:lang w:eastAsia="zh-CN"/>
        </w:rPr>
        <w:lastRenderedPageBreak/>
        <w:t>5. П</w:t>
      </w:r>
      <w:r w:rsidRPr="00741587">
        <w:rPr>
          <w:rFonts w:eastAsia="Lucida Sans Unicode"/>
          <w:spacing w:val="-2"/>
          <w:kern w:val="2"/>
          <w:sz w:val="28"/>
          <w:szCs w:val="28"/>
          <w:lang w:eastAsia="zh-CN"/>
        </w:rPr>
        <w:t xml:space="preserve">озицию 8 приложения 4 «Реестр площадей по городу Сыктывкар, относящихся к территориям общего пользования» дополнить позицией следующего содержания: 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"/>
        <w:gridCol w:w="2268"/>
        <w:gridCol w:w="3827"/>
        <w:gridCol w:w="2269"/>
        <w:gridCol w:w="851"/>
        <w:gridCol w:w="283"/>
      </w:tblGrid>
      <w:tr w:rsidR="00741587" w:rsidRPr="00A25051" w:rsidTr="00076326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587" w:rsidRPr="00A25051" w:rsidRDefault="00741587" w:rsidP="00741587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87" w:rsidRPr="00A25051" w:rsidRDefault="00741587" w:rsidP="00741587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Городской парк «Строитель»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87" w:rsidRPr="00A25051" w:rsidRDefault="00741587" w:rsidP="00741587">
            <w:pPr>
              <w:widowControl w:val="0"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В районе пересечения улиц Парковая-Оплеснина-Старовского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87" w:rsidRPr="00A25051" w:rsidRDefault="00741587" w:rsidP="00741587">
            <w:pPr>
              <w:widowControl w:val="0"/>
              <w:snapToGrid w:val="0"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11:05:0105010:332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87" w:rsidRPr="00A25051" w:rsidRDefault="00741587" w:rsidP="00741587">
            <w:pPr>
              <w:widowControl w:val="0"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15 638 кв. 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1587" w:rsidRPr="00A25051" w:rsidRDefault="00741587" w:rsidP="00741587">
            <w:pPr>
              <w:widowControl w:val="0"/>
              <w:jc w:val="both"/>
              <w:rPr>
                <w:rFonts w:eastAsia="Lucida Sans Unicode"/>
                <w:kern w:val="2"/>
                <w:sz w:val="26"/>
                <w:szCs w:val="26"/>
                <w:lang w:eastAsia="zh-CN"/>
              </w:rPr>
            </w:pPr>
            <w:r w:rsidRPr="00A25051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»</w:t>
            </w:r>
          </w:p>
        </w:tc>
      </w:tr>
    </w:tbl>
    <w:p w:rsidR="00741587" w:rsidRPr="00741587" w:rsidRDefault="00741587" w:rsidP="007415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1587">
        <w:rPr>
          <w:bCs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AA062F" w:rsidRPr="00CB7A1D" w:rsidRDefault="00AA062F" w:rsidP="00C900DB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</w:p>
    <w:p w:rsidR="00562E07" w:rsidRPr="003F513F" w:rsidRDefault="00562E07" w:rsidP="00562E07">
      <w:pPr>
        <w:widowControl w:val="0"/>
        <w:shd w:val="clear" w:color="auto" w:fill="FFFFFF"/>
        <w:suppressAutoHyphens/>
        <w:spacing w:before="5" w:line="216" w:lineRule="auto"/>
        <w:jc w:val="both"/>
        <w:rPr>
          <w:rFonts w:eastAsia="Lucida Sans Unicode"/>
          <w:kern w:val="1"/>
          <w:sz w:val="26"/>
          <w:szCs w:val="26"/>
          <w:lang w:eastAsia="zh-CN"/>
        </w:rPr>
      </w:pPr>
    </w:p>
    <w:p w:rsidR="00562E07" w:rsidRPr="00A25051" w:rsidRDefault="00562E07" w:rsidP="00562E07">
      <w:pPr>
        <w:widowControl w:val="0"/>
        <w:suppressAutoHyphens/>
        <w:spacing w:line="216" w:lineRule="auto"/>
        <w:ind w:left="14"/>
        <w:rPr>
          <w:rFonts w:eastAsia="Lucida Sans Unicode"/>
          <w:kern w:val="1"/>
          <w:sz w:val="28"/>
          <w:szCs w:val="28"/>
          <w:lang w:eastAsia="zh-CN"/>
        </w:rPr>
      </w:pPr>
      <w:r w:rsidRPr="00A25051">
        <w:rPr>
          <w:rFonts w:eastAsia="Lucida Sans Unicode"/>
          <w:kern w:val="1"/>
          <w:sz w:val="28"/>
          <w:szCs w:val="28"/>
          <w:lang w:eastAsia="zh-CN"/>
        </w:rPr>
        <w:t xml:space="preserve">Глава МО ГО «Сыктывкар» </w:t>
      </w:r>
      <w:r w:rsidRPr="00A25051">
        <w:rPr>
          <w:rFonts w:eastAsia="Calibri"/>
          <w:color w:val="000000"/>
          <w:spacing w:val="-2"/>
          <w:kern w:val="1"/>
          <w:sz w:val="28"/>
          <w:szCs w:val="28"/>
        </w:rPr>
        <w:t>–</w:t>
      </w:r>
      <w:r w:rsidRPr="00A25051">
        <w:rPr>
          <w:rFonts w:eastAsia="Lucida Sans Unicode"/>
          <w:kern w:val="1"/>
          <w:sz w:val="28"/>
          <w:szCs w:val="28"/>
          <w:lang w:eastAsia="zh-CN"/>
        </w:rPr>
        <w:t xml:space="preserve">                                                                      </w:t>
      </w:r>
    </w:p>
    <w:p w:rsidR="00562E07" w:rsidRPr="00A25051" w:rsidRDefault="00562E07" w:rsidP="00562E07">
      <w:pPr>
        <w:widowControl w:val="0"/>
        <w:suppressAutoHyphens/>
        <w:spacing w:line="216" w:lineRule="auto"/>
        <w:ind w:left="14"/>
        <w:rPr>
          <w:rFonts w:eastAsia="Lucida Sans Unicode"/>
          <w:kern w:val="1"/>
          <w:sz w:val="28"/>
          <w:szCs w:val="28"/>
          <w:lang w:eastAsia="zh-CN"/>
        </w:rPr>
      </w:pPr>
      <w:r w:rsidRPr="00A25051">
        <w:rPr>
          <w:rFonts w:eastAsia="Lucida Sans Unicode"/>
          <w:kern w:val="1"/>
          <w:sz w:val="28"/>
          <w:szCs w:val="28"/>
          <w:lang w:eastAsia="zh-CN"/>
        </w:rPr>
        <w:t>руководи</w:t>
      </w:r>
      <w:bookmarkStart w:id="0" w:name="_GoBack"/>
      <w:bookmarkEnd w:id="0"/>
      <w:r w:rsidRPr="00A25051">
        <w:rPr>
          <w:rFonts w:eastAsia="Lucida Sans Unicode"/>
          <w:kern w:val="1"/>
          <w:sz w:val="28"/>
          <w:szCs w:val="28"/>
          <w:lang w:eastAsia="zh-CN"/>
        </w:rPr>
        <w:t xml:space="preserve">тель администрации                                               </w:t>
      </w:r>
      <w:r w:rsidR="00AA062F" w:rsidRPr="00A25051">
        <w:rPr>
          <w:rFonts w:eastAsia="Lucida Sans Unicode"/>
          <w:kern w:val="1"/>
          <w:sz w:val="28"/>
          <w:szCs w:val="28"/>
          <w:lang w:eastAsia="zh-CN"/>
        </w:rPr>
        <w:t xml:space="preserve">           </w:t>
      </w:r>
      <w:r w:rsidRPr="00A25051">
        <w:rPr>
          <w:rFonts w:eastAsia="Lucida Sans Unicode"/>
          <w:kern w:val="1"/>
          <w:sz w:val="28"/>
          <w:szCs w:val="28"/>
          <w:lang w:eastAsia="zh-CN"/>
        </w:rPr>
        <w:t xml:space="preserve">    Н.С. Хозяинова</w:t>
      </w:r>
    </w:p>
    <w:p w:rsidR="00275F5A" w:rsidRPr="00A25051" w:rsidRDefault="00275F5A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275F5A" w:rsidRPr="00A25051" w:rsidRDefault="00275F5A" w:rsidP="00275F5A">
      <w:pPr>
        <w:shd w:val="clear" w:color="auto" w:fill="FFFFFF"/>
        <w:suppressAutoHyphens/>
        <w:rPr>
          <w:color w:val="000000"/>
          <w:sz w:val="28"/>
          <w:szCs w:val="28"/>
          <w:lang w:eastAsia="zh-CN"/>
        </w:rPr>
      </w:pPr>
    </w:p>
    <w:p w:rsidR="00275F5A" w:rsidRPr="00A25051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A25051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Pr="00A25051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A25051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A25051">
        <w:rPr>
          <w:color w:val="000000"/>
          <w:sz w:val="28"/>
          <w:szCs w:val="28"/>
          <w:lang w:eastAsia="zh-CN"/>
        </w:rPr>
        <w:tab/>
      </w:r>
      <w:r w:rsidRPr="00A25051">
        <w:rPr>
          <w:color w:val="000000"/>
          <w:sz w:val="28"/>
          <w:szCs w:val="28"/>
          <w:lang w:eastAsia="zh-CN"/>
        </w:rPr>
        <w:tab/>
      </w:r>
      <w:r w:rsidRPr="00A25051">
        <w:rPr>
          <w:color w:val="000000"/>
          <w:sz w:val="28"/>
          <w:szCs w:val="28"/>
          <w:lang w:eastAsia="zh-CN"/>
        </w:rPr>
        <w:tab/>
      </w:r>
      <w:r w:rsidRPr="00A25051">
        <w:rPr>
          <w:color w:val="000000"/>
          <w:sz w:val="28"/>
          <w:szCs w:val="28"/>
          <w:lang w:eastAsia="zh-CN"/>
        </w:rPr>
        <w:tab/>
      </w:r>
      <w:r w:rsidRPr="00A25051">
        <w:rPr>
          <w:color w:val="000000"/>
          <w:sz w:val="28"/>
          <w:szCs w:val="28"/>
          <w:lang w:eastAsia="zh-CN"/>
        </w:rPr>
        <w:tab/>
      </w:r>
      <w:r w:rsidR="00A25051">
        <w:rPr>
          <w:color w:val="000000"/>
          <w:sz w:val="28"/>
          <w:szCs w:val="28"/>
          <w:lang w:eastAsia="zh-CN"/>
        </w:rPr>
        <w:t xml:space="preserve">        </w:t>
      </w:r>
      <w:r w:rsidRPr="00A25051">
        <w:rPr>
          <w:color w:val="000000"/>
          <w:sz w:val="28"/>
          <w:szCs w:val="28"/>
          <w:lang w:eastAsia="zh-CN"/>
        </w:rPr>
        <w:t xml:space="preserve">                        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3F513F" w:rsidRDefault="003F513F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741587" w:rsidRDefault="00741587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p w:rsidR="003F513F" w:rsidRDefault="003F513F" w:rsidP="00CB7A1D">
      <w:pPr>
        <w:widowControl w:val="0"/>
        <w:suppressAutoHyphens/>
        <w:jc w:val="right"/>
        <w:rPr>
          <w:rFonts w:eastAsia="Lucida Sans Unicode"/>
          <w:spacing w:val="-2"/>
          <w:kern w:val="2"/>
          <w:sz w:val="28"/>
          <w:szCs w:val="28"/>
          <w:lang w:eastAsia="zh-CN"/>
        </w:rPr>
      </w:pPr>
    </w:p>
    <w:sectPr w:rsidR="003F513F" w:rsidSect="00076326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63E90"/>
    <w:rsid w:val="00076326"/>
    <w:rsid w:val="00087FF1"/>
    <w:rsid w:val="000B3867"/>
    <w:rsid w:val="000F3340"/>
    <w:rsid w:val="000F620E"/>
    <w:rsid w:val="001305F4"/>
    <w:rsid w:val="001325C9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3F513F"/>
    <w:rsid w:val="00402E9E"/>
    <w:rsid w:val="00416B68"/>
    <w:rsid w:val="004B1937"/>
    <w:rsid w:val="004C4D28"/>
    <w:rsid w:val="004C6EF8"/>
    <w:rsid w:val="004D4534"/>
    <w:rsid w:val="004D5410"/>
    <w:rsid w:val="00502FA9"/>
    <w:rsid w:val="00562E07"/>
    <w:rsid w:val="00564844"/>
    <w:rsid w:val="00574623"/>
    <w:rsid w:val="005764CC"/>
    <w:rsid w:val="00581BF1"/>
    <w:rsid w:val="005C2377"/>
    <w:rsid w:val="005D4F55"/>
    <w:rsid w:val="005E34CC"/>
    <w:rsid w:val="00616EED"/>
    <w:rsid w:val="006818FC"/>
    <w:rsid w:val="006A0C79"/>
    <w:rsid w:val="006A4B9D"/>
    <w:rsid w:val="006E7939"/>
    <w:rsid w:val="006F4305"/>
    <w:rsid w:val="00741587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F4C1E"/>
    <w:rsid w:val="00A05383"/>
    <w:rsid w:val="00A121A9"/>
    <w:rsid w:val="00A25051"/>
    <w:rsid w:val="00A27B7C"/>
    <w:rsid w:val="00A45099"/>
    <w:rsid w:val="00A7154B"/>
    <w:rsid w:val="00A82EAD"/>
    <w:rsid w:val="00A95E57"/>
    <w:rsid w:val="00AA062F"/>
    <w:rsid w:val="00AA38B6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525FE"/>
    <w:rsid w:val="00C900DB"/>
    <w:rsid w:val="00CB3943"/>
    <w:rsid w:val="00CB7A1D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D108D"/>
    <w:rsid w:val="00EE3113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2021-05-13T11:36:00Z</cp:lastPrinted>
  <dcterms:created xsi:type="dcterms:W3CDTF">2021-05-13T11:37:00Z</dcterms:created>
  <dcterms:modified xsi:type="dcterms:W3CDTF">2021-05-13T11:37:00Z</dcterms:modified>
</cp:coreProperties>
</file>