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2A" w:rsidRPr="00F5722A" w:rsidRDefault="00F5722A" w:rsidP="00F5722A">
      <w:pPr>
        <w:jc w:val="center"/>
        <w:rPr>
          <w:rFonts w:ascii="Times New Roman" w:hAnsi="Times New Roman"/>
          <w:b/>
          <w:sz w:val="28"/>
          <w:szCs w:val="28"/>
        </w:rPr>
      </w:pPr>
      <w:r w:rsidRPr="00F5722A">
        <w:rPr>
          <w:rFonts w:ascii="Times New Roman" w:hAnsi="Times New Roman"/>
          <w:b/>
          <w:sz w:val="28"/>
          <w:szCs w:val="28"/>
        </w:rPr>
        <w:t xml:space="preserve">Результаты аудита в сфере закупок, </w:t>
      </w:r>
    </w:p>
    <w:p w:rsidR="00F5722A" w:rsidRPr="00F5722A" w:rsidRDefault="00F5722A" w:rsidP="00F5722A">
      <w:pPr>
        <w:jc w:val="center"/>
        <w:rPr>
          <w:rFonts w:ascii="Times New Roman" w:hAnsi="Times New Roman"/>
          <w:b/>
          <w:sz w:val="28"/>
          <w:szCs w:val="28"/>
        </w:rPr>
      </w:pPr>
      <w:r w:rsidRPr="00F5722A">
        <w:rPr>
          <w:rFonts w:ascii="Times New Roman" w:hAnsi="Times New Roman"/>
          <w:b/>
          <w:sz w:val="28"/>
          <w:szCs w:val="28"/>
        </w:rPr>
        <w:t xml:space="preserve">проведенного Контрольно-счетной палатой МО ГО "Сыктывкар" </w:t>
      </w:r>
    </w:p>
    <w:p w:rsidR="00F5722A" w:rsidRPr="00F5722A" w:rsidRDefault="00F5722A" w:rsidP="00F5722A">
      <w:pPr>
        <w:jc w:val="center"/>
        <w:rPr>
          <w:rFonts w:ascii="Times New Roman" w:hAnsi="Times New Roman"/>
          <w:b/>
          <w:sz w:val="28"/>
          <w:szCs w:val="28"/>
        </w:rPr>
      </w:pPr>
      <w:r w:rsidRPr="00F5722A">
        <w:rPr>
          <w:rFonts w:ascii="Times New Roman" w:hAnsi="Times New Roman"/>
          <w:b/>
          <w:sz w:val="28"/>
          <w:szCs w:val="28"/>
        </w:rPr>
        <w:t>в 20</w:t>
      </w:r>
      <w:r w:rsidR="008D6AAE">
        <w:rPr>
          <w:rFonts w:ascii="Times New Roman" w:hAnsi="Times New Roman"/>
          <w:b/>
          <w:sz w:val="28"/>
          <w:szCs w:val="28"/>
        </w:rPr>
        <w:t>21</w:t>
      </w:r>
      <w:r w:rsidRPr="00F5722A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790620" w:rsidRDefault="00790620" w:rsidP="00ED22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74FE" w:rsidRDefault="00F5722A" w:rsidP="00AA74FE">
      <w:pPr>
        <w:shd w:val="clear" w:color="auto" w:fill="FFFFFF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F5722A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полномочий, установленных статьей 98 Федерального закона от 05.04.2013 № 44-ФЗ </w:t>
      </w:r>
      <w:r w:rsidRPr="00AE480F">
        <w:rPr>
          <w:rFonts w:ascii="Times New Roman" w:eastAsia="Calibri" w:hAnsi="Times New Roman"/>
          <w:sz w:val="28"/>
          <w:szCs w:val="28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нужд",</w:t>
      </w:r>
      <w:r w:rsidRPr="00F5722A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Контрольно-счетной палатой </w:t>
      </w:r>
      <w:r w:rsidR="00AE480F">
        <w:rPr>
          <w:rFonts w:ascii="Times New Roman" w:eastAsia="Calibri" w:hAnsi="Times New Roman"/>
          <w:sz w:val="28"/>
          <w:szCs w:val="28"/>
          <w:lang w:eastAsia="en-US"/>
        </w:rPr>
        <w:t xml:space="preserve">МО ГО "Сыктывкар" </w:t>
      </w:r>
      <w:r w:rsidR="00565FBA" w:rsidRPr="00142391">
        <w:rPr>
          <w:rFonts w:ascii="Times New Roman" w:eastAsia="Calibri" w:hAnsi="Times New Roman"/>
          <w:sz w:val="28"/>
          <w:szCs w:val="28"/>
          <w:lang w:eastAsia="en-US"/>
        </w:rPr>
        <w:t>прове</w:t>
      </w:r>
      <w:r w:rsidR="00454737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565FBA" w:rsidRPr="00142391">
        <w:rPr>
          <w:rFonts w:ascii="Times New Roman" w:eastAsia="Calibri" w:hAnsi="Times New Roman"/>
          <w:sz w:val="28"/>
          <w:szCs w:val="28"/>
          <w:lang w:eastAsia="en-US"/>
        </w:rPr>
        <w:t>ен</w:t>
      </w:r>
      <w:r w:rsidR="008D6AAE">
        <w:rPr>
          <w:rFonts w:ascii="Times New Roman" w:eastAsia="Calibri" w:hAnsi="Times New Roman"/>
          <w:sz w:val="28"/>
          <w:szCs w:val="28"/>
          <w:lang w:eastAsia="en-US"/>
        </w:rPr>
        <w:t xml:space="preserve"> аудит в сфере закупок</w:t>
      </w:r>
      <w:r w:rsidR="00AA74F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E480F">
        <w:rPr>
          <w:rFonts w:ascii="Times New Roman" w:eastAsia="Calibri" w:hAnsi="Times New Roman"/>
          <w:bCs/>
          <w:sz w:val="28"/>
          <w:szCs w:val="28"/>
          <w:lang w:eastAsia="en-US"/>
        </w:rPr>
        <w:t>э</w:t>
      </w:r>
      <w:r w:rsidR="00AE480F" w:rsidRPr="002351F5">
        <w:rPr>
          <w:rFonts w:ascii="Times New Roman" w:eastAsia="Calibri" w:hAnsi="Times New Roman"/>
          <w:bCs/>
          <w:sz w:val="28"/>
          <w:szCs w:val="28"/>
          <w:lang w:eastAsia="en-US"/>
        </w:rPr>
        <w:t>лектронн</w:t>
      </w:r>
      <w:r w:rsidR="00AE480F">
        <w:rPr>
          <w:rFonts w:ascii="Times New Roman" w:eastAsia="Calibri" w:hAnsi="Times New Roman"/>
          <w:bCs/>
          <w:sz w:val="28"/>
          <w:szCs w:val="28"/>
          <w:lang w:eastAsia="en-US"/>
        </w:rPr>
        <w:t>ого</w:t>
      </w:r>
      <w:r w:rsidR="00AE480F" w:rsidRPr="002351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аукцион</w:t>
      </w:r>
      <w:r w:rsidR="00AE480F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AE480F" w:rsidRPr="002351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E480F" w:rsidRPr="00292C89">
        <w:rPr>
          <w:rFonts w:ascii="Times New Roman" w:eastAsia="Calibri" w:hAnsi="Times New Roman"/>
          <w:bCs/>
          <w:sz w:val="28"/>
          <w:szCs w:val="28"/>
          <w:lang w:eastAsia="en-US"/>
        </w:rPr>
        <w:t>№ 0307300005221000185</w:t>
      </w:r>
      <w:r w:rsidR="00AE48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E480F" w:rsidRPr="00AE480F">
        <w:rPr>
          <w:rFonts w:ascii="Times New Roman" w:eastAsia="Calibri" w:hAnsi="Times New Roman"/>
          <w:bCs/>
          <w:i/>
          <w:sz w:val="28"/>
          <w:szCs w:val="28"/>
          <w:lang w:eastAsia="en-US"/>
        </w:rPr>
        <w:t>"В</w:t>
      </w:r>
      <w:r w:rsidR="00292C89" w:rsidRPr="00AE480F">
        <w:rPr>
          <w:rFonts w:ascii="Times New Roman" w:eastAsia="Calibri" w:hAnsi="Times New Roman"/>
          <w:bCs/>
          <w:i/>
          <w:sz w:val="28"/>
          <w:szCs w:val="28"/>
          <w:lang w:eastAsia="en-US"/>
        </w:rPr>
        <w:t>ыполнени</w:t>
      </w:r>
      <w:r w:rsidR="00AE480F">
        <w:rPr>
          <w:rFonts w:ascii="Times New Roman" w:eastAsia="Calibri" w:hAnsi="Times New Roman"/>
          <w:bCs/>
          <w:i/>
          <w:sz w:val="28"/>
          <w:szCs w:val="28"/>
          <w:lang w:eastAsia="en-US"/>
        </w:rPr>
        <w:t>е</w:t>
      </w:r>
      <w:r w:rsidR="00292C89" w:rsidRPr="00292C89">
        <w:rPr>
          <w:rFonts w:ascii="Times New Roman" w:eastAsia="Calibri" w:hAnsi="Times New Roman"/>
          <w:bCs/>
          <w:i/>
          <w:sz w:val="28"/>
          <w:szCs w:val="28"/>
          <w:lang w:eastAsia="en-US"/>
        </w:rPr>
        <w:t xml:space="preserve"> работ по содержанию зеленых насаждений на территории Эжвинского района МО ГО "Сыктывкар" (покос травы и уничтожение агрессивного </w:t>
      </w:r>
      <w:proofErr w:type="spellStart"/>
      <w:r w:rsidR="00292C89" w:rsidRPr="00292C89">
        <w:rPr>
          <w:rFonts w:ascii="Times New Roman" w:eastAsia="Calibri" w:hAnsi="Times New Roman"/>
          <w:bCs/>
          <w:i/>
          <w:sz w:val="28"/>
          <w:szCs w:val="28"/>
          <w:lang w:eastAsia="en-US"/>
        </w:rPr>
        <w:t>интродуцента</w:t>
      </w:r>
      <w:proofErr w:type="spellEnd"/>
      <w:r w:rsidR="00292C89" w:rsidRPr="00292C89">
        <w:rPr>
          <w:rFonts w:ascii="Times New Roman" w:eastAsia="Calibri" w:hAnsi="Times New Roman"/>
          <w:bCs/>
          <w:i/>
          <w:sz w:val="28"/>
          <w:szCs w:val="28"/>
          <w:lang w:eastAsia="en-US"/>
        </w:rPr>
        <w:t>-борщевика Сосновского)</w:t>
      </w:r>
      <w:r w:rsidR="00AE480F">
        <w:rPr>
          <w:rFonts w:ascii="Times New Roman" w:eastAsia="Calibri" w:hAnsi="Times New Roman"/>
          <w:bCs/>
          <w:i/>
          <w:sz w:val="28"/>
          <w:szCs w:val="28"/>
          <w:lang w:eastAsia="en-US"/>
        </w:rPr>
        <w:t xml:space="preserve">" </w:t>
      </w:r>
      <w:r w:rsidR="002351F5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r w:rsidR="008D6AAE">
        <w:rPr>
          <w:rFonts w:ascii="Times New Roman" w:eastAsia="Calibri" w:hAnsi="Times New Roman"/>
          <w:bCs/>
          <w:sz w:val="28"/>
          <w:szCs w:val="28"/>
          <w:lang w:eastAsia="en-US"/>
        </w:rPr>
        <w:t>заказчик</w:t>
      </w:r>
      <w:proofErr w:type="gramEnd"/>
      <w:r w:rsidR="008D6A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E48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</w:t>
      </w:r>
      <w:proofErr w:type="gramStart"/>
      <w:r w:rsidR="00292C89" w:rsidRPr="00292C89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Администрация Эжвинского района МО</w:t>
      </w:r>
      <w:r w:rsidR="00FF3CBC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292C89" w:rsidRPr="00292C89">
        <w:rPr>
          <w:rFonts w:ascii="Times New Roman" w:eastAsia="Calibri" w:hAnsi="Times New Roman"/>
          <w:bCs/>
          <w:sz w:val="28"/>
          <w:szCs w:val="28"/>
          <w:lang w:eastAsia="en-US"/>
        </w:rPr>
        <w:t>ГО "Сыктывкар"</w:t>
      </w:r>
      <w:r w:rsidR="002351F5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AA74FE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gramEnd"/>
    </w:p>
    <w:p w:rsidR="008D6AAE" w:rsidRPr="00F56E36" w:rsidRDefault="008D6AAE" w:rsidP="0034423C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D6AAE">
        <w:rPr>
          <w:rFonts w:ascii="Times New Roman" w:hAnsi="Times New Roman"/>
          <w:iCs/>
          <w:sz w:val="28"/>
          <w:szCs w:val="28"/>
        </w:rPr>
        <w:t>Уполномоченны</w:t>
      </w:r>
      <w:r>
        <w:rPr>
          <w:rFonts w:ascii="Times New Roman" w:hAnsi="Times New Roman"/>
          <w:iCs/>
          <w:sz w:val="28"/>
          <w:szCs w:val="28"/>
        </w:rPr>
        <w:t>м</w:t>
      </w:r>
      <w:r w:rsidR="00454737">
        <w:rPr>
          <w:rFonts w:ascii="Times New Roman" w:hAnsi="Times New Roman"/>
          <w:iCs/>
          <w:sz w:val="28"/>
          <w:szCs w:val="28"/>
        </w:rPr>
        <w:t xml:space="preserve"> органо</w:t>
      </w:r>
      <w:bookmarkStart w:id="0" w:name="_GoBack"/>
      <w:bookmarkEnd w:id="0"/>
      <w:r w:rsidR="00454737"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2F6B36">
        <w:rPr>
          <w:rFonts w:ascii="Times New Roman" w:hAnsi="Times New Roman"/>
          <w:iCs/>
          <w:sz w:val="28"/>
          <w:szCs w:val="28"/>
        </w:rPr>
        <w:t xml:space="preserve">заказчика является </w:t>
      </w:r>
      <w:r w:rsidRPr="008D6AAE">
        <w:rPr>
          <w:rFonts w:ascii="Times New Roman" w:hAnsi="Times New Roman"/>
          <w:iCs/>
          <w:sz w:val="28"/>
          <w:szCs w:val="28"/>
        </w:rPr>
        <w:t>Департамент финансов администрации муниципального образовани</w:t>
      </w:r>
      <w:r w:rsidR="002F6B36">
        <w:rPr>
          <w:rFonts w:ascii="Times New Roman" w:hAnsi="Times New Roman"/>
          <w:iCs/>
          <w:sz w:val="28"/>
          <w:szCs w:val="28"/>
        </w:rPr>
        <w:t>я городского округа "Сыктывкар".</w:t>
      </w:r>
    </w:p>
    <w:p w:rsidR="00AE480F" w:rsidRDefault="00AE480F" w:rsidP="0072568A">
      <w:pPr>
        <w:tabs>
          <w:tab w:val="left" w:pos="7320"/>
        </w:tabs>
        <w:spacing w:before="6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Нарушений требований </w:t>
      </w:r>
      <w:r w:rsidRPr="00F5722A">
        <w:rPr>
          <w:rFonts w:ascii="Times New Roman" w:eastAsia="Calibri" w:hAnsi="Times New Roman"/>
          <w:sz w:val="28"/>
          <w:szCs w:val="28"/>
          <w:lang w:eastAsia="en-US"/>
        </w:rPr>
        <w:t>Федерального закона от 05.04.2013 № 44-ФЗ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не установлено. </w:t>
      </w:r>
    </w:p>
    <w:p w:rsidR="00AA74FE" w:rsidRDefault="00AE480F" w:rsidP="0072568A">
      <w:pPr>
        <w:tabs>
          <w:tab w:val="left" w:pos="7320"/>
        </w:tabs>
        <w:spacing w:before="6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Однако, </w:t>
      </w:r>
      <w:r w:rsidR="00FF3CBC">
        <w:rPr>
          <w:rFonts w:ascii="Times New Roman" w:eastAsia="Calibri" w:hAnsi="Times New Roman"/>
          <w:sz w:val="28"/>
          <w:szCs w:val="28"/>
          <w:lang w:eastAsia="en-US"/>
        </w:rPr>
        <w:t>при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</w:t>
      </w:r>
      <w:r w:rsidR="00FF3CBC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/>
          <w:sz w:val="28"/>
          <w:szCs w:val="28"/>
        </w:rPr>
        <w:t>анализа аналогичных закупок</w:t>
      </w:r>
      <w:r w:rsidRPr="00AA74FE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Эжвинского района </w:t>
      </w:r>
      <w:r w:rsidRPr="00AA74FE">
        <w:rPr>
          <w:rFonts w:ascii="Times New Roman" w:hAnsi="Times New Roman"/>
          <w:sz w:val="28"/>
          <w:szCs w:val="28"/>
        </w:rPr>
        <w:t>МО ГО "Сыктывкар"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8A0CF5">
        <w:rPr>
          <w:rFonts w:ascii="Times New Roman" w:hAnsi="Times New Roman"/>
          <w:sz w:val="28"/>
          <w:szCs w:val="28"/>
        </w:rPr>
        <w:t xml:space="preserve">онтрольно-счетной палатой МО ГО "Сыктывкар" </w:t>
      </w:r>
      <w:r w:rsidR="002351F5" w:rsidRPr="002068A1">
        <w:rPr>
          <w:rFonts w:ascii="Times New Roman" w:hAnsi="Times New Roman"/>
          <w:iCs/>
          <w:sz w:val="28"/>
          <w:szCs w:val="28"/>
        </w:rPr>
        <w:t>установлено</w:t>
      </w:r>
      <w:r w:rsidR="00BE0963" w:rsidRPr="002068A1">
        <w:rPr>
          <w:rFonts w:ascii="Times New Roman" w:hAnsi="Times New Roman"/>
          <w:iCs/>
          <w:sz w:val="28"/>
          <w:szCs w:val="28"/>
        </w:rPr>
        <w:t>:</w:t>
      </w:r>
    </w:p>
    <w:p w:rsidR="00292C89" w:rsidRPr="00292C89" w:rsidRDefault="005156AD" w:rsidP="00292C89">
      <w:pPr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результатам торгов в</w:t>
      </w:r>
      <w:r w:rsidR="00292C89" w:rsidRPr="00292C89">
        <w:rPr>
          <w:rFonts w:ascii="Times New Roman" w:hAnsi="Times New Roman"/>
          <w:sz w:val="28"/>
          <w:szCs w:val="28"/>
        </w:rPr>
        <w:t xml:space="preserve"> 2020 и 2021 годах снижение цены контрактов от </w:t>
      </w:r>
      <w:r w:rsidR="00292C89">
        <w:rPr>
          <w:rFonts w:ascii="Times New Roman" w:hAnsi="Times New Roman"/>
          <w:sz w:val="28"/>
          <w:szCs w:val="28"/>
        </w:rPr>
        <w:t xml:space="preserve">начально-максимальной цены контракта (далее – </w:t>
      </w:r>
      <w:r w:rsidR="00292C89" w:rsidRPr="00292C89">
        <w:rPr>
          <w:rFonts w:ascii="Times New Roman" w:hAnsi="Times New Roman"/>
          <w:sz w:val="28"/>
          <w:szCs w:val="28"/>
        </w:rPr>
        <w:t>НМЦК</w:t>
      </w:r>
      <w:r w:rsidR="00292C89">
        <w:rPr>
          <w:rFonts w:ascii="Times New Roman" w:hAnsi="Times New Roman"/>
          <w:sz w:val="28"/>
          <w:szCs w:val="28"/>
        </w:rPr>
        <w:t>)</w:t>
      </w:r>
      <w:r w:rsidR="00292C89" w:rsidRPr="00292C89">
        <w:rPr>
          <w:rFonts w:ascii="Times New Roman" w:hAnsi="Times New Roman"/>
          <w:sz w:val="28"/>
          <w:szCs w:val="28"/>
        </w:rPr>
        <w:t xml:space="preserve"> в 2,1 раза и 2,6 раза, что свидетельствует о завышении НМЦК;</w:t>
      </w:r>
    </w:p>
    <w:p w:rsidR="00292C89" w:rsidRPr="00292C89" w:rsidRDefault="005156AD" w:rsidP="00292C89">
      <w:pPr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сравнению с 2020 годом </w:t>
      </w:r>
      <w:r w:rsidR="00292C89" w:rsidRPr="00292C89">
        <w:rPr>
          <w:rFonts w:ascii="Times New Roman" w:hAnsi="Times New Roman"/>
          <w:sz w:val="28"/>
          <w:szCs w:val="28"/>
        </w:rPr>
        <w:t>НМЦК в 2021 году сформирована выше на 28 процентов, при этом цена контракта</w:t>
      </w:r>
      <w:r>
        <w:rPr>
          <w:rFonts w:ascii="Times New Roman" w:hAnsi="Times New Roman"/>
          <w:sz w:val="28"/>
          <w:szCs w:val="28"/>
        </w:rPr>
        <w:t xml:space="preserve"> по результатам торгов</w:t>
      </w:r>
      <w:r w:rsidR="00292C89" w:rsidRPr="00292C89">
        <w:rPr>
          <w:rFonts w:ascii="Times New Roman" w:hAnsi="Times New Roman"/>
          <w:sz w:val="28"/>
          <w:szCs w:val="28"/>
        </w:rPr>
        <w:t xml:space="preserve"> выше всего на 3,7 процента. Таким образом, необходимый на 2021 год фактический объем финансирования работ ниже </w:t>
      </w:r>
      <w:proofErr w:type="gramStart"/>
      <w:r w:rsidR="00292C89" w:rsidRPr="00292C89">
        <w:rPr>
          <w:rFonts w:ascii="Times New Roman" w:hAnsi="Times New Roman"/>
          <w:sz w:val="28"/>
          <w:szCs w:val="28"/>
        </w:rPr>
        <w:t>сформированной</w:t>
      </w:r>
      <w:proofErr w:type="gramEnd"/>
      <w:r w:rsidR="00292C89" w:rsidRPr="00292C89">
        <w:rPr>
          <w:rFonts w:ascii="Times New Roman" w:hAnsi="Times New Roman"/>
          <w:sz w:val="28"/>
          <w:szCs w:val="28"/>
        </w:rPr>
        <w:t xml:space="preserve"> НМЦК по коммерческим предложениям в 2,6 раза. При формировании завышенной НМЦК возникают риски неэффективного использования бюджетных средств;</w:t>
      </w:r>
    </w:p>
    <w:p w:rsidR="00292C89" w:rsidRPr="00292C89" w:rsidRDefault="005156AD" w:rsidP="00292C89">
      <w:pPr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292C89" w:rsidRPr="00292C89">
        <w:rPr>
          <w:rFonts w:ascii="Times New Roman" w:hAnsi="Times New Roman"/>
          <w:sz w:val="28"/>
          <w:szCs w:val="28"/>
        </w:rPr>
        <w:t xml:space="preserve">тоимость работ по уничтожению агрессивного </w:t>
      </w:r>
      <w:proofErr w:type="spellStart"/>
      <w:r w:rsidR="00292C89" w:rsidRPr="00292C89">
        <w:rPr>
          <w:rFonts w:ascii="Times New Roman" w:hAnsi="Times New Roman"/>
          <w:sz w:val="28"/>
          <w:szCs w:val="28"/>
        </w:rPr>
        <w:t>интродуцента</w:t>
      </w:r>
      <w:proofErr w:type="spellEnd"/>
      <w:r w:rsidR="00292C89" w:rsidRPr="00292C89">
        <w:rPr>
          <w:rFonts w:ascii="Times New Roman" w:hAnsi="Times New Roman"/>
          <w:sz w:val="28"/>
          <w:szCs w:val="28"/>
        </w:rPr>
        <w:t>-борщевика Сосновского по контрактам, заключенным Администрацией Эжвинского района</w:t>
      </w:r>
      <w:r w:rsidR="00335D42">
        <w:rPr>
          <w:rFonts w:ascii="Times New Roman" w:hAnsi="Times New Roman"/>
          <w:sz w:val="28"/>
          <w:szCs w:val="28"/>
        </w:rPr>
        <w:t xml:space="preserve"> МО ГО "Сыктывкар"</w:t>
      </w:r>
      <w:r w:rsidR="00292C89" w:rsidRPr="00292C89">
        <w:rPr>
          <w:rFonts w:ascii="Times New Roman" w:hAnsi="Times New Roman"/>
          <w:sz w:val="28"/>
          <w:szCs w:val="28"/>
        </w:rPr>
        <w:t xml:space="preserve"> в 18 раз дороже, чем стоимость работ по обработке борщевика гербицидами по контрактам, заключенным Управлением ЖКХ администрации МО ГО "Сыктывкар".</w:t>
      </w:r>
    </w:p>
    <w:p w:rsidR="00292C89" w:rsidRDefault="00292C89" w:rsidP="00292C89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палатой МО ГО "Сыктывкар" предложено:</w:t>
      </w:r>
    </w:p>
    <w:p w:rsidR="005156AD" w:rsidRDefault="005156AD" w:rsidP="005156AD">
      <w:pPr>
        <w:pStyle w:val="a6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292C89" w:rsidRPr="00292C89">
        <w:rPr>
          <w:rFonts w:ascii="Times New Roman" w:hAnsi="Times New Roman"/>
          <w:sz w:val="28"/>
          <w:szCs w:val="28"/>
        </w:rPr>
        <w:t xml:space="preserve"> целях обеспечения оптимизации расходной части бюджета и правильного бюджетного планирования, при планировании закупок учитывать итоги проведения аукционов на осуществление аналогичных видов работ в предыдущие периоды и уров</w:t>
      </w:r>
      <w:r w:rsidR="00B8181F">
        <w:rPr>
          <w:rFonts w:ascii="Times New Roman" w:hAnsi="Times New Roman"/>
          <w:sz w:val="28"/>
          <w:szCs w:val="28"/>
        </w:rPr>
        <w:t>ень</w:t>
      </w:r>
      <w:r w:rsidR="00292C89" w:rsidRPr="00292C89">
        <w:rPr>
          <w:rFonts w:ascii="Times New Roman" w:hAnsi="Times New Roman"/>
          <w:sz w:val="28"/>
          <w:szCs w:val="28"/>
        </w:rPr>
        <w:t xml:space="preserve"> инфляции;</w:t>
      </w:r>
    </w:p>
    <w:p w:rsidR="002351F5" w:rsidRPr="00292C89" w:rsidRDefault="005156AD" w:rsidP="005156AD">
      <w:pPr>
        <w:pStyle w:val="a6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292C89" w:rsidRPr="00292C89">
        <w:rPr>
          <w:rFonts w:ascii="Times New Roman" w:hAnsi="Times New Roman"/>
          <w:sz w:val="28"/>
          <w:szCs w:val="28"/>
        </w:rPr>
        <w:t xml:space="preserve">ассмотреть возможность применения иных методов уничтожения агрессивного </w:t>
      </w:r>
      <w:proofErr w:type="spellStart"/>
      <w:r w:rsidR="00292C89" w:rsidRPr="00292C89">
        <w:rPr>
          <w:rFonts w:ascii="Times New Roman" w:hAnsi="Times New Roman"/>
          <w:sz w:val="28"/>
          <w:szCs w:val="28"/>
        </w:rPr>
        <w:t>интродуцента</w:t>
      </w:r>
      <w:proofErr w:type="spellEnd"/>
      <w:r w:rsidR="00292C89" w:rsidRPr="00292C89">
        <w:rPr>
          <w:rFonts w:ascii="Times New Roman" w:hAnsi="Times New Roman"/>
          <w:sz w:val="28"/>
          <w:szCs w:val="28"/>
        </w:rPr>
        <w:t>-борщевика Сосновского.</w:t>
      </w:r>
      <w:r w:rsidR="0072568A" w:rsidRPr="00292C89">
        <w:rPr>
          <w:rFonts w:ascii="Times New Roman" w:hAnsi="Times New Roman"/>
          <w:sz w:val="28"/>
          <w:szCs w:val="28"/>
        </w:rPr>
        <w:t xml:space="preserve"> </w:t>
      </w:r>
    </w:p>
    <w:sectPr w:rsidR="002351F5" w:rsidRPr="00292C89" w:rsidSect="00803ACA">
      <w:pgSz w:w="11906" w:h="16838"/>
      <w:pgMar w:top="1134" w:right="567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7F" w:rsidRDefault="00BD067F" w:rsidP="00803ACA">
      <w:r>
        <w:separator/>
      </w:r>
    </w:p>
  </w:endnote>
  <w:endnote w:type="continuationSeparator" w:id="0">
    <w:p w:rsidR="00BD067F" w:rsidRDefault="00BD067F" w:rsidP="0080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7F" w:rsidRDefault="00BD067F" w:rsidP="00803ACA">
      <w:r>
        <w:separator/>
      </w:r>
    </w:p>
  </w:footnote>
  <w:footnote w:type="continuationSeparator" w:id="0">
    <w:p w:rsidR="00BD067F" w:rsidRDefault="00BD067F" w:rsidP="0080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45A"/>
    <w:multiLevelType w:val="hybridMultilevel"/>
    <w:tmpl w:val="5C6CF876"/>
    <w:lvl w:ilvl="0" w:tplc="07E657F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4CB61905"/>
    <w:multiLevelType w:val="hybridMultilevel"/>
    <w:tmpl w:val="10701E3E"/>
    <w:lvl w:ilvl="0" w:tplc="74E2714C">
      <w:start w:val="1"/>
      <w:numFmt w:val="decimal"/>
      <w:lvlText w:val="%1."/>
      <w:lvlJc w:val="left"/>
      <w:pPr>
        <w:ind w:left="77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4CD41E64"/>
    <w:multiLevelType w:val="hybridMultilevel"/>
    <w:tmpl w:val="72F8FA36"/>
    <w:lvl w:ilvl="0" w:tplc="A9EAE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732C91"/>
    <w:multiLevelType w:val="hybridMultilevel"/>
    <w:tmpl w:val="34A86B1E"/>
    <w:lvl w:ilvl="0" w:tplc="5E36A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D048E5"/>
    <w:multiLevelType w:val="hybridMultilevel"/>
    <w:tmpl w:val="E64EBA02"/>
    <w:lvl w:ilvl="0" w:tplc="6638E558">
      <w:start w:val="1"/>
      <w:numFmt w:val="decimal"/>
      <w:lvlText w:val="%1."/>
      <w:lvlJc w:val="left"/>
      <w:pPr>
        <w:ind w:left="720" w:hanging="360"/>
      </w:pPr>
      <w:rPr>
        <w:rFonts w:ascii="Times New Roman" w:eastAsia="Times-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F61A0"/>
    <w:multiLevelType w:val="hybridMultilevel"/>
    <w:tmpl w:val="E64EBA02"/>
    <w:lvl w:ilvl="0" w:tplc="6638E558">
      <w:start w:val="1"/>
      <w:numFmt w:val="decimal"/>
      <w:lvlText w:val="%1."/>
      <w:lvlJc w:val="left"/>
      <w:pPr>
        <w:ind w:left="360" w:hanging="360"/>
      </w:pPr>
      <w:rPr>
        <w:rFonts w:ascii="Times New Roman" w:eastAsia="Times-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C6"/>
    <w:rsid w:val="00000033"/>
    <w:rsid w:val="000001B1"/>
    <w:rsid w:val="00023F23"/>
    <w:rsid w:val="000259F0"/>
    <w:rsid w:val="00034C2C"/>
    <w:rsid w:val="000372A3"/>
    <w:rsid w:val="00041956"/>
    <w:rsid w:val="0006108C"/>
    <w:rsid w:val="00063153"/>
    <w:rsid w:val="000647F2"/>
    <w:rsid w:val="00065286"/>
    <w:rsid w:val="00066CD0"/>
    <w:rsid w:val="00073224"/>
    <w:rsid w:val="00074D69"/>
    <w:rsid w:val="0008234E"/>
    <w:rsid w:val="00086BF9"/>
    <w:rsid w:val="000A7D4A"/>
    <w:rsid w:val="000B4C48"/>
    <w:rsid w:val="000D1EE4"/>
    <w:rsid w:val="000D3300"/>
    <w:rsid w:val="000E20BE"/>
    <w:rsid w:val="000F66CC"/>
    <w:rsid w:val="0010072E"/>
    <w:rsid w:val="001038FD"/>
    <w:rsid w:val="001104EF"/>
    <w:rsid w:val="001172F9"/>
    <w:rsid w:val="00142391"/>
    <w:rsid w:val="001573BD"/>
    <w:rsid w:val="0019218C"/>
    <w:rsid w:val="001968B6"/>
    <w:rsid w:val="001A1F76"/>
    <w:rsid w:val="001A3FE7"/>
    <w:rsid w:val="001B1E9C"/>
    <w:rsid w:val="001B3526"/>
    <w:rsid w:val="001C1AF2"/>
    <w:rsid w:val="001D55A7"/>
    <w:rsid w:val="001D7E22"/>
    <w:rsid w:val="001F03F4"/>
    <w:rsid w:val="001F6F22"/>
    <w:rsid w:val="002004B7"/>
    <w:rsid w:val="002041D9"/>
    <w:rsid w:val="00204904"/>
    <w:rsid w:val="002052A3"/>
    <w:rsid w:val="002068A1"/>
    <w:rsid w:val="00210B53"/>
    <w:rsid w:val="002116AB"/>
    <w:rsid w:val="002216F2"/>
    <w:rsid w:val="002248AD"/>
    <w:rsid w:val="00231D14"/>
    <w:rsid w:val="002351F5"/>
    <w:rsid w:val="0023770B"/>
    <w:rsid w:val="002629DA"/>
    <w:rsid w:val="00266D75"/>
    <w:rsid w:val="002864A0"/>
    <w:rsid w:val="00286B65"/>
    <w:rsid w:val="00286B84"/>
    <w:rsid w:val="00292C89"/>
    <w:rsid w:val="00297B81"/>
    <w:rsid w:val="002B444C"/>
    <w:rsid w:val="002C01E2"/>
    <w:rsid w:val="002C0A40"/>
    <w:rsid w:val="002C3C20"/>
    <w:rsid w:val="002C766C"/>
    <w:rsid w:val="002D6B4A"/>
    <w:rsid w:val="002F1D86"/>
    <w:rsid w:val="002F4A39"/>
    <w:rsid w:val="002F6B36"/>
    <w:rsid w:val="00301D05"/>
    <w:rsid w:val="003149D1"/>
    <w:rsid w:val="0031770B"/>
    <w:rsid w:val="00317B5D"/>
    <w:rsid w:val="00334D41"/>
    <w:rsid w:val="00335D42"/>
    <w:rsid w:val="003366D3"/>
    <w:rsid w:val="00341F99"/>
    <w:rsid w:val="0034423C"/>
    <w:rsid w:val="003503D0"/>
    <w:rsid w:val="00353A47"/>
    <w:rsid w:val="003560CB"/>
    <w:rsid w:val="0036419D"/>
    <w:rsid w:val="00370D6A"/>
    <w:rsid w:val="00375C9D"/>
    <w:rsid w:val="00377A3A"/>
    <w:rsid w:val="0038467A"/>
    <w:rsid w:val="00390652"/>
    <w:rsid w:val="00393006"/>
    <w:rsid w:val="003A4C1F"/>
    <w:rsid w:val="003B46B5"/>
    <w:rsid w:val="003C2D86"/>
    <w:rsid w:val="003C799F"/>
    <w:rsid w:val="003E44FB"/>
    <w:rsid w:val="003F572A"/>
    <w:rsid w:val="004057E4"/>
    <w:rsid w:val="00406E8B"/>
    <w:rsid w:val="0041216D"/>
    <w:rsid w:val="00414A96"/>
    <w:rsid w:val="004153C2"/>
    <w:rsid w:val="004229B1"/>
    <w:rsid w:val="0042566E"/>
    <w:rsid w:val="00435C23"/>
    <w:rsid w:val="00440A7E"/>
    <w:rsid w:val="004456AA"/>
    <w:rsid w:val="00454737"/>
    <w:rsid w:val="00456326"/>
    <w:rsid w:val="004669A2"/>
    <w:rsid w:val="0049159C"/>
    <w:rsid w:val="004A39E0"/>
    <w:rsid w:val="004A736B"/>
    <w:rsid w:val="004B4DED"/>
    <w:rsid w:val="004C1802"/>
    <w:rsid w:val="004C74B5"/>
    <w:rsid w:val="004D2105"/>
    <w:rsid w:val="004E211F"/>
    <w:rsid w:val="004E4075"/>
    <w:rsid w:val="00500C36"/>
    <w:rsid w:val="00512B67"/>
    <w:rsid w:val="005156AD"/>
    <w:rsid w:val="00516225"/>
    <w:rsid w:val="00530FC2"/>
    <w:rsid w:val="0053200F"/>
    <w:rsid w:val="00544ECB"/>
    <w:rsid w:val="0056060D"/>
    <w:rsid w:val="00565FBA"/>
    <w:rsid w:val="005815BB"/>
    <w:rsid w:val="0058787B"/>
    <w:rsid w:val="005A0F11"/>
    <w:rsid w:val="005A70D9"/>
    <w:rsid w:val="005C779D"/>
    <w:rsid w:val="005D1B5B"/>
    <w:rsid w:val="005F0ACD"/>
    <w:rsid w:val="005F6EFD"/>
    <w:rsid w:val="0060064A"/>
    <w:rsid w:val="00613B24"/>
    <w:rsid w:val="00623BEC"/>
    <w:rsid w:val="00635C70"/>
    <w:rsid w:val="0064275E"/>
    <w:rsid w:val="00651BB1"/>
    <w:rsid w:val="00654879"/>
    <w:rsid w:val="00654EF9"/>
    <w:rsid w:val="0065569B"/>
    <w:rsid w:val="00655A78"/>
    <w:rsid w:val="006569C2"/>
    <w:rsid w:val="00656C94"/>
    <w:rsid w:val="006611EF"/>
    <w:rsid w:val="006714FB"/>
    <w:rsid w:val="00680932"/>
    <w:rsid w:val="00684647"/>
    <w:rsid w:val="00685F2F"/>
    <w:rsid w:val="00692366"/>
    <w:rsid w:val="00695989"/>
    <w:rsid w:val="006A4C7C"/>
    <w:rsid w:val="006A56D7"/>
    <w:rsid w:val="006A68CB"/>
    <w:rsid w:val="006B143D"/>
    <w:rsid w:val="006B2C0F"/>
    <w:rsid w:val="006B3AE9"/>
    <w:rsid w:val="006B3C23"/>
    <w:rsid w:val="006C547B"/>
    <w:rsid w:val="006D2188"/>
    <w:rsid w:val="006E1D66"/>
    <w:rsid w:val="00712714"/>
    <w:rsid w:val="00712B0E"/>
    <w:rsid w:val="00715EE2"/>
    <w:rsid w:val="0072568A"/>
    <w:rsid w:val="00726E0A"/>
    <w:rsid w:val="0073289F"/>
    <w:rsid w:val="007343CD"/>
    <w:rsid w:val="00753963"/>
    <w:rsid w:val="00761B3F"/>
    <w:rsid w:val="00763752"/>
    <w:rsid w:val="00764DB9"/>
    <w:rsid w:val="00772090"/>
    <w:rsid w:val="00772902"/>
    <w:rsid w:val="00783FAD"/>
    <w:rsid w:val="00790620"/>
    <w:rsid w:val="0079066E"/>
    <w:rsid w:val="007A3BDE"/>
    <w:rsid w:val="007A6571"/>
    <w:rsid w:val="007C434D"/>
    <w:rsid w:val="007D68BC"/>
    <w:rsid w:val="007D73CA"/>
    <w:rsid w:val="007E4F08"/>
    <w:rsid w:val="00800C8F"/>
    <w:rsid w:val="00803A07"/>
    <w:rsid w:val="00803ACA"/>
    <w:rsid w:val="00814292"/>
    <w:rsid w:val="00824E18"/>
    <w:rsid w:val="00827E06"/>
    <w:rsid w:val="00841E14"/>
    <w:rsid w:val="0084794E"/>
    <w:rsid w:val="00853541"/>
    <w:rsid w:val="00854534"/>
    <w:rsid w:val="00854EDF"/>
    <w:rsid w:val="00855D3A"/>
    <w:rsid w:val="00856487"/>
    <w:rsid w:val="008730A9"/>
    <w:rsid w:val="00892A9E"/>
    <w:rsid w:val="0089708C"/>
    <w:rsid w:val="008A0CF5"/>
    <w:rsid w:val="008B39D5"/>
    <w:rsid w:val="008B4E24"/>
    <w:rsid w:val="008C180F"/>
    <w:rsid w:val="008C50AC"/>
    <w:rsid w:val="008C6DFD"/>
    <w:rsid w:val="008D167E"/>
    <w:rsid w:val="008D6AAE"/>
    <w:rsid w:val="008E0A7B"/>
    <w:rsid w:val="008E55EB"/>
    <w:rsid w:val="008F0172"/>
    <w:rsid w:val="0090263D"/>
    <w:rsid w:val="00902F9F"/>
    <w:rsid w:val="00902FBF"/>
    <w:rsid w:val="009116C5"/>
    <w:rsid w:val="00913603"/>
    <w:rsid w:val="0092242E"/>
    <w:rsid w:val="00926D4D"/>
    <w:rsid w:val="00934003"/>
    <w:rsid w:val="0093712D"/>
    <w:rsid w:val="00942354"/>
    <w:rsid w:val="009455A6"/>
    <w:rsid w:val="00946AB8"/>
    <w:rsid w:val="00946E49"/>
    <w:rsid w:val="00946FC1"/>
    <w:rsid w:val="00957D60"/>
    <w:rsid w:val="00960084"/>
    <w:rsid w:val="009654F7"/>
    <w:rsid w:val="00971CB7"/>
    <w:rsid w:val="00995355"/>
    <w:rsid w:val="009A0098"/>
    <w:rsid w:val="009A0E5E"/>
    <w:rsid w:val="009B51B2"/>
    <w:rsid w:val="009D3ADC"/>
    <w:rsid w:val="009D4031"/>
    <w:rsid w:val="009E0816"/>
    <w:rsid w:val="009F266B"/>
    <w:rsid w:val="00A0112B"/>
    <w:rsid w:val="00A109AC"/>
    <w:rsid w:val="00A23024"/>
    <w:rsid w:val="00A310D6"/>
    <w:rsid w:val="00A367F6"/>
    <w:rsid w:val="00A47BA6"/>
    <w:rsid w:val="00A642D8"/>
    <w:rsid w:val="00A67549"/>
    <w:rsid w:val="00A80BB4"/>
    <w:rsid w:val="00A858F6"/>
    <w:rsid w:val="00A92371"/>
    <w:rsid w:val="00A93C04"/>
    <w:rsid w:val="00AA74FE"/>
    <w:rsid w:val="00AA7668"/>
    <w:rsid w:val="00AB15D8"/>
    <w:rsid w:val="00AB22B8"/>
    <w:rsid w:val="00AB3B0C"/>
    <w:rsid w:val="00AC3254"/>
    <w:rsid w:val="00AC4374"/>
    <w:rsid w:val="00AC6BCC"/>
    <w:rsid w:val="00AD2E01"/>
    <w:rsid w:val="00AD4CC8"/>
    <w:rsid w:val="00AE480F"/>
    <w:rsid w:val="00AF14D6"/>
    <w:rsid w:val="00AF7E68"/>
    <w:rsid w:val="00B03475"/>
    <w:rsid w:val="00B044F4"/>
    <w:rsid w:val="00B046CA"/>
    <w:rsid w:val="00B05702"/>
    <w:rsid w:val="00B137BF"/>
    <w:rsid w:val="00B17732"/>
    <w:rsid w:val="00B2763E"/>
    <w:rsid w:val="00B33FB2"/>
    <w:rsid w:val="00B35F63"/>
    <w:rsid w:val="00B4742E"/>
    <w:rsid w:val="00B60A30"/>
    <w:rsid w:val="00B615E0"/>
    <w:rsid w:val="00B8181F"/>
    <w:rsid w:val="00B8426C"/>
    <w:rsid w:val="00B852C1"/>
    <w:rsid w:val="00B91FC4"/>
    <w:rsid w:val="00B95E1B"/>
    <w:rsid w:val="00BA0556"/>
    <w:rsid w:val="00BB34F0"/>
    <w:rsid w:val="00BD067F"/>
    <w:rsid w:val="00BD77F5"/>
    <w:rsid w:val="00BE0963"/>
    <w:rsid w:val="00C069C4"/>
    <w:rsid w:val="00C1135B"/>
    <w:rsid w:val="00C11A30"/>
    <w:rsid w:val="00C14DB5"/>
    <w:rsid w:val="00C224AF"/>
    <w:rsid w:val="00C255CB"/>
    <w:rsid w:val="00C351B2"/>
    <w:rsid w:val="00C374F9"/>
    <w:rsid w:val="00C42164"/>
    <w:rsid w:val="00C74427"/>
    <w:rsid w:val="00C85ADF"/>
    <w:rsid w:val="00C86546"/>
    <w:rsid w:val="00C93FC0"/>
    <w:rsid w:val="00CC269C"/>
    <w:rsid w:val="00CC7855"/>
    <w:rsid w:val="00CD189E"/>
    <w:rsid w:val="00CF29AB"/>
    <w:rsid w:val="00CF647F"/>
    <w:rsid w:val="00D10989"/>
    <w:rsid w:val="00D11B80"/>
    <w:rsid w:val="00D22B1E"/>
    <w:rsid w:val="00D43421"/>
    <w:rsid w:val="00D51F58"/>
    <w:rsid w:val="00D53570"/>
    <w:rsid w:val="00D549BF"/>
    <w:rsid w:val="00D65D10"/>
    <w:rsid w:val="00D7327B"/>
    <w:rsid w:val="00D9419B"/>
    <w:rsid w:val="00DB0197"/>
    <w:rsid w:val="00DB5067"/>
    <w:rsid w:val="00DB6124"/>
    <w:rsid w:val="00DB6B09"/>
    <w:rsid w:val="00DD4F4C"/>
    <w:rsid w:val="00DD6BF5"/>
    <w:rsid w:val="00DF17FF"/>
    <w:rsid w:val="00E05E70"/>
    <w:rsid w:val="00E0761D"/>
    <w:rsid w:val="00E13614"/>
    <w:rsid w:val="00E13D14"/>
    <w:rsid w:val="00E16075"/>
    <w:rsid w:val="00E17DD4"/>
    <w:rsid w:val="00E208BA"/>
    <w:rsid w:val="00E20D06"/>
    <w:rsid w:val="00E27020"/>
    <w:rsid w:val="00E277E4"/>
    <w:rsid w:val="00E27B22"/>
    <w:rsid w:val="00E327CD"/>
    <w:rsid w:val="00E45964"/>
    <w:rsid w:val="00E46D08"/>
    <w:rsid w:val="00E749CC"/>
    <w:rsid w:val="00E81ACB"/>
    <w:rsid w:val="00E84E54"/>
    <w:rsid w:val="00E9202E"/>
    <w:rsid w:val="00EA06B6"/>
    <w:rsid w:val="00EA536E"/>
    <w:rsid w:val="00EB7AB8"/>
    <w:rsid w:val="00EC057B"/>
    <w:rsid w:val="00ED1A02"/>
    <w:rsid w:val="00ED221C"/>
    <w:rsid w:val="00ED73C0"/>
    <w:rsid w:val="00EE7956"/>
    <w:rsid w:val="00EE7B94"/>
    <w:rsid w:val="00EF4114"/>
    <w:rsid w:val="00EF4FBB"/>
    <w:rsid w:val="00F011CB"/>
    <w:rsid w:val="00F10441"/>
    <w:rsid w:val="00F12E96"/>
    <w:rsid w:val="00F24CC6"/>
    <w:rsid w:val="00F27F64"/>
    <w:rsid w:val="00F36FD2"/>
    <w:rsid w:val="00F378F2"/>
    <w:rsid w:val="00F40CDA"/>
    <w:rsid w:val="00F52A2B"/>
    <w:rsid w:val="00F53883"/>
    <w:rsid w:val="00F56A0F"/>
    <w:rsid w:val="00F56E36"/>
    <w:rsid w:val="00F5722A"/>
    <w:rsid w:val="00F61C69"/>
    <w:rsid w:val="00F84974"/>
    <w:rsid w:val="00F86275"/>
    <w:rsid w:val="00F9044B"/>
    <w:rsid w:val="00FB3503"/>
    <w:rsid w:val="00FB45B6"/>
    <w:rsid w:val="00FB5DBD"/>
    <w:rsid w:val="00FD1C43"/>
    <w:rsid w:val="00FD7ED9"/>
    <w:rsid w:val="00FE0BA1"/>
    <w:rsid w:val="00FE214B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4B"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17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D33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B044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20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3A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3ACA"/>
    <w:rPr>
      <w:rFonts w:ascii="Courier New" w:hAnsi="Courier New"/>
      <w:sz w:val="24"/>
    </w:rPr>
  </w:style>
  <w:style w:type="paragraph" w:styleId="a9">
    <w:name w:val="footer"/>
    <w:basedOn w:val="a"/>
    <w:link w:val="aa"/>
    <w:uiPriority w:val="99"/>
    <w:unhideWhenUsed/>
    <w:rsid w:val="00803A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3ACA"/>
    <w:rPr>
      <w:rFonts w:ascii="Courier New" w:hAnsi="Courier New"/>
      <w:sz w:val="24"/>
    </w:rPr>
  </w:style>
  <w:style w:type="paragraph" w:customStyle="1" w:styleId="ConsPlusNonformat">
    <w:name w:val="ConsPlusNonformat"/>
    <w:uiPriority w:val="99"/>
    <w:rsid w:val="00F52A2B"/>
    <w:pPr>
      <w:autoSpaceDE w:val="0"/>
      <w:autoSpaceDN w:val="0"/>
      <w:adjustRightInd w:val="0"/>
    </w:pPr>
    <w:rPr>
      <w:rFonts w:ascii="Courier New" w:hAnsi="Courier New" w:cs="Courier New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4B"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17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D33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B044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20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3A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3ACA"/>
    <w:rPr>
      <w:rFonts w:ascii="Courier New" w:hAnsi="Courier New"/>
      <w:sz w:val="24"/>
    </w:rPr>
  </w:style>
  <w:style w:type="paragraph" w:styleId="a9">
    <w:name w:val="footer"/>
    <w:basedOn w:val="a"/>
    <w:link w:val="aa"/>
    <w:uiPriority w:val="99"/>
    <w:unhideWhenUsed/>
    <w:rsid w:val="00803A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3ACA"/>
    <w:rPr>
      <w:rFonts w:ascii="Courier New" w:hAnsi="Courier New"/>
      <w:sz w:val="24"/>
    </w:rPr>
  </w:style>
  <w:style w:type="paragraph" w:customStyle="1" w:styleId="ConsPlusNonformat">
    <w:name w:val="ConsPlusNonformat"/>
    <w:uiPriority w:val="99"/>
    <w:rsid w:val="00F52A2B"/>
    <w:pPr>
      <w:autoSpaceDE w:val="0"/>
      <w:autoSpaceDN w:val="0"/>
      <w:adjustRightInd w:val="0"/>
    </w:pPr>
    <w:rPr>
      <w:rFonts w:ascii="Courier New" w:hAnsi="Courier New" w:cs="Courier New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4137-D8D4-4538-B516-8F1D5ECA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lastModifiedBy>БВВ</cp:lastModifiedBy>
  <cp:revision>9</cp:revision>
  <cp:lastPrinted>2021-05-12T06:43:00Z</cp:lastPrinted>
  <dcterms:created xsi:type="dcterms:W3CDTF">2021-05-11T08:58:00Z</dcterms:created>
  <dcterms:modified xsi:type="dcterms:W3CDTF">2021-05-12T08:21:00Z</dcterms:modified>
</cp:coreProperties>
</file>