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447ABD" w:rsidRPr="00447ABD" w:rsidTr="00217C40">
        <w:trPr>
          <w:trHeight w:val="1138"/>
        </w:trPr>
        <w:tc>
          <w:tcPr>
            <w:tcW w:w="4210" w:type="dxa"/>
          </w:tcPr>
          <w:p w:rsidR="00447ABD" w:rsidRPr="00447ABD" w:rsidRDefault="00447ABD" w:rsidP="00447ABD">
            <w:pPr>
              <w:jc w:val="center"/>
              <w:rPr>
                <w:b/>
              </w:rPr>
            </w:pPr>
          </w:p>
          <w:p w:rsidR="00447ABD" w:rsidRPr="00447ABD" w:rsidRDefault="00447ABD" w:rsidP="00447ABD">
            <w:pPr>
              <w:jc w:val="center"/>
              <w:rPr>
                <w:b/>
              </w:rPr>
            </w:pPr>
            <w:r w:rsidRPr="00447ABD">
              <w:rPr>
                <w:b/>
              </w:rPr>
              <w:t>СОВЕТ</w:t>
            </w:r>
          </w:p>
          <w:p w:rsidR="00447ABD" w:rsidRPr="00447ABD" w:rsidRDefault="00447ABD" w:rsidP="00447ABD">
            <w:pPr>
              <w:jc w:val="center"/>
              <w:rPr>
                <w:b/>
              </w:rPr>
            </w:pPr>
            <w:r w:rsidRPr="00447ABD">
              <w:rPr>
                <w:b/>
              </w:rPr>
              <w:t>МУНИЦИПАЛЬНОГО ОБРАЗОВАНИЯ</w:t>
            </w:r>
          </w:p>
          <w:p w:rsidR="00447ABD" w:rsidRPr="00447ABD" w:rsidRDefault="00447ABD" w:rsidP="00447ABD">
            <w:pPr>
              <w:jc w:val="center"/>
              <w:rPr>
                <w:b/>
              </w:rPr>
            </w:pPr>
            <w:r w:rsidRPr="00447ABD">
              <w:rPr>
                <w:b/>
              </w:rPr>
              <w:t>ГОРОДСКОГО ОКРУГА «СЫКТЫВКАР»</w:t>
            </w:r>
          </w:p>
        </w:tc>
        <w:tc>
          <w:tcPr>
            <w:tcW w:w="1410" w:type="dxa"/>
          </w:tcPr>
          <w:p w:rsidR="00447ABD" w:rsidRPr="00447ABD" w:rsidRDefault="00447ABD" w:rsidP="00447ABD">
            <w:pPr>
              <w:jc w:val="center"/>
              <w:rPr>
                <w:b/>
              </w:rPr>
            </w:pPr>
            <w:r w:rsidRPr="00447ABD">
              <w:rPr>
                <w:b/>
                <w:noProof/>
              </w:rPr>
              <w:drawing>
                <wp:anchor distT="0" distB="0" distL="114300" distR="114300" simplePos="0" relativeHeight="251659264" behindDoc="0" locked="0" layoutInCell="1" allowOverlap="1" wp14:anchorId="3BE28C5A" wp14:editId="7D2F3F1E">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447ABD" w:rsidRPr="00447ABD" w:rsidRDefault="00447ABD" w:rsidP="00447ABD">
            <w:pPr>
              <w:jc w:val="center"/>
              <w:rPr>
                <w:b/>
              </w:rPr>
            </w:pPr>
          </w:p>
          <w:p w:rsidR="00447ABD" w:rsidRPr="00447ABD" w:rsidRDefault="00447ABD" w:rsidP="00447ABD">
            <w:pPr>
              <w:jc w:val="center"/>
              <w:rPr>
                <w:b/>
              </w:rPr>
            </w:pPr>
            <w:r w:rsidRPr="00447ABD">
              <w:rPr>
                <w:b/>
              </w:rPr>
              <w:t>«СЫКТЫВКАР» КАР КЫТШЛÖН МУНИЦИПАЛЬНÖЙ ЮКÖНСА СÖВЕТ</w:t>
            </w:r>
            <w:r w:rsidRPr="00447ABD">
              <w:rPr>
                <w:b/>
                <w:sz w:val="28"/>
                <w:szCs w:val="28"/>
              </w:rPr>
              <w:t xml:space="preserve"> </w:t>
            </w:r>
          </w:p>
          <w:p w:rsidR="00447ABD" w:rsidRPr="00447ABD" w:rsidRDefault="00447ABD" w:rsidP="00447ABD">
            <w:pPr>
              <w:jc w:val="center"/>
              <w:rPr>
                <w:b/>
              </w:rPr>
            </w:pPr>
          </w:p>
        </w:tc>
      </w:tr>
    </w:tbl>
    <w:p w:rsidR="00447ABD" w:rsidRPr="00447ABD" w:rsidRDefault="00447ABD" w:rsidP="00447ABD">
      <w:pPr>
        <w:jc w:val="right"/>
        <w:rPr>
          <w:sz w:val="27"/>
        </w:rPr>
      </w:pPr>
    </w:p>
    <w:p w:rsidR="00447ABD" w:rsidRPr="00447ABD" w:rsidRDefault="00447ABD" w:rsidP="00447ABD">
      <w:pPr>
        <w:keepNext/>
        <w:jc w:val="center"/>
        <w:outlineLvl w:val="0"/>
        <w:rPr>
          <w:b/>
          <w:sz w:val="27"/>
        </w:rPr>
      </w:pPr>
    </w:p>
    <w:p w:rsidR="00447ABD" w:rsidRPr="00447ABD" w:rsidRDefault="00447ABD" w:rsidP="00447ABD">
      <w:pPr>
        <w:keepNext/>
        <w:jc w:val="center"/>
        <w:outlineLvl w:val="0"/>
        <w:rPr>
          <w:b/>
          <w:sz w:val="27"/>
        </w:rPr>
      </w:pPr>
      <w:r w:rsidRPr="00447ABD">
        <w:rPr>
          <w:b/>
          <w:sz w:val="27"/>
        </w:rPr>
        <w:t>РЕШЕНИЕ</w:t>
      </w:r>
    </w:p>
    <w:p w:rsidR="00447ABD" w:rsidRPr="00447ABD" w:rsidRDefault="00447ABD" w:rsidP="00447ABD">
      <w:pPr>
        <w:spacing w:before="120"/>
        <w:jc w:val="center"/>
        <w:rPr>
          <w:b/>
          <w:sz w:val="27"/>
        </w:rPr>
      </w:pPr>
      <w:r w:rsidRPr="00447ABD">
        <w:rPr>
          <w:b/>
          <w:sz w:val="27"/>
        </w:rPr>
        <w:t>ПОМШУ</w:t>
      </w:r>
      <w:r w:rsidRPr="00447ABD">
        <w:rPr>
          <w:b/>
          <w:sz w:val="27"/>
          <w:lang w:val="de-DE"/>
        </w:rPr>
        <w:t>Ö</w:t>
      </w:r>
      <w:r w:rsidRPr="00447ABD">
        <w:rPr>
          <w:b/>
          <w:sz w:val="27"/>
        </w:rPr>
        <w:t>М</w:t>
      </w:r>
    </w:p>
    <w:p w:rsidR="00447ABD" w:rsidRPr="00447ABD" w:rsidRDefault="00447ABD" w:rsidP="00447ABD"/>
    <w:p w:rsidR="00447ABD" w:rsidRPr="00447ABD" w:rsidRDefault="00447ABD" w:rsidP="00447ABD">
      <w:pPr>
        <w:widowControl w:val="0"/>
        <w:rPr>
          <w:i/>
          <w:sz w:val="26"/>
          <w:szCs w:val="26"/>
        </w:rPr>
      </w:pPr>
    </w:p>
    <w:p w:rsidR="00447ABD" w:rsidRPr="00447ABD" w:rsidRDefault="00447ABD" w:rsidP="00447ABD">
      <w:pPr>
        <w:jc w:val="both"/>
        <w:rPr>
          <w:sz w:val="28"/>
          <w:szCs w:val="28"/>
        </w:rPr>
      </w:pPr>
      <w:r w:rsidRPr="00447ABD">
        <w:rPr>
          <w:sz w:val="28"/>
          <w:szCs w:val="28"/>
        </w:rPr>
        <w:t xml:space="preserve">от  7 октября 2021 г. № 9/2021 – </w:t>
      </w:r>
      <w:r>
        <w:rPr>
          <w:sz w:val="28"/>
          <w:szCs w:val="28"/>
        </w:rPr>
        <w:t>131</w:t>
      </w:r>
    </w:p>
    <w:p w:rsidR="00AA0C3F" w:rsidRPr="004D7A85" w:rsidRDefault="00AA0C3F" w:rsidP="004D0972">
      <w:pPr>
        <w:pStyle w:val="a3"/>
        <w:spacing w:line="252" w:lineRule="auto"/>
        <w:jc w:val="left"/>
        <w:rPr>
          <w:b w:val="0"/>
          <w:szCs w:val="28"/>
        </w:rPr>
      </w:pPr>
    </w:p>
    <w:tbl>
      <w:tblPr>
        <w:tblW w:w="0" w:type="auto"/>
        <w:tblLook w:val="04A0" w:firstRow="1" w:lastRow="0" w:firstColumn="1" w:lastColumn="0" w:noHBand="0" w:noVBand="1"/>
      </w:tblPr>
      <w:tblGrid>
        <w:gridCol w:w="5920"/>
      </w:tblGrid>
      <w:tr w:rsidR="00AA0C3F" w:rsidRPr="004D7A85" w:rsidTr="00D12717">
        <w:trPr>
          <w:trHeight w:val="1687"/>
        </w:trPr>
        <w:tc>
          <w:tcPr>
            <w:tcW w:w="5920" w:type="dxa"/>
            <w:shd w:val="clear" w:color="auto" w:fill="auto"/>
          </w:tcPr>
          <w:p w:rsidR="00AA0C3F" w:rsidRDefault="009740B6" w:rsidP="00447ABD">
            <w:pPr>
              <w:pStyle w:val="a3"/>
              <w:tabs>
                <w:tab w:val="left" w:pos="6413"/>
              </w:tabs>
              <w:spacing w:line="252" w:lineRule="auto"/>
              <w:jc w:val="both"/>
              <w:rPr>
                <w:b w:val="0"/>
                <w:szCs w:val="28"/>
              </w:rPr>
            </w:pPr>
            <w:r w:rsidRPr="009740B6">
              <w:rPr>
                <w:b w:val="0"/>
                <w:szCs w:val="28"/>
              </w:rPr>
              <w:t xml:space="preserve">О внесении изменений в решение Совета муниципального образования городского округа </w:t>
            </w:r>
            <w:r w:rsidR="00447ABD">
              <w:rPr>
                <w:b w:val="0"/>
                <w:szCs w:val="28"/>
              </w:rPr>
              <w:t>«</w:t>
            </w:r>
            <w:r w:rsidRPr="009740B6">
              <w:rPr>
                <w:b w:val="0"/>
                <w:szCs w:val="28"/>
              </w:rPr>
              <w:t>Сыктывкар</w:t>
            </w:r>
            <w:r w:rsidR="00447ABD">
              <w:rPr>
                <w:b w:val="0"/>
                <w:szCs w:val="28"/>
              </w:rPr>
              <w:t>»</w:t>
            </w:r>
            <w:r w:rsidRPr="009740B6">
              <w:rPr>
                <w:b w:val="0"/>
                <w:szCs w:val="28"/>
              </w:rPr>
              <w:t xml:space="preserve"> от 25.12.2007 №</w:t>
            </w:r>
            <w:r w:rsidR="00EE1079">
              <w:rPr>
                <w:b w:val="0"/>
                <w:szCs w:val="28"/>
              </w:rPr>
              <w:t xml:space="preserve"> </w:t>
            </w:r>
            <w:r w:rsidRPr="009740B6">
              <w:rPr>
                <w:b w:val="0"/>
                <w:szCs w:val="28"/>
              </w:rPr>
              <w:t xml:space="preserve">7/12-149 </w:t>
            </w:r>
            <w:r w:rsidR="00761F61" w:rsidRPr="00761F61">
              <w:rPr>
                <w:b w:val="0"/>
                <w:szCs w:val="28"/>
              </w:rPr>
              <w:t>«Об утверждении Положения о бюджетном процессе в муниципальном образовании городского округа «Сыктывкар»</w:t>
            </w:r>
          </w:p>
          <w:p w:rsidR="00761F61" w:rsidRPr="009740B6" w:rsidRDefault="00761F61" w:rsidP="00447ABD">
            <w:pPr>
              <w:pStyle w:val="a3"/>
              <w:tabs>
                <w:tab w:val="left" w:pos="6413"/>
              </w:tabs>
              <w:spacing w:line="252" w:lineRule="auto"/>
              <w:jc w:val="both"/>
              <w:rPr>
                <w:b w:val="0"/>
                <w:szCs w:val="28"/>
              </w:rPr>
            </w:pPr>
          </w:p>
        </w:tc>
      </w:tr>
    </w:tbl>
    <w:p w:rsidR="00AA0C3F" w:rsidRPr="004D7A85" w:rsidRDefault="009740B6" w:rsidP="0022344C">
      <w:pPr>
        <w:autoSpaceDE w:val="0"/>
        <w:autoSpaceDN w:val="0"/>
        <w:adjustRightInd w:val="0"/>
        <w:spacing w:line="288" w:lineRule="auto"/>
        <w:ind w:firstLine="539"/>
        <w:jc w:val="both"/>
        <w:rPr>
          <w:sz w:val="28"/>
          <w:szCs w:val="28"/>
        </w:rPr>
      </w:pPr>
      <w:r w:rsidRPr="006851F5">
        <w:rPr>
          <w:sz w:val="28"/>
          <w:szCs w:val="28"/>
        </w:rPr>
        <w:t>Руководствуясь Бюджетн</w:t>
      </w:r>
      <w:r>
        <w:rPr>
          <w:sz w:val="28"/>
          <w:szCs w:val="28"/>
        </w:rPr>
        <w:t>ым</w:t>
      </w:r>
      <w:r w:rsidRPr="006851F5">
        <w:rPr>
          <w:sz w:val="28"/>
          <w:szCs w:val="28"/>
        </w:rPr>
        <w:t xml:space="preserve"> кодекс</w:t>
      </w:r>
      <w:r>
        <w:rPr>
          <w:sz w:val="28"/>
          <w:szCs w:val="28"/>
        </w:rPr>
        <w:t>ом</w:t>
      </w:r>
      <w:r w:rsidRPr="006851F5">
        <w:rPr>
          <w:sz w:val="28"/>
          <w:szCs w:val="28"/>
        </w:rPr>
        <w:t xml:space="preserve"> Российской Федерации, статьей 33 Устава муниципального образования городского округа </w:t>
      </w:r>
      <w:r w:rsidR="0098428B">
        <w:rPr>
          <w:sz w:val="28"/>
          <w:szCs w:val="28"/>
        </w:rPr>
        <w:t>«</w:t>
      </w:r>
      <w:r w:rsidRPr="006851F5">
        <w:rPr>
          <w:sz w:val="28"/>
          <w:szCs w:val="28"/>
        </w:rPr>
        <w:t>Сыктывкар</w:t>
      </w:r>
      <w:r w:rsidR="0098428B">
        <w:rPr>
          <w:sz w:val="28"/>
          <w:szCs w:val="28"/>
        </w:rPr>
        <w:t>»</w:t>
      </w:r>
      <w:r w:rsidRPr="006851F5">
        <w:rPr>
          <w:sz w:val="28"/>
          <w:szCs w:val="28"/>
        </w:rPr>
        <w:t xml:space="preserve">, </w:t>
      </w:r>
      <w:r w:rsidR="00AA0C3F" w:rsidRPr="004D7A85">
        <w:rPr>
          <w:sz w:val="28"/>
          <w:szCs w:val="28"/>
        </w:rPr>
        <w:t xml:space="preserve"> </w:t>
      </w:r>
    </w:p>
    <w:p w:rsidR="00AA0C3F" w:rsidRPr="004D7A85" w:rsidRDefault="00AA0C3F" w:rsidP="0022344C">
      <w:pPr>
        <w:autoSpaceDE w:val="0"/>
        <w:autoSpaceDN w:val="0"/>
        <w:adjustRightInd w:val="0"/>
        <w:spacing w:line="288" w:lineRule="auto"/>
        <w:ind w:firstLine="540"/>
        <w:jc w:val="both"/>
        <w:rPr>
          <w:bCs/>
          <w:sz w:val="28"/>
          <w:szCs w:val="28"/>
        </w:rPr>
      </w:pPr>
    </w:p>
    <w:p w:rsidR="00AA0C3F" w:rsidRPr="004D7A85" w:rsidRDefault="00AA0C3F" w:rsidP="003535DD">
      <w:pPr>
        <w:pStyle w:val="a3"/>
        <w:tabs>
          <w:tab w:val="left" w:pos="709"/>
          <w:tab w:val="left" w:pos="993"/>
        </w:tabs>
        <w:spacing w:line="288" w:lineRule="auto"/>
        <w:ind w:firstLine="567"/>
        <w:rPr>
          <w:bCs/>
          <w:szCs w:val="28"/>
        </w:rPr>
      </w:pPr>
      <w:r w:rsidRPr="004D7A85">
        <w:rPr>
          <w:bCs/>
          <w:szCs w:val="28"/>
        </w:rPr>
        <w:t xml:space="preserve">Совет муниципального образования городского округа </w:t>
      </w:r>
      <w:r w:rsidR="0098428B">
        <w:rPr>
          <w:szCs w:val="28"/>
        </w:rPr>
        <w:t>«</w:t>
      </w:r>
      <w:r w:rsidR="008F2A01" w:rsidRPr="004D7A85">
        <w:rPr>
          <w:bCs/>
          <w:szCs w:val="28"/>
        </w:rPr>
        <w:t>Сыктывкар</w:t>
      </w:r>
      <w:r w:rsidR="0098428B">
        <w:rPr>
          <w:bCs/>
          <w:szCs w:val="28"/>
        </w:rPr>
        <w:t>»</w:t>
      </w:r>
    </w:p>
    <w:p w:rsidR="00AA0C3F" w:rsidRPr="004D7A85" w:rsidRDefault="00AA0C3F" w:rsidP="0022344C">
      <w:pPr>
        <w:pStyle w:val="a3"/>
        <w:tabs>
          <w:tab w:val="left" w:pos="709"/>
          <w:tab w:val="left" w:pos="993"/>
        </w:tabs>
        <w:spacing w:line="288" w:lineRule="auto"/>
        <w:ind w:firstLine="567"/>
        <w:rPr>
          <w:bCs/>
          <w:szCs w:val="28"/>
        </w:rPr>
      </w:pPr>
      <w:r w:rsidRPr="004D7A85">
        <w:rPr>
          <w:bCs/>
          <w:szCs w:val="28"/>
        </w:rPr>
        <w:t>РЕШИЛ:</w:t>
      </w:r>
    </w:p>
    <w:p w:rsidR="006A6A20" w:rsidRPr="004D7A85" w:rsidRDefault="006A6A20" w:rsidP="0022344C">
      <w:pPr>
        <w:pStyle w:val="a3"/>
        <w:tabs>
          <w:tab w:val="left" w:pos="709"/>
          <w:tab w:val="left" w:pos="993"/>
        </w:tabs>
        <w:spacing w:line="288" w:lineRule="auto"/>
        <w:ind w:firstLine="567"/>
        <w:rPr>
          <w:b w:val="0"/>
          <w:bCs/>
          <w:szCs w:val="28"/>
        </w:rPr>
      </w:pPr>
    </w:p>
    <w:p w:rsidR="00AA0C3F" w:rsidRPr="009740B6" w:rsidRDefault="00AA0C3F" w:rsidP="0022344C">
      <w:pPr>
        <w:pStyle w:val="ConsPlusNormal"/>
        <w:tabs>
          <w:tab w:val="left" w:pos="993"/>
        </w:tabs>
        <w:spacing w:line="288" w:lineRule="auto"/>
        <w:ind w:firstLine="567"/>
        <w:jc w:val="both"/>
      </w:pPr>
      <w:r w:rsidRPr="009740B6">
        <w:rPr>
          <w:spacing w:val="6"/>
        </w:rPr>
        <w:t xml:space="preserve">1. </w:t>
      </w:r>
      <w:r w:rsidR="009740B6" w:rsidRPr="009740B6">
        <w:t xml:space="preserve">Внести в решение Совета муниципального образования городского округа </w:t>
      </w:r>
      <w:r w:rsidR="0098428B">
        <w:t>«</w:t>
      </w:r>
      <w:r w:rsidR="009740B6" w:rsidRPr="009740B6">
        <w:t>Сыктывкар</w:t>
      </w:r>
      <w:r w:rsidR="0098428B">
        <w:t>»</w:t>
      </w:r>
      <w:r w:rsidR="009740B6" w:rsidRPr="009740B6">
        <w:t xml:space="preserve"> от 25.12.2007 </w:t>
      </w:r>
      <w:r w:rsidR="0098428B">
        <w:t>№</w:t>
      </w:r>
      <w:r w:rsidR="009740B6" w:rsidRPr="009740B6">
        <w:t xml:space="preserve">7/12-149 </w:t>
      </w:r>
      <w:r w:rsidR="0098428B">
        <w:t>«</w:t>
      </w:r>
      <w:r w:rsidR="009740B6" w:rsidRPr="009740B6">
        <w:t xml:space="preserve">Об утверждении Положения о бюджетном процессе в муниципальном образовании городского округа </w:t>
      </w:r>
      <w:r w:rsidR="0098428B">
        <w:t>«</w:t>
      </w:r>
      <w:r w:rsidR="009740B6" w:rsidRPr="009740B6">
        <w:t>Сыктывкар</w:t>
      </w:r>
      <w:r w:rsidR="0098428B">
        <w:t>»</w:t>
      </w:r>
      <w:r w:rsidR="009740B6" w:rsidRPr="009740B6">
        <w:t xml:space="preserve"> следующие изменения:</w:t>
      </w:r>
    </w:p>
    <w:p w:rsidR="009740B6" w:rsidRPr="009740B6" w:rsidRDefault="009740B6" w:rsidP="0022344C">
      <w:pPr>
        <w:tabs>
          <w:tab w:val="left" w:pos="993"/>
        </w:tabs>
        <w:autoSpaceDE w:val="0"/>
        <w:autoSpaceDN w:val="0"/>
        <w:adjustRightInd w:val="0"/>
        <w:spacing w:line="288" w:lineRule="auto"/>
        <w:ind w:firstLine="567"/>
        <w:jc w:val="both"/>
        <w:rPr>
          <w:sz w:val="28"/>
          <w:szCs w:val="28"/>
        </w:rPr>
      </w:pPr>
      <w:r w:rsidRPr="009740B6">
        <w:rPr>
          <w:sz w:val="28"/>
          <w:szCs w:val="28"/>
        </w:rPr>
        <w:t xml:space="preserve">в </w:t>
      </w:r>
      <w:hyperlink r:id="rId10" w:history="1">
        <w:r w:rsidRPr="009740B6">
          <w:rPr>
            <w:sz w:val="28"/>
            <w:szCs w:val="28"/>
          </w:rPr>
          <w:t>приложении</w:t>
        </w:r>
      </w:hyperlink>
      <w:r w:rsidRPr="009740B6">
        <w:rPr>
          <w:sz w:val="28"/>
          <w:szCs w:val="28"/>
        </w:rPr>
        <w:t xml:space="preserve"> к решению:</w:t>
      </w:r>
    </w:p>
    <w:p w:rsidR="009740B6" w:rsidRDefault="0022344C" w:rsidP="0022344C">
      <w:pPr>
        <w:numPr>
          <w:ilvl w:val="1"/>
          <w:numId w:val="6"/>
        </w:numPr>
        <w:tabs>
          <w:tab w:val="left" w:pos="993"/>
          <w:tab w:val="left" w:pos="1134"/>
        </w:tabs>
        <w:autoSpaceDE w:val="0"/>
        <w:autoSpaceDN w:val="0"/>
        <w:adjustRightInd w:val="0"/>
        <w:spacing w:line="288" w:lineRule="auto"/>
        <w:ind w:left="0" w:firstLine="567"/>
        <w:jc w:val="both"/>
        <w:rPr>
          <w:sz w:val="28"/>
          <w:szCs w:val="28"/>
        </w:rPr>
      </w:pPr>
      <w:r>
        <w:rPr>
          <w:sz w:val="28"/>
          <w:szCs w:val="28"/>
        </w:rPr>
        <w:t xml:space="preserve"> </w:t>
      </w:r>
      <w:r w:rsidR="006E54B0">
        <w:rPr>
          <w:sz w:val="28"/>
          <w:szCs w:val="28"/>
        </w:rPr>
        <w:t>а</w:t>
      </w:r>
      <w:r w:rsidR="009740B6" w:rsidRPr="009740B6">
        <w:rPr>
          <w:sz w:val="28"/>
          <w:szCs w:val="28"/>
        </w:rPr>
        <w:t>бзац первый  статьи 8 изложить в следующей редакции:</w:t>
      </w:r>
    </w:p>
    <w:p w:rsidR="0022344C" w:rsidRDefault="0022344C" w:rsidP="0022344C">
      <w:pPr>
        <w:pStyle w:val="ConsPlusNormal"/>
        <w:tabs>
          <w:tab w:val="left" w:pos="993"/>
        </w:tabs>
        <w:spacing w:line="288" w:lineRule="auto"/>
        <w:ind w:firstLine="567"/>
        <w:jc w:val="both"/>
      </w:pPr>
      <w:r w:rsidRPr="009740B6">
        <w:t>«</w:t>
      </w:r>
      <w:r w:rsidRPr="009740B6">
        <w:rPr>
          <w:bCs/>
        </w:rPr>
        <w:t>Утверждение, реализация и оценка муниципальных программ осуществляется в порядке,</w:t>
      </w:r>
      <w:r w:rsidRPr="009740B6">
        <w:t xml:space="preserve"> уста</w:t>
      </w:r>
      <w:r w:rsidR="0098428B">
        <w:t>новленном администрацией МО ГО «</w:t>
      </w:r>
      <w:r w:rsidRPr="009740B6">
        <w:t>Сыктывкар</w:t>
      </w:r>
      <w:r w:rsidR="0098428B">
        <w:t>»</w:t>
      </w:r>
      <w:r w:rsidRPr="009740B6">
        <w:t>.</w:t>
      </w:r>
      <w:r>
        <w:t>»</w:t>
      </w:r>
      <w:r w:rsidR="00566315">
        <w:t>.</w:t>
      </w:r>
    </w:p>
    <w:p w:rsidR="0022344C" w:rsidRDefault="006E54B0" w:rsidP="0022344C">
      <w:pPr>
        <w:numPr>
          <w:ilvl w:val="1"/>
          <w:numId w:val="6"/>
        </w:numPr>
        <w:tabs>
          <w:tab w:val="left" w:pos="993"/>
          <w:tab w:val="left" w:pos="1134"/>
        </w:tabs>
        <w:autoSpaceDE w:val="0"/>
        <w:autoSpaceDN w:val="0"/>
        <w:adjustRightInd w:val="0"/>
        <w:spacing w:line="288" w:lineRule="auto"/>
        <w:ind w:left="0" w:firstLine="567"/>
        <w:jc w:val="both"/>
        <w:rPr>
          <w:sz w:val="28"/>
          <w:szCs w:val="28"/>
        </w:rPr>
      </w:pPr>
      <w:r>
        <w:rPr>
          <w:sz w:val="28"/>
          <w:szCs w:val="28"/>
        </w:rPr>
        <w:t xml:space="preserve"> с</w:t>
      </w:r>
      <w:r w:rsidR="0022344C">
        <w:rPr>
          <w:sz w:val="28"/>
          <w:szCs w:val="28"/>
        </w:rPr>
        <w:t>татью 12 изложить в следующей редакции:</w:t>
      </w:r>
    </w:p>
    <w:p w:rsidR="0022344C" w:rsidRPr="0022344C" w:rsidRDefault="0022344C" w:rsidP="0022344C">
      <w:pPr>
        <w:pStyle w:val="ConsPlusTitle"/>
        <w:spacing w:line="288" w:lineRule="auto"/>
        <w:ind w:firstLine="567"/>
        <w:jc w:val="both"/>
        <w:outlineLvl w:val="2"/>
        <w:rPr>
          <w:rFonts w:ascii="Times New Roman" w:hAnsi="Times New Roman" w:cs="Times New Roman"/>
          <w:b w:val="0"/>
          <w:sz w:val="28"/>
          <w:szCs w:val="28"/>
        </w:rPr>
      </w:pPr>
      <w:r w:rsidRPr="0022344C">
        <w:rPr>
          <w:rFonts w:ascii="Times New Roman" w:hAnsi="Times New Roman" w:cs="Times New Roman"/>
          <w:b w:val="0"/>
          <w:sz w:val="28"/>
          <w:szCs w:val="28"/>
        </w:rPr>
        <w:t>«Статья 12. Состав показателей, утверждаемых решением о бюджете</w:t>
      </w:r>
    </w:p>
    <w:p w:rsidR="0022344C" w:rsidRPr="0022344C" w:rsidRDefault="0022344C" w:rsidP="0022344C">
      <w:pPr>
        <w:pStyle w:val="ConsPlusNormal"/>
        <w:spacing w:line="288" w:lineRule="auto"/>
        <w:ind w:firstLine="567"/>
        <w:jc w:val="both"/>
      </w:pPr>
      <w:r w:rsidRPr="0022344C">
        <w:t xml:space="preserve">1. Решение о бюджете МО ГО </w:t>
      </w:r>
      <w:r w:rsidR="0098428B">
        <w:t>«</w:t>
      </w:r>
      <w:r w:rsidRPr="0022344C">
        <w:t>Сыктывкар</w:t>
      </w:r>
      <w:r w:rsidR="0098428B">
        <w:t>»</w:t>
      </w:r>
      <w:r w:rsidRPr="0022344C">
        <w:t xml:space="preserve"> должно содержать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законодательством Российской </w:t>
      </w:r>
      <w:r w:rsidRPr="0022344C">
        <w:lastRenderedPageBreak/>
        <w:t xml:space="preserve">Федерации, решениями Совета МО ГО </w:t>
      </w:r>
      <w:r w:rsidR="0098428B">
        <w:t>«</w:t>
      </w:r>
      <w:r w:rsidRPr="0022344C">
        <w:t>Сыктывкар</w:t>
      </w:r>
      <w:r w:rsidR="0098428B">
        <w:t>»</w:t>
      </w:r>
      <w:r w:rsidRPr="0022344C">
        <w:t xml:space="preserve"> (кроме решения о бюджете).</w:t>
      </w:r>
    </w:p>
    <w:p w:rsidR="0022344C" w:rsidRPr="0022344C" w:rsidRDefault="0022344C" w:rsidP="0022344C">
      <w:pPr>
        <w:pStyle w:val="ConsPlusNormal"/>
        <w:spacing w:line="288" w:lineRule="auto"/>
        <w:ind w:firstLine="567"/>
        <w:jc w:val="both"/>
      </w:pPr>
      <w:r w:rsidRPr="0022344C">
        <w:t>2. Решением о бюджете утверждаются:</w:t>
      </w:r>
    </w:p>
    <w:p w:rsidR="0022344C" w:rsidRPr="0022344C" w:rsidRDefault="0022344C" w:rsidP="0022344C">
      <w:pPr>
        <w:pStyle w:val="ConsPlusNormal"/>
        <w:numPr>
          <w:ilvl w:val="0"/>
          <w:numId w:val="7"/>
        </w:numPr>
        <w:tabs>
          <w:tab w:val="left" w:pos="851"/>
        </w:tabs>
        <w:spacing w:line="288" w:lineRule="auto"/>
        <w:ind w:left="0" w:firstLine="567"/>
        <w:jc w:val="both"/>
      </w:pPr>
      <w:r w:rsidRPr="0022344C">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22344C" w:rsidRDefault="0022344C" w:rsidP="0022344C">
      <w:pPr>
        <w:pStyle w:val="ConsPlusNormal"/>
        <w:numPr>
          <w:ilvl w:val="0"/>
          <w:numId w:val="7"/>
        </w:numPr>
        <w:tabs>
          <w:tab w:val="left" w:pos="851"/>
        </w:tabs>
        <w:spacing w:line="288" w:lineRule="auto"/>
        <w:ind w:left="0" w:firstLine="567"/>
        <w:jc w:val="both"/>
      </w:pPr>
      <w:r w:rsidRPr="0022344C">
        <w:t>ведомственная структура расходов бюджета на очередной финансовый год и плановый период;</w:t>
      </w:r>
    </w:p>
    <w:p w:rsidR="0022344C" w:rsidRDefault="0022344C" w:rsidP="0022344C">
      <w:pPr>
        <w:pStyle w:val="ConsPlusNormal"/>
        <w:numPr>
          <w:ilvl w:val="0"/>
          <w:numId w:val="7"/>
        </w:numPr>
        <w:tabs>
          <w:tab w:val="left" w:pos="851"/>
        </w:tabs>
        <w:spacing w:line="288" w:lineRule="auto"/>
        <w:ind w:left="0" w:firstLine="567"/>
        <w:jc w:val="both"/>
      </w:pPr>
      <w:r w:rsidRPr="0022344C">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2344C" w:rsidRDefault="0022344C" w:rsidP="0022344C">
      <w:pPr>
        <w:pStyle w:val="ConsPlusNormal"/>
        <w:numPr>
          <w:ilvl w:val="0"/>
          <w:numId w:val="7"/>
        </w:numPr>
        <w:tabs>
          <w:tab w:val="left" w:pos="851"/>
        </w:tabs>
        <w:spacing w:line="288" w:lineRule="auto"/>
        <w:ind w:left="0" w:firstLine="567"/>
        <w:jc w:val="both"/>
      </w:pPr>
      <w:r w:rsidRPr="0022344C">
        <w:t>общий объем бюджетных ассигнований, направляемых на исполнение публичных нормативных обязательств;</w:t>
      </w:r>
    </w:p>
    <w:p w:rsidR="0022344C" w:rsidRDefault="0022344C" w:rsidP="0022344C">
      <w:pPr>
        <w:pStyle w:val="ConsPlusNormal"/>
        <w:numPr>
          <w:ilvl w:val="0"/>
          <w:numId w:val="7"/>
        </w:numPr>
        <w:tabs>
          <w:tab w:val="left" w:pos="851"/>
        </w:tabs>
        <w:spacing w:line="288" w:lineRule="auto"/>
        <w:ind w:left="0" w:firstLine="567"/>
        <w:jc w:val="both"/>
      </w:pPr>
      <w:r w:rsidRPr="0022344C">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2344C" w:rsidRDefault="0022344C" w:rsidP="0022344C">
      <w:pPr>
        <w:pStyle w:val="ConsPlusNormal"/>
        <w:numPr>
          <w:ilvl w:val="0"/>
          <w:numId w:val="7"/>
        </w:numPr>
        <w:tabs>
          <w:tab w:val="left" w:pos="851"/>
        </w:tabs>
        <w:spacing w:line="288" w:lineRule="auto"/>
        <w:ind w:left="0" w:firstLine="567"/>
        <w:jc w:val="both"/>
      </w:pPr>
      <w:r w:rsidRPr="0022344C">
        <w:t xml:space="preserve"> источники финансирования дефицита бюджета на очередной финансовый год и плановый период;</w:t>
      </w:r>
    </w:p>
    <w:p w:rsidR="0022344C" w:rsidRPr="006E54B0" w:rsidRDefault="0022344C" w:rsidP="0022344C">
      <w:pPr>
        <w:pStyle w:val="ConsPlusNormal"/>
        <w:numPr>
          <w:ilvl w:val="0"/>
          <w:numId w:val="7"/>
        </w:numPr>
        <w:tabs>
          <w:tab w:val="left" w:pos="851"/>
        </w:tabs>
        <w:spacing w:line="288" w:lineRule="auto"/>
        <w:ind w:left="0" w:firstLine="567"/>
        <w:jc w:val="both"/>
      </w:pPr>
      <w:r w:rsidRPr="006E54B0">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344C" w:rsidRDefault="0022344C" w:rsidP="0022344C">
      <w:pPr>
        <w:pStyle w:val="ConsPlusNormal"/>
        <w:numPr>
          <w:ilvl w:val="0"/>
          <w:numId w:val="7"/>
        </w:numPr>
        <w:tabs>
          <w:tab w:val="left" w:pos="851"/>
        </w:tabs>
        <w:spacing w:line="288" w:lineRule="auto"/>
        <w:ind w:left="0" w:firstLine="567"/>
        <w:jc w:val="both"/>
      </w:pPr>
      <w:r w:rsidRPr="0022344C">
        <w:t xml:space="preserve">Объем бюджетных ассигнований муниципального дорожного фонда МО ГО </w:t>
      </w:r>
      <w:r w:rsidR="0098428B">
        <w:t>«</w:t>
      </w:r>
      <w:r w:rsidRPr="0022344C">
        <w:t>Сыктывкар</w:t>
      </w:r>
      <w:r w:rsidR="0098428B">
        <w:t>»</w:t>
      </w:r>
      <w:r w:rsidRPr="0022344C">
        <w:t xml:space="preserve"> на очередной финансовый год и плановый период;</w:t>
      </w:r>
    </w:p>
    <w:p w:rsidR="0022344C" w:rsidRPr="0022344C" w:rsidRDefault="0022344C" w:rsidP="0022344C">
      <w:pPr>
        <w:pStyle w:val="ConsPlusNormal"/>
        <w:numPr>
          <w:ilvl w:val="0"/>
          <w:numId w:val="7"/>
        </w:numPr>
        <w:tabs>
          <w:tab w:val="left" w:pos="851"/>
        </w:tabs>
        <w:spacing w:line="288" w:lineRule="auto"/>
        <w:ind w:left="0" w:firstLine="567"/>
        <w:jc w:val="both"/>
      </w:pPr>
      <w:r w:rsidRPr="0022344C">
        <w:t xml:space="preserve">иные показатели бюджета, установленные муниципальными правовыми актами Совета МО ГО </w:t>
      </w:r>
      <w:r w:rsidR="0098428B">
        <w:t>«</w:t>
      </w:r>
      <w:r w:rsidRPr="0022344C">
        <w:t>Сыктывкар</w:t>
      </w:r>
      <w:r w:rsidR="0098428B">
        <w:t>»</w:t>
      </w:r>
      <w:r w:rsidRPr="0022344C">
        <w:t>.</w:t>
      </w:r>
      <w:r w:rsidR="006E54B0">
        <w:t>».</w:t>
      </w:r>
    </w:p>
    <w:p w:rsidR="0022344C" w:rsidRDefault="006E54B0" w:rsidP="0022344C">
      <w:pPr>
        <w:numPr>
          <w:ilvl w:val="1"/>
          <w:numId w:val="6"/>
        </w:numPr>
        <w:tabs>
          <w:tab w:val="left" w:pos="993"/>
          <w:tab w:val="left" w:pos="1134"/>
        </w:tabs>
        <w:autoSpaceDE w:val="0"/>
        <w:autoSpaceDN w:val="0"/>
        <w:adjustRightInd w:val="0"/>
        <w:spacing w:line="288" w:lineRule="auto"/>
        <w:ind w:left="0" w:firstLine="567"/>
        <w:jc w:val="both"/>
        <w:rPr>
          <w:sz w:val="28"/>
          <w:szCs w:val="28"/>
        </w:rPr>
      </w:pPr>
      <w:r>
        <w:rPr>
          <w:sz w:val="28"/>
          <w:szCs w:val="28"/>
        </w:rPr>
        <w:t xml:space="preserve"> пункт 6 статьи 13 изложить в следующей редакции:</w:t>
      </w:r>
    </w:p>
    <w:p w:rsidR="006E54B0" w:rsidRPr="006E54B0" w:rsidRDefault="006E54B0" w:rsidP="006E54B0">
      <w:pPr>
        <w:autoSpaceDE w:val="0"/>
        <w:autoSpaceDN w:val="0"/>
        <w:adjustRightInd w:val="0"/>
        <w:spacing w:line="288" w:lineRule="auto"/>
        <w:ind w:firstLine="567"/>
        <w:jc w:val="both"/>
        <w:rPr>
          <w:sz w:val="28"/>
          <w:szCs w:val="28"/>
        </w:rPr>
      </w:pPr>
      <w:r>
        <w:rPr>
          <w:sz w:val="28"/>
          <w:szCs w:val="28"/>
        </w:rPr>
        <w:t>«</w:t>
      </w:r>
      <w:r w:rsidRPr="006E54B0">
        <w:rPr>
          <w:sz w:val="28"/>
          <w:szCs w:val="28"/>
        </w:rPr>
        <w:t xml:space="preserve">6) верхний предел муниципального внутреннего долга и (или) верхний предел муниципального внешнего долга по состоянию на 1 января года, </w:t>
      </w:r>
      <w:r w:rsidRPr="006E54B0">
        <w:rPr>
          <w:sz w:val="28"/>
          <w:szCs w:val="28"/>
        </w:rPr>
        <w:lastRenderedPageBreak/>
        <w:t>следующего за очередным финансовым годом и каждым годом планового периода (очередным финансовым годом);</w:t>
      </w:r>
      <w:r>
        <w:rPr>
          <w:sz w:val="28"/>
          <w:szCs w:val="28"/>
        </w:rPr>
        <w:t>».</w:t>
      </w:r>
    </w:p>
    <w:p w:rsidR="006E54B0" w:rsidRDefault="006E54B0" w:rsidP="00992778">
      <w:pPr>
        <w:numPr>
          <w:ilvl w:val="1"/>
          <w:numId w:val="6"/>
        </w:numPr>
        <w:tabs>
          <w:tab w:val="left" w:pos="993"/>
          <w:tab w:val="left" w:pos="1134"/>
        </w:tabs>
        <w:autoSpaceDE w:val="0"/>
        <w:autoSpaceDN w:val="0"/>
        <w:adjustRightInd w:val="0"/>
        <w:spacing w:line="288" w:lineRule="auto"/>
        <w:ind w:left="0" w:firstLine="567"/>
        <w:jc w:val="both"/>
        <w:rPr>
          <w:sz w:val="28"/>
          <w:szCs w:val="28"/>
        </w:rPr>
      </w:pPr>
      <w:r>
        <w:rPr>
          <w:sz w:val="28"/>
          <w:szCs w:val="28"/>
        </w:rPr>
        <w:t xml:space="preserve"> в абзаце втором пункта 4 статьи 16 слова </w:t>
      </w:r>
      <w:r w:rsidRPr="006E54B0">
        <w:rPr>
          <w:sz w:val="28"/>
          <w:szCs w:val="28"/>
        </w:rPr>
        <w:t>«соответственно в целях предоставления субсидий, субвенций, иных межбюджетных трансфертов,</w:t>
      </w:r>
      <w:r>
        <w:rPr>
          <w:sz w:val="28"/>
          <w:szCs w:val="28"/>
        </w:rPr>
        <w:t xml:space="preserve"> имеющих целевое назначение» заменить словами </w:t>
      </w:r>
      <w:r w:rsidRPr="00992778">
        <w:rPr>
          <w:sz w:val="28"/>
          <w:szCs w:val="28"/>
        </w:rPr>
        <w:t>«</w:t>
      </w:r>
      <w:r w:rsidR="00992778" w:rsidRPr="00992778">
        <w:rPr>
          <w:sz w:val="28"/>
          <w:szCs w:val="28"/>
        </w:rPr>
        <w:t>соответствующих целям предоставления указанных средств</w:t>
      </w:r>
      <w:r w:rsidR="00992778">
        <w:rPr>
          <w:sz w:val="28"/>
          <w:szCs w:val="28"/>
        </w:rPr>
        <w:t>».</w:t>
      </w:r>
    </w:p>
    <w:p w:rsidR="00992778" w:rsidRDefault="00992778" w:rsidP="00992778">
      <w:pPr>
        <w:numPr>
          <w:ilvl w:val="1"/>
          <w:numId w:val="6"/>
        </w:numPr>
        <w:tabs>
          <w:tab w:val="left" w:pos="993"/>
          <w:tab w:val="left" w:pos="1134"/>
        </w:tabs>
        <w:autoSpaceDE w:val="0"/>
        <w:autoSpaceDN w:val="0"/>
        <w:adjustRightInd w:val="0"/>
        <w:spacing w:line="288" w:lineRule="auto"/>
        <w:ind w:left="0" w:firstLine="567"/>
        <w:jc w:val="both"/>
        <w:rPr>
          <w:sz w:val="28"/>
          <w:szCs w:val="28"/>
        </w:rPr>
      </w:pPr>
      <w:r>
        <w:rPr>
          <w:sz w:val="28"/>
          <w:szCs w:val="28"/>
        </w:rPr>
        <w:t xml:space="preserve"> пункты 1, 2 статьи 17 изложить в следующей редакции:</w:t>
      </w:r>
    </w:p>
    <w:p w:rsidR="00992778" w:rsidRPr="00992778" w:rsidRDefault="00992778" w:rsidP="00566315">
      <w:pPr>
        <w:pStyle w:val="ConsPlusNormal"/>
        <w:tabs>
          <w:tab w:val="left" w:pos="851"/>
        </w:tabs>
        <w:spacing w:line="288" w:lineRule="auto"/>
        <w:ind w:firstLine="567"/>
        <w:jc w:val="both"/>
      </w:pPr>
      <w:r>
        <w:t xml:space="preserve">«1. </w:t>
      </w:r>
      <w:r w:rsidRPr="00992778">
        <w:t xml:space="preserve">Главные администраторы бюджетных средств МО ГО </w:t>
      </w:r>
      <w:r w:rsidR="0098428B">
        <w:t>«</w:t>
      </w:r>
      <w:r w:rsidRPr="00992778">
        <w:t>Сыктывкар</w:t>
      </w:r>
      <w:r w:rsidR="0098428B">
        <w:t>»</w:t>
      </w:r>
      <w:r w:rsidRPr="00992778">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92778" w:rsidRPr="00992778" w:rsidRDefault="00992778" w:rsidP="00566315">
      <w:pPr>
        <w:tabs>
          <w:tab w:val="left" w:pos="851"/>
          <w:tab w:val="left" w:pos="993"/>
          <w:tab w:val="left" w:pos="1134"/>
        </w:tabs>
        <w:autoSpaceDE w:val="0"/>
        <w:autoSpaceDN w:val="0"/>
        <w:adjustRightInd w:val="0"/>
        <w:spacing w:line="288" w:lineRule="auto"/>
        <w:ind w:firstLine="567"/>
        <w:jc w:val="both"/>
        <w:rPr>
          <w:sz w:val="28"/>
          <w:szCs w:val="28"/>
        </w:rPr>
      </w:pPr>
      <w:r w:rsidRPr="00992778">
        <w:rPr>
          <w:sz w:val="28"/>
          <w:szCs w:val="28"/>
        </w:rPr>
        <w:t xml:space="preserve">2. Бюджетная отчетность МО ГО </w:t>
      </w:r>
      <w:r w:rsidR="0098428B">
        <w:rPr>
          <w:sz w:val="28"/>
          <w:szCs w:val="28"/>
        </w:rPr>
        <w:t>«</w:t>
      </w:r>
      <w:r w:rsidRPr="00992778">
        <w:rPr>
          <w:sz w:val="28"/>
          <w:szCs w:val="28"/>
        </w:rPr>
        <w:t>Сыктывкар</w:t>
      </w:r>
      <w:r w:rsidR="0098428B">
        <w:rPr>
          <w:sz w:val="28"/>
          <w:szCs w:val="28"/>
        </w:rPr>
        <w:t>»</w:t>
      </w:r>
      <w:r w:rsidRPr="00992778">
        <w:rPr>
          <w:sz w:val="28"/>
          <w:szCs w:val="28"/>
        </w:rPr>
        <w:t xml:space="preserve"> составляется на основании бюджетной отчетности главных администраторов бюджетных средств.</w:t>
      </w:r>
      <w:r>
        <w:rPr>
          <w:sz w:val="28"/>
          <w:szCs w:val="28"/>
        </w:rPr>
        <w:t>».</w:t>
      </w:r>
    </w:p>
    <w:p w:rsidR="00566315" w:rsidRDefault="00566315" w:rsidP="00D12717">
      <w:pPr>
        <w:tabs>
          <w:tab w:val="left" w:pos="709"/>
          <w:tab w:val="left" w:pos="993"/>
          <w:tab w:val="left" w:pos="1134"/>
        </w:tabs>
        <w:spacing w:line="288" w:lineRule="auto"/>
        <w:ind w:firstLine="567"/>
        <w:jc w:val="both"/>
        <w:rPr>
          <w:rFonts w:eastAsiaTheme="minorHAnsi"/>
          <w:sz w:val="28"/>
          <w:szCs w:val="28"/>
          <w:lang w:eastAsia="en-US"/>
        </w:rPr>
      </w:pPr>
      <w:r>
        <w:rPr>
          <w:sz w:val="28"/>
          <w:szCs w:val="28"/>
        </w:rPr>
        <w:t xml:space="preserve">2. </w:t>
      </w:r>
      <w:r w:rsidR="00AA0C3F" w:rsidRPr="004D7A85">
        <w:rPr>
          <w:sz w:val="28"/>
          <w:szCs w:val="28"/>
        </w:rPr>
        <w:t>Настоящее решение вступает в силу со дня его официального опубликования</w:t>
      </w:r>
      <w:r>
        <w:rPr>
          <w:sz w:val="28"/>
          <w:szCs w:val="28"/>
        </w:rPr>
        <w:t>,</w:t>
      </w:r>
      <w:r w:rsidR="00D12717">
        <w:rPr>
          <w:sz w:val="28"/>
          <w:szCs w:val="28"/>
        </w:rPr>
        <w:t xml:space="preserve"> </w:t>
      </w:r>
      <w:r w:rsidRPr="00566315">
        <w:rPr>
          <w:rFonts w:eastAsiaTheme="minorHAnsi"/>
          <w:sz w:val="28"/>
          <w:szCs w:val="28"/>
          <w:lang w:eastAsia="en-US"/>
        </w:rPr>
        <w:t xml:space="preserve">за исключением </w:t>
      </w:r>
      <w:r>
        <w:rPr>
          <w:rFonts w:eastAsiaTheme="minorHAnsi"/>
          <w:sz w:val="28"/>
          <w:szCs w:val="28"/>
          <w:lang w:eastAsia="en-US"/>
        </w:rPr>
        <w:t>пун</w:t>
      </w:r>
      <w:r w:rsidR="003535DD">
        <w:rPr>
          <w:rFonts w:eastAsiaTheme="minorHAnsi"/>
          <w:sz w:val="28"/>
          <w:szCs w:val="28"/>
          <w:lang w:eastAsia="en-US"/>
        </w:rPr>
        <w:t>к</w:t>
      </w:r>
      <w:r>
        <w:rPr>
          <w:rFonts w:eastAsiaTheme="minorHAnsi"/>
          <w:sz w:val="28"/>
          <w:szCs w:val="28"/>
          <w:lang w:eastAsia="en-US"/>
        </w:rPr>
        <w:t>тов 1.2</w:t>
      </w:r>
      <w:r w:rsidR="003535DD">
        <w:rPr>
          <w:rFonts w:eastAsiaTheme="minorHAnsi"/>
          <w:sz w:val="28"/>
          <w:szCs w:val="28"/>
          <w:lang w:eastAsia="en-US"/>
        </w:rPr>
        <w:t>, 1.3</w:t>
      </w:r>
      <w:r w:rsidRPr="00566315">
        <w:rPr>
          <w:rFonts w:eastAsiaTheme="minorHAnsi"/>
          <w:sz w:val="28"/>
          <w:szCs w:val="28"/>
          <w:lang w:eastAsia="en-US"/>
        </w:rPr>
        <w:t>, которы</w:t>
      </w:r>
      <w:r w:rsidR="003535DD">
        <w:rPr>
          <w:rFonts w:eastAsiaTheme="minorHAnsi"/>
          <w:sz w:val="28"/>
          <w:szCs w:val="28"/>
          <w:lang w:eastAsia="en-US"/>
        </w:rPr>
        <w:t>е применяю</w:t>
      </w:r>
      <w:r>
        <w:rPr>
          <w:rFonts w:eastAsiaTheme="minorHAnsi"/>
          <w:sz w:val="28"/>
          <w:szCs w:val="28"/>
          <w:lang w:eastAsia="en-US"/>
        </w:rPr>
        <w:t xml:space="preserve">тся к правоотношениям, возникающим при составлении и исполнении бюджета </w:t>
      </w:r>
      <w:r w:rsidR="00761F61">
        <w:rPr>
          <w:rFonts w:eastAsiaTheme="minorHAnsi"/>
          <w:sz w:val="28"/>
          <w:szCs w:val="28"/>
          <w:lang w:eastAsia="en-US"/>
        </w:rPr>
        <w:t xml:space="preserve">муниципального образования городского округа </w:t>
      </w:r>
      <w:r w:rsidR="0098428B">
        <w:rPr>
          <w:rFonts w:eastAsiaTheme="minorHAnsi"/>
          <w:sz w:val="28"/>
          <w:szCs w:val="28"/>
          <w:lang w:eastAsia="en-US"/>
        </w:rPr>
        <w:t>«</w:t>
      </w:r>
      <w:r>
        <w:rPr>
          <w:rFonts w:eastAsiaTheme="minorHAnsi"/>
          <w:sz w:val="28"/>
          <w:szCs w:val="28"/>
          <w:lang w:eastAsia="en-US"/>
        </w:rPr>
        <w:t>Сыктывкар</w:t>
      </w:r>
      <w:r w:rsidR="0098428B">
        <w:rPr>
          <w:rFonts w:eastAsiaTheme="minorHAnsi"/>
          <w:sz w:val="28"/>
          <w:szCs w:val="28"/>
          <w:lang w:eastAsia="en-US"/>
        </w:rPr>
        <w:t>»</w:t>
      </w:r>
      <w:r w:rsidR="00761F61">
        <w:rPr>
          <w:rFonts w:eastAsiaTheme="minorHAnsi"/>
          <w:sz w:val="28"/>
          <w:szCs w:val="28"/>
          <w:lang w:eastAsia="en-US"/>
        </w:rPr>
        <w:t>,</w:t>
      </w:r>
      <w:bookmarkStart w:id="0" w:name="_GoBack"/>
      <w:bookmarkEnd w:id="0"/>
      <w:r>
        <w:rPr>
          <w:rFonts w:eastAsiaTheme="minorHAnsi"/>
          <w:sz w:val="28"/>
          <w:szCs w:val="28"/>
          <w:lang w:eastAsia="en-US"/>
        </w:rPr>
        <w:t xml:space="preserve"> начиная с бюджета на 2022 год и плановый период 2023 и 2024 годов.</w:t>
      </w:r>
    </w:p>
    <w:p w:rsidR="00E87D34" w:rsidRDefault="00E87D34" w:rsidP="007C3968">
      <w:pPr>
        <w:pStyle w:val="a3"/>
        <w:tabs>
          <w:tab w:val="left" w:pos="6413"/>
        </w:tabs>
        <w:spacing w:line="346" w:lineRule="auto"/>
        <w:ind w:left="3969"/>
        <w:jc w:val="both"/>
        <w:rPr>
          <w:b w:val="0"/>
          <w:sz w:val="29"/>
          <w:szCs w:val="29"/>
        </w:rPr>
      </w:pPr>
    </w:p>
    <w:p w:rsidR="00D12717" w:rsidRDefault="00D12717" w:rsidP="007C3968">
      <w:pPr>
        <w:pStyle w:val="a3"/>
        <w:tabs>
          <w:tab w:val="left" w:pos="6413"/>
        </w:tabs>
        <w:spacing w:line="346" w:lineRule="auto"/>
        <w:ind w:left="3969"/>
        <w:jc w:val="both"/>
        <w:rPr>
          <w:b w:val="0"/>
          <w:sz w:val="29"/>
          <w:szCs w:val="29"/>
        </w:rPr>
      </w:pPr>
    </w:p>
    <w:p w:rsidR="00D12717" w:rsidRPr="00D12717" w:rsidRDefault="00D12717" w:rsidP="00D12717">
      <w:pPr>
        <w:jc w:val="both"/>
        <w:rPr>
          <w:color w:val="000000"/>
          <w:sz w:val="28"/>
          <w:szCs w:val="28"/>
        </w:rPr>
      </w:pPr>
      <w:r w:rsidRPr="00D12717">
        <w:rPr>
          <w:color w:val="000000"/>
          <w:sz w:val="28"/>
          <w:szCs w:val="28"/>
        </w:rPr>
        <w:t>Глава МО ГО «Сыктывкар» –</w:t>
      </w:r>
    </w:p>
    <w:p w:rsidR="00D12717" w:rsidRPr="00D12717" w:rsidRDefault="00D12717" w:rsidP="00D12717">
      <w:pPr>
        <w:jc w:val="both"/>
        <w:rPr>
          <w:color w:val="000000"/>
          <w:sz w:val="28"/>
          <w:szCs w:val="28"/>
        </w:rPr>
      </w:pPr>
      <w:r w:rsidRPr="00D12717">
        <w:rPr>
          <w:color w:val="000000"/>
          <w:sz w:val="28"/>
          <w:szCs w:val="28"/>
        </w:rPr>
        <w:t>руководитель администрации</w:t>
      </w:r>
      <w:r w:rsidRPr="00D12717">
        <w:rPr>
          <w:color w:val="000000"/>
          <w:sz w:val="28"/>
          <w:szCs w:val="28"/>
        </w:rPr>
        <w:tab/>
      </w:r>
      <w:r w:rsidRPr="00D12717">
        <w:rPr>
          <w:color w:val="000000"/>
          <w:sz w:val="28"/>
          <w:szCs w:val="28"/>
        </w:rPr>
        <w:tab/>
      </w:r>
      <w:r w:rsidRPr="00D12717">
        <w:rPr>
          <w:color w:val="000000"/>
          <w:sz w:val="28"/>
          <w:szCs w:val="28"/>
        </w:rPr>
        <w:tab/>
      </w:r>
      <w:r w:rsidRPr="00D12717">
        <w:rPr>
          <w:color w:val="000000"/>
          <w:sz w:val="28"/>
          <w:szCs w:val="28"/>
        </w:rPr>
        <w:tab/>
      </w:r>
      <w:r w:rsidRPr="00D12717">
        <w:rPr>
          <w:color w:val="000000"/>
          <w:sz w:val="28"/>
          <w:szCs w:val="28"/>
        </w:rPr>
        <w:tab/>
        <w:t>Н.С. Хозяинова</w:t>
      </w:r>
    </w:p>
    <w:p w:rsidR="00D12717" w:rsidRPr="00D12717" w:rsidRDefault="00D12717" w:rsidP="00D12717">
      <w:pPr>
        <w:jc w:val="both"/>
        <w:rPr>
          <w:sz w:val="28"/>
          <w:szCs w:val="28"/>
        </w:rPr>
      </w:pPr>
    </w:p>
    <w:p w:rsidR="00D12717" w:rsidRPr="00D12717" w:rsidRDefault="00D12717" w:rsidP="00D12717">
      <w:pPr>
        <w:jc w:val="both"/>
        <w:rPr>
          <w:sz w:val="28"/>
          <w:szCs w:val="28"/>
        </w:rPr>
      </w:pPr>
    </w:p>
    <w:p w:rsidR="00D12717" w:rsidRPr="00D12717" w:rsidRDefault="00D12717" w:rsidP="00D12717">
      <w:pPr>
        <w:jc w:val="both"/>
        <w:rPr>
          <w:sz w:val="28"/>
          <w:szCs w:val="28"/>
        </w:rPr>
      </w:pPr>
      <w:r w:rsidRPr="00D12717">
        <w:rPr>
          <w:sz w:val="28"/>
          <w:szCs w:val="28"/>
        </w:rPr>
        <w:t>Председатель Совета</w:t>
      </w:r>
    </w:p>
    <w:p w:rsidR="00D12717" w:rsidRPr="00D12717" w:rsidRDefault="00D12717" w:rsidP="00D12717">
      <w:pPr>
        <w:jc w:val="both"/>
        <w:rPr>
          <w:sz w:val="28"/>
          <w:szCs w:val="28"/>
        </w:rPr>
      </w:pPr>
      <w:r w:rsidRPr="00D12717">
        <w:rPr>
          <w:sz w:val="28"/>
          <w:szCs w:val="28"/>
        </w:rPr>
        <w:t xml:space="preserve">МО ГО «Сыктывкар» </w:t>
      </w:r>
      <w:r w:rsidRPr="00D12717">
        <w:rPr>
          <w:sz w:val="28"/>
          <w:szCs w:val="28"/>
        </w:rPr>
        <w:tab/>
      </w:r>
      <w:r w:rsidRPr="00D12717">
        <w:rPr>
          <w:sz w:val="28"/>
          <w:szCs w:val="28"/>
        </w:rPr>
        <w:tab/>
      </w:r>
      <w:r w:rsidRPr="00D12717">
        <w:rPr>
          <w:sz w:val="28"/>
          <w:szCs w:val="28"/>
        </w:rPr>
        <w:tab/>
      </w:r>
      <w:r w:rsidRPr="00D12717">
        <w:rPr>
          <w:sz w:val="28"/>
          <w:szCs w:val="28"/>
        </w:rPr>
        <w:tab/>
      </w:r>
      <w:r w:rsidRPr="00D12717">
        <w:rPr>
          <w:sz w:val="28"/>
          <w:szCs w:val="28"/>
        </w:rPr>
        <w:tab/>
      </w:r>
      <w:r w:rsidRPr="00D12717">
        <w:rPr>
          <w:sz w:val="28"/>
          <w:szCs w:val="28"/>
        </w:rPr>
        <w:tab/>
      </w:r>
      <w:r w:rsidRPr="00D12717">
        <w:rPr>
          <w:sz w:val="28"/>
          <w:szCs w:val="28"/>
        </w:rPr>
        <w:tab/>
        <w:t>А.Ф. Дю</w:t>
      </w:r>
    </w:p>
    <w:p w:rsidR="00D12717" w:rsidRDefault="00D12717" w:rsidP="007C3968">
      <w:pPr>
        <w:pStyle w:val="a3"/>
        <w:tabs>
          <w:tab w:val="left" w:pos="6413"/>
        </w:tabs>
        <w:spacing w:line="346" w:lineRule="auto"/>
        <w:ind w:left="3969"/>
        <w:jc w:val="both"/>
        <w:rPr>
          <w:b w:val="0"/>
          <w:sz w:val="29"/>
          <w:szCs w:val="29"/>
        </w:rPr>
      </w:pPr>
    </w:p>
    <w:p w:rsidR="009164D6" w:rsidRDefault="009164D6" w:rsidP="007C3968">
      <w:pPr>
        <w:pStyle w:val="a3"/>
        <w:tabs>
          <w:tab w:val="left" w:pos="6413"/>
        </w:tabs>
        <w:spacing w:line="346" w:lineRule="auto"/>
        <w:ind w:left="3969"/>
        <w:jc w:val="both"/>
        <w:rPr>
          <w:b w:val="0"/>
          <w:sz w:val="29"/>
          <w:szCs w:val="29"/>
        </w:rPr>
      </w:pPr>
    </w:p>
    <w:p w:rsidR="009164D6" w:rsidRDefault="009164D6" w:rsidP="007C3968">
      <w:pPr>
        <w:pStyle w:val="a3"/>
        <w:tabs>
          <w:tab w:val="left" w:pos="6413"/>
        </w:tabs>
        <w:spacing w:line="346" w:lineRule="auto"/>
        <w:ind w:left="3969"/>
        <w:jc w:val="both"/>
        <w:rPr>
          <w:b w:val="0"/>
          <w:sz w:val="29"/>
          <w:szCs w:val="29"/>
        </w:rPr>
      </w:pPr>
    </w:p>
    <w:p w:rsidR="009164D6" w:rsidRDefault="009164D6" w:rsidP="007C3968">
      <w:pPr>
        <w:pStyle w:val="a3"/>
        <w:tabs>
          <w:tab w:val="left" w:pos="6413"/>
        </w:tabs>
        <w:spacing w:line="346" w:lineRule="auto"/>
        <w:ind w:left="3969"/>
        <w:jc w:val="both"/>
        <w:rPr>
          <w:b w:val="0"/>
          <w:sz w:val="29"/>
          <w:szCs w:val="29"/>
        </w:rPr>
      </w:pPr>
    </w:p>
    <w:p w:rsidR="009164D6" w:rsidRDefault="009164D6" w:rsidP="007C3968">
      <w:pPr>
        <w:pStyle w:val="a3"/>
        <w:tabs>
          <w:tab w:val="left" w:pos="6413"/>
        </w:tabs>
        <w:spacing w:line="346" w:lineRule="auto"/>
        <w:ind w:left="3969"/>
        <w:jc w:val="both"/>
        <w:rPr>
          <w:b w:val="0"/>
          <w:sz w:val="29"/>
          <w:szCs w:val="29"/>
        </w:rPr>
      </w:pPr>
    </w:p>
    <w:p w:rsidR="009164D6" w:rsidRDefault="009164D6" w:rsidP="007C3968">
      <w:pPr>
        <w:pStyle w:val="a3"/>
        <w:tabs>
          <w:tab w:val="left" w:pos="6413"/>
        </w:tabs>
        <w:spacing w:line="346" w:lineRule="auto"/>
        <w:ind w:left="3969"/>
        <w:jc w:val="both"/>
        <w:rPr>
          <w:b w:val="0"/>
          <w:sz w:val="29"/>
          <w:szCs w:val="29"/>
        </w:rPr>
      </w:pPr>
    </w:p>
    <w:p w:rsidR="009164D6" w:rsidRDefault="009164D6" w:rsidP="007C3968">
      <w:pPr>
        <w:pStyle w:val="a3"/>
        <w:tabs>
          <w:tab w:val="left" w:pos="6413"/>
        </w:tabs>
        <w:spacing w:line="346" w:lineRule="auto"/>
        <w:ind w:left="3969"/>
        <w:jc w:val="both"/>
        <w:rPr>
          <w:b w:val="0"/>
          <w:sz w:val="29"/>
          <w:szCs w:val="29"/>
        </w:rPr>
      </w:pPr>
    </w:p>
    <w:p w:rsidR="0098428B" w:rsidRDefault="0098428B" w:rsidP="007C3968">
      <w:pPr>
        <w:pStyle w:val="a3"/>
        <w:tabs>
          <w:tab w:val="left" w:pos="6413"/>
        </w:tabs>
        <w:spacing w:line="346" w:lineRule="auto"/>
        <w:ind w:left="3969"/>
        <w:jc w:val="both"/>
        <w:rPr>
          <w:b w:val="0"/>
          <w:sz w:val="29"/>
          <w:szCs w:val="29"/>
        </w:rPr>
      </w:pPr>
    </w:p>
    <w:sectPr w:rsidR="0098428B" w:rsidSect="00D12717">
      <w:footerReference w:type="even" r:id="rId11"/>
      <w:footerReference w:type="default" r:id="rId12"/>
      <w:pgSz w:w="11906" w:h="16838"/>
      <w:pgMar w:top="993" w:right="707" w:bottom="1560"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58" w:rsidRDefault="00801058">
      <w:r>
        <w:separator/>
      </w:r>
    </w:p>
  </w:endnote>
  <w:endnote w:type="continuationSeparator" w:id="0">
    <w:p w:rsidR="00801058" w:rsidRDefault="008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9" w:rsidRDefault="002747E2" w:rsidP="0008222A">
    <w:pPr>
      <w:pStyle w:val="a4"/>
      <w:framePr w:wrap="around" w:vAnchor="text" w:hAnchor="margin" w:xAlign="right" w:y="1"/>
      <w:rPr>
        <w:rStyle w:val="a6"/>
      </w:rPr>
    </w:pPr>
    <w:r>
      <w:rPr>
        <w:rStyle w:val="a6"/>
      </w:rPr>
      <w:fldChar w:fldCharType="begin"/>
    </w:r>
    <w:r w:rsidR="00EE1079">
      <w:rPr>
        <w:rStyle w:val="a6"/>
      </w:rPr>
      <w:instrText xml:space="preserve">PAGE  </w:instrText>
    </w:r>
    <w:r>
      <w:rPr>
        <w:rStyle w:val="a6"/>
      </w:rPr>
      <w:fldChar w:fldCharType="end"/>
    </w:r>
  </w:p>
  <w:p w:rsidR="00EE1079" w:rsidRDefault="00EE1079" w:rsidP="000822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9" w:rsidRDefault="00AE4429">
    <w:pPr>
      <w:pStyle w:val="a4"/>
      <w:jc w:val="right"/>
    </w:pPr>
    <w:r>
      <w:fldChar w:fldCharType="begin"/>
    </w:r>
    <w:r>
      <w:instrText>PAGE   \* MERGEFORMAT</w:instrText>
    </w:r>
    <w:r>
      <w:fldChar w:fldCharType="separate"/>
    </w:r>
    <w:r w:rsidR="00761F61">
      <w:rPr>
        <w:noProof/>
      </w:rPr>
      <w:t>3</w:t>
    </w:r>
    <w:r>
      <w:rPr>
        <w:noProof/>
      </w:rPr>
      <w:fldChar w:fldCharType="end"/>
    </w:r>
  </w:p>
  <w:p w:rsidR="00EE1079" w:rsidRDefault="00EE1079" w:rsidP="0008222A">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58" w:rsidRDefault="00801058">
      <w:r>
        <w:separator/>
      </w:r>
    </w:p>
  </w:footnote>
  <w:footnote w:type="continuationSeparator" w:id="0">
    <w:p w:rsidR="00801058" w:rsidRDefault="00801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50"/>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
    <w:nsid w:val="13D50E68"/>
    <w:multiLevelType w:val="multilevel"/>
    <w:tmpl w:val="3F3C40BE"/>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color w:val="auto"/>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2">
    <w:nsid w:val="182B6FE0"/>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287"/>
        </w:tabs>
        <w:ind w:left="964"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
    <w:nsid w:val="1EA37C98"/>
    <w:multiLevelType w:val="hybridMultilevel"/>
    <w:tmpl w:val="584CE34C"/>
    <w:lvl w:ilvl="0" w:tplc="C2BC3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7C8342B"/>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5">
    <w:nsid w:val="46DA643B"/>
    <w:multiLevelType w:val="hybridMultilevel"/>
    <w:tmpl w:val="F7A656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0637E"/>
    <w:multiLevelType w:val="hybridMultilevel"/>
    <w:tmpl w:val="508C9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529A8"/>
    <w:multiLevelType w:val="hybridMultilevel"/>
    <w:tmpl w:val="F362BEBC"/>
    <w:lvl w:ilvl="0" w:tplc="C0227F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AD3766"/>
    <w:multiLevelType w:val="multilevel"/>
    <w:tmpl w:val="3ABA6806"/>
    <w:lvl w:ilvl="0">
      <w:start w:val="1"/>
      <w:numFmt w:val="decimal"/>
      <w:lvlText w:val="%1."/>
      <w:lvlJc w:val="left"/>
      <w:pPr>
        <w:ind w:left="3905" w:hanging="360"/>
      </w:pPr>
      <w:rPr>
        <w:rFonts w:hint="default"/>
        <w:color w:val="auto"/>
      </w:rPr>
    </w:lvl>
    <w:lvl w:ilvl="1">
      <w:start w:val="1"/>
      <w:numFmt w:val="decimal"/>
      <w:isLgl/>
      <w:lvlText w:val="%1.%2."/>
      <w:lvlJc w:val="left"/>
      <w:pPr>
        <w:ind w:left="3840" w:hanging="720"/>
      </w:pPr>
      <w:rPr>
        <w:rFonts w:hint="default"/>
      </w:rPr>
    </w:lvl>
    <w:lvl w:ilvl="2">
      <w:start w:val="1"/>
      <w:numFmt w:val="decimal"/>
      <w:isLgl/>
      <w:lvlText w:val="%1.%2.%3."/>
      <w:lvlJc w:val="left"/>
      <w:pPr>
        <w:ind w:left="4657" w:hanging="720"/>
      </w:pPr>
      <w:rPr>
        <w:rFonts w:hint="default"/>
      </w:rPr>
    </w:lvl>
    <w:lvl w:ilvl="3">
      <w:start w:val="1"/>
      <w:numFmt w:val="decimal"/>
      <w:isLgl/>
      <w:lvlText w:val="%1.%2.%3.%4."/>
      <w:lvlJc w:val="left"/>
      <w:pPr>
        <w:ind w:left="5213" w:hanging="1080"/>
      </w:pPr>
      <w:rPr>
        <w:rFonts w:hint="default"/>
      </w:rPr>
    </w:lvl>
    <w:lvl w:ilvl="4">
      <w:start w:val="1"/>
      <w:numFmt w:val="decimal"/>
      <w:isLgl/>
      <w:lvlText w:val="%1.%2.%3.%4.%5."/>
      <w:lvlJc w:val="left"/>
      <w:pPr>
        <w:ind w:left="5409" w:hanging="1080"/>
      </w:pPr>
      <w:rPr>
        <w:rFonts w:hint="default"/>
      </w:rPr>
    </w:lvl>
    <w:lvl w:ilvl="5">
      <w:start w:val="1"/>
      <w:numFmt w:val="decimal"/>
      <w:isLgl/>
      <w:lvlText w:val="%1.%2.%3.%4.%5.%6."/>
      <w:lvlJc w:val="left"/>
      <w:pPr>
        <w:ind w:left="5965" w:hanging="1440"/>
      </w:pPr>
      <w:rPr>
        <w:rFonts w:hint="default"/>
      </w:rPr>
    </w:lvl>
    <w:lvl w:ilvl="6">
      <w:start w:val="1"/>
      <w:numFmt w:val="decimal"/>
      <w:isLgl/>
      <w:lvlText w:val="%1.%2.%3.%4.%5.%6.%7."/>
      <w:lvlJc w:val="left"/>
      <w:pPr>
        <w:ind w:left="6521" w:hanging="1800"/>
      </w:pPr>
      <w:rPr>
        <w:rFonts w:hint="default"/>
      </w:rPr>
    </w:lvl>
    <w:lvl w:ilvl="7">
      <w:start w:val="1"/>
      <w:numFmt w:val="decimal"/>
      <w:isLgl/>
      <w:lvlText w:val="%1.%2.%3.%4.%5.%6.%7.%8."/>
      <w:lvlJc w:val="left"/>
      <w:pPr>
        <w:ind w:left="6717" w:hanging="1800"/>
      </w:pPr>
      <w:rPr>
        <w:rFonts w:hint="default"/>
      </w:rPr>
    </w:lvl>
    <w:lvl w:ilvl="8">
      <w:start w:val="1"/>
      <w:numFmt w:val="decimal"/>
      <w:isLgl/>
      <w:lvlText w:val="%1.%2.%3.%4.%5.%6.%7.%8.%9."/>
      <w:lvlJc w:val="left"/>
      <w:pPr>
        <w:ind w:left="7273"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F"/>
    <w:rsid w:val="00005EA3"/>
    <w:rsid w:val="00010BCC"/>
    <w:rsid w:val="00026326"/>
    <w:rsid w:val="00032045"/>
    <w:rsid w:val="00034958"/>
    <w:rsid w:val="0007162A"/>
    <w:rsid w:val="0007582B"/>
    <w:rsid w:val="00075CCA"/>
    <w:rsid w:val="0007728B"/>
    <w:rsid w:val="0008222A"/>
    <w:rsid w:val="00087D5E"/>
    <w:rsid w:val="00094918"/>
    <w:rsid w:val="000A0C7C"/>
    <w:rsid w:val="000B3AC5"/>
    <w:rsid w:val="000C3358"/>
    <w:rsid w:val="000D0493"/>
    <w:rsid w:val="000D060D"/>
    <w:rsid w:val="000D53FF"/>
    <w:rsid w:val="000D75E2"/>
    <w:rsid w:val="000E534F"/>
    <w:rsid w:val="000E7FAC"/>
    <w:rsid w:val="000F2006"/>
    <w:rsid w:val="000F2EB9"/>
    <w:rsid w:val="001210A7"/>
    <w:rsid w:val="00133CD1"/>
    <w:rsid w:val="0013474B"/>
    <w:rsid w:val="0013698F"/>
    <w:rsid w:val="001472D6"/>
    <w:rsid w:val="00147ED7"/>
    <w:rsid w:val="0016265F"/>
    <w:rsid w:val="001719A7"/>
    <w:rsid w:val="00195447"/>
    <w:rsid w:val="001A5A9D"/>
    <w:rsid w:val="001A6349"/>
    <w:rsid w:val="001B2764"/>
    <w:rsid w:val="001B50C9"/>
    <w:rsid w:val="001F495A"/>
    <w:rsid w:val="002040E8"/>
    <w:rsid w:val="00205835"/>
    <w:rsid w:val="00207834"/>
    <w:rsid w:val="00211FA7"/>
    <w:rsid w:val="00213597"/>
    <w:rsid w:val="00213D1E"/>
    <w:rsid w:val="00220071"/>
    <w:rsid w:val="0022344C"/>
    <w:rsid w:val="0023273C"/>
    <w:rsid w:val="00236BB1"/>
    <w:rsid w:val="00250C15"/>
    <w:rsid w:val="0025333B"/>
    <w:rsid w:val="0025387F"/>
    <w:rsid w:val="00254746"/>
    <w:rsid w:val="00257347"/>
    <w:rsid w:val="00257C99"/>
    <w:rsid w:val="002655E0"/>
    <w:rsid w:val="002747E2"/>
    <w:rsid w:val="00287DFB"/>
    <w:rsid w:val="0029201D"/>
    <w:rsid w:val="002A5A10"/>
    <w:rsid w:val="002B091C"/>
    <w:rsid w:val="002B6B98"/>
    <w:rsid w:val="002C1154"/>
    <w:rsid w:val="002C39DB"/>
    <w:rsid w:val="002C421F"/>
    <w:rsid w:val="002C60DE"/>
    <w:rsid w:val="002D209B"/>
    <w:rsid w:val="002E36E5"/>
    <w:rsid w:val="002E6729"/>
    <w:rsid w:val="00305356"/>
    <w:rsid w:val="00307481"/>
    <w:rsid w:val="003125D7"/>
    <w:rsid w:val="0031453F"/>
    <w:rsid w:val="00314E6A"/>
    <w:rsid w:val="00333A71"/>
    <w:rsid w:val="00337E07"/>
    <w:rsid w:val="00337E9D"/>
    <w:rsid w:val="00346C1A"/>
    <w:rsid w:val="003535DD"/>
    <w:rsid w:val="003724A0"/>
    <w:rsid w:val="00374B3E"/>
    <w:rsid w:val="0037554F"/>
    <w:rsid w:val="003767C9"/>
    <w:rsid w:val="00380E1D"/>
    <w:rsid w:val="003923C6"/>
    <w:rsid w:val="0039787E"/>
    <w:rsid w:val="00397E09"/>
    <w:rsid w:val="003A11F4"/>
    <w:rsid w:val="003A121C"/>
    <w:rsid w:val="003A133C"/>
    <w:rsid w:val="003A7193"/>
    <w:rsid w:val="003C3713"/>
    <w:rsid w:val="003C41BD"/>
    <w:rsid w:val="003C6A7E"/>
    <w:rsid w:val="003D3271"/>
    <w:rsid w:val="003F03F4"/>
    <w:rsid w:val="00412016"/>
    <w:rsid w:val="004158FF"/>
    <w:rsid w:val="00417AD3"/>
    <w:rsid w:val="00447ABD"/>
    <w:rsid w:val="004550EA"/>
    <w:rsid w:val="00465150"/>
    <w:rsid w:val="004658C6"/>
    <w:rsid w:val="0048628C"/>
    <w:rsid w:val="00487B01"/>
    <w:rsid w:val="00491077"/>
    <w:rsid w:val="00492467"/>
    <w:rsid w:val="004A0902"/>
    <w:rsid w:val="004A651B"/>
    <w:rsid w:val="004B6DA0"/>
    <w:rsid w:val="004C6E1E"/>
    <w:rsid w:val="004D0972"/>
    <w:rsid w:val="004D1A36"/>
    <w:rsid w:val="004D7A85"/>
    <w:rsid w:val="004F2652"/>
    <w:rsid w:val="00501CF8"/>
    <w:rsid w:val="00524D66"/>
    <w:rsid w:val="00537D5F"/>
    <w:rsid w:val="00556C06"/>
    <w:rsid w:val="0056390C"/>
    <w:rsid w:val="00566315"/>
    <w:rsid w:val="00570512"/>
    <w:rsid w:val="005736A4"/>
    <w:rsid w:val="00581D26"/>
    <w:rsid w:val="00585867"/>
    <w:rsid w:val="0058750C"/>
    <w:rsid w:val="00595C0B"/>
    <w:rsid w:val="005A240A"/>
    <w:rsid w:val="005B2945"/>
    <w:rsid w:val="005B420B"/>
    <w:rsid w:val="005B6618"/>
    <w:rsid w:val="005C6CE6"/>
    <w:rsid w:val="005D2222"/>
    <w:rsid w:val="005E6DB0"/>
    <w:rsid w:val="005F1E40"/>
    <w:rsid w:val="005F2B2D"/>
    <w:rsid w:val="005F45EE"/>
    <w:rsid w:val="005F6837"/>
    <w:rsid w:val="00604AC3"/>
    <w:rsid w:val="00605221"/>
    <w:rsid w:val="00610A32"/>
    <w:rsid w:val="0062381A"/>
    <w:rsid w:val="00632BA7"/>
    <w:rsid w:val="00640FD9"/>
    <w:rsid w:val="00641115"/>
    <w:rsid w:val="00646615"/>
    <w:rsid w:val="00655610"/>
    <w:rsid w:val="0067430C"/>
    <w:rsid w:val="00681B71"/>
    <w:rsid w:val="00696E17"/>
    <w:rsid w:val="006A0367"/>
    <w:rsid w:val="006A20C7"/>
    <w:rsid w:val="006A6A20"/>
    <w:rsid w:val="006A6E1A"/>
    <w:rsid w:val="006A77C5"/>
    <w:rsid w:val="006B06D5"/>
    <w:rsid w:val="006B5724"/>
    <w:rsid w:val="006C0B68"/>
    <w:rsid w:val="006C11A7"/>
    <w:rsid w:val="006E54B0"/>
    <w:rsid w:val="006F296D"/>
    <w:rsid w:val="006F35ED"/>
    <w:rsid w:val="0072070F"/>
    <w:rsid w:val="00721EFC"/>
    <w:rsid w:val="007300A5"/>
    <w:rsid w:val="00741767"/>
    <w:rsid w:val="00747B00"/>
    <w:rsid w:val="00750BE7"/>
    <w:rsid w:val="007601D4"/>
    <w:rsid w:val="00761F61"/>
    <w:rsid w:val="0077535D"/>
    <w:rsid w:val="007758CD"/>
    <w:rsid w:val="00782136"/>
    <w:rsid w:val="00790AA1"/>
    <w:rsid w:val="007A2640"/>
    <w:rsid w:val="007B099A"/>
    <w:rsid w:val="007B418B"/>
    <w:rsid w:val="007C3968"/>
    <w:rsid w:val="007D4635"/>
    <w:rsid w:val="007E3F90"/>
    <w:rsid w:val="007E7A65"/>
    <w:rsid w:val="007F46E4"/>
    <w:rsid w:val="00801058"/>
    <w:rsid w:val="00802B5E"/>
    <w:rsid w:val="0080349F"/>
    <w:rsid w:val="00806BB0"/>
    <w:rsid w:val="00807283"/>
    <w:rsid w:val="00807340"/>
    <w:rsid w:val="00826CE1"/>
    <w:rsid w:val="00831196"/>
    <w:rsid w:val="00834F68"/>
    <w:rsid w:val="0083777E"/>
    <w:rsid w:val="00842D91"/>
    <w:rsid w:val="00855382"/>
    <w:rsid w:val="008722D7"/>
    <w:rsid w:val="008759EF"/>
    <w:rsid w:val="00877CEC"/>
    <w:rsid w:val="00882246"/>
    <w:rsid w:val="008B6749"/>
    <w:rsid w:val="008D08C4"/>
    <w:rsid w:val="008D7D0F"/>
    <w:rsid w:val="008E3B3B"/>
    <w:rsid w:val="008E4207"/>
    <w:rsid w:val="008F2A01"/>
    <w:rsid w:val="008F6568"/>
    <w:rsid w:val="00902936"/>
    <w:rsid w:val="00912FFA"/>
    <w:rsid w:val="009164D6"/>
    <w:rsid w:val="009244E4"/>
    <w:rsid w:val="009258AF"/>
    <w:rsid w:val="00930518"/>
    <w:rsid w:val="00942777"/>
    <w:rsid w:val="0094640F"/>
    <w:rsid w:val="0095208C"/>
    <w:rsid w:val="009740B6"/>
    <w:rsid w:val="009747BA"/>
    <w:rsid w:val="0098428B"/>
    <w:rsid w:val="009855FB"/>
    <w:rsid w:val="00986745"/>
    <w:rsid w:val="00992778"/>
    <w:rsid w:val="0099277F"/>
    <w:rsid w:val="0099292C"/>
    <w:rsid w:val="009932CA"/>
    <w:rsid w:val="00993FC0"/>
    <w:rsid w:val="0099671D"/>
    <w:rsid w:val="009A0DC4"/>
    <w:rsid w:val="009C3701"/>
    <w:rsid w:val="009D30C2"/>
    <w:rsid w:val="00A104AB"/>
    <w:rsid w:val="00A2191D"/>
    <w:rsid w:val="00A244F0"/>
    <w:rsid w:val="00A275A3"/>
    <w:rsid w:val="00A27F52"/>
    <w:rsid w:val="00A30704"/>
    <w:rsid w:val="00A32365"/>
    <w:rsid w:val="00A41924"/>
    <w:rsid w:val="00A63C93"/>
    <w:rsid w:val="00A64DC0"/>
    <w:rsid w:val="00A80551"/>
    <w:rsid w:val="00A817E9"/>
    <w:rsid w:val="00A844A9"/>
    <w:rsid w:val="00A84B7E"/>
    <w:rsid w:val="00A8672E"/>
    <w:rsid w:val="00A91CDF"/>
    <w:rsid w:val="00A91EF6"/>
    <w:rsid w:val="00A9630A"/>
    <w:rsid w:val="00AA0B80"/>
    <w:rsid w:val="00AA0C3F"/>
    <w:rsid w:val="00AA13D9"/>
    <w:rsid w:val="00AB324A"/>
    <w:rsid w:val="00AB4973"/>
    <w:rsid w:val="00AE1AEA"/>
    <w:rsid w:val="00AE380E"/>
    <w:rsid w:val="00AE4429"/>
    <w:rsid w:val="00AE6C43"/>
    <w:rsid w:val="00AF73A0"/>
    <w:rsid w:val="00B003BF"/>
    <w:rsid w:val="00B11B60"/>
    <w:rsid w:val="00B15BB5"/>
    <w:rsid w:val="00B25732"/>
    <w:rsid w:val="00B43EA8"/>
    <w:rsid w:val="00B564AB"/>
    <w:rsid w:val="00B60AF6"/>
    <w:rsid w:val="00B644AE"/>
    <w:rsid w:val="00B73834"/>
    <w:rsid w:val="00B81D76"/>
    <w:rsid w:val="00B86CC0"/>
    <w:rsid w:val="00B910A8"/>
    <w:rsid w:val="00B955E0"/>
    <w:rsid w:val="00B975E3"/>
    <w:rsid w:val="00BA1214"/>
    <w:rsid w:val="00BA34F2"/>
    <w:rsid w:val="00BC170B"/>
    <w:rsid w:val="00BC57E6"/>
    <w:rsid w:val="00BC5A0E"/>
    <w:rsid w:val="00BD689F"/>
    <w:rsid w:val="00BD72F7"/>
    <w:rsid w:val="00BF7301"/>
    <w:rsid w:val="00C05CCB"/>
    <w:rsid w:val="00C16907"/>
    <w:rsid w:val="00C21889"/>
    <w:rsid w:val="00C248A0"/>
    <w:rsid w:val="00C52D92"/>
    <w:rsid w:val="00C56CCE"/>
    <w:rsid w:val="00C8236B"/>
    <w:rsid w:val="00C9107E"/>
    <w:rsid w:val="00CA260D"/>
    <w:rsid w:val="00CA314B"/>
    <w:rsid w:val="00CA3DA4"/>
    <w:rsid w:val="00CC00C5"/>
    <w:rsid w:val="00CC4DAA"/>
    <w:rsid w:val="00CD0138"/>
    <w:rsid w:val="00CF1698"/>
    <w:rsid w:val="00D12717"/>
    <w:rsid w:val="00D1483D"/>
    <w:rsid w:val="00D24371"/>
    <w:rsid w:val="00D31CAD"/>
    <w:rsid w:val="00D363DD"/>
    <w:rsid w:val="00D44699"/>
    <w:rsid w:val="00D451AC"/>
    <w:rsid w:val="00D46F28"/>
    <w:rsid w:val="00D47925"/>
    <w:rsid w:val="00D50172"/>
    <w:rsid w:val="00D55AD2"/>
    <w:rsid w:val="00D7562B"/>
    <w:rsid w:val="00D95FF9"/>
    <w:rsid w:val="00D96A84"/>
    <w:rsid w:val="00DB18C5"/>
    <w:rsid w:val="00DC28DF"/>
    <w:rsid w:val="00DD120D"/>
    <w:rsid w:val="00DD157F"/>
    <w:rsid w:val="00DE2099"/>
    <w:rsid w:val="00E0573A"/>
    <w:rsid w:val="00E10B7E"/>
    <w:rsid w:val="00E20A32"/>
    <w:rsid w:val="00E22874"/>
    <w:rsid w:val="00E23554"/>
    <w:rsid w:val="00E316D5"/>
    <w:rsid w:val="00E32918"/>
    <w:rsid w:val="00E34C69"/>
    <w:rsid w:val="00E4710C"/>
    <w:rsid w:val="00E51F99"/>
    <w:rsid w:val="00E60FCC"/>
    <w:rsid w:val="00E71F26"/>
    <w:rsid w:val="00E76B1C"/>
    <w:rsid w:val="00E80753"/>
    <w:rsid w:val="00E80BD1"/>
    <w:rsid w:val="00E87D34"/>
    <w:rsid w:val="00E91BC0"/>
    <w:rsid w:val="00E972D7"/>
    <w:rsid w:val="00EA0153"/>
    <w:rsid w:val="00EA0B76"/>
    <w:rsid w:val="00EB3FFB"/>
    <w:rsid w:val="00EB5AD1"/>
    <w:rsid w:val="00ED7D7F"/>
    <w:rsid w:val="00EE1079"/>
    <w:rsid w:val="00EE2FE8"/>
    <w:rsid w:val="00EF0FFF"/>
    <w:rsid w:val="00EF449D"/>
    <w:rsid w:val="00F117FC"/>
    <w:rsid w:val="00F1515E"/>
    <w:rsid w:val="00F17973"/>
    <w:rsid w:val="00F25E8A"/>
    <w:rsid w:val="00F30F86"/>
    <w:rsid w:val="00F44760"/>
    <w:rsid w:val="00F45E84"/>
    <w:rsid w:val="00F60AA5"/>
    <w:rsid w:val="00F60B5F"/>
    <w:rsid w:val="00F610C7"/>
    <w:rsid w:val="00F64038"/>
    <w:rsid w:val="00F65C4E"/>
    <w:rsid w:val="00F73C70"/>
    <w:rsid w:val="00F771F7"/>
    <w:rsid w:val="00F776FA"/>
    <w:rsid w:val="00F81BCE"/>
    <w:rsid w:val="00F84EBF"/>
    <w:rsid w:val="00F90481"/>
    <w:rsid w:val="00F91D14"/>
    <w:rsid w:val="00F92BF2"/>
    <w:rsid w:val="00F945E2"/>
    <w:rsid w:val="00FA701C"/>
    <w:rsid w:val="00FB017D"/>
    <w:rsid w:val="00FD218D"/>
    <w:rsid w:val="00FD3B19"/>
    <w:rsid w:val="00FD3F04"/>
    <w:rsid w:val="00FD4ABC"/>
    <w:rsid w:val="00FE12C8"/>
    <w:rsid w:val="00FF2789"/>
    <w:rsid w:val="00FF3FE9"/>
    <w:rsid w:val="00FF44EB"/>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
    <w:name w:val="Body Text 2"/>
    <w:basedOn w:val="a"/>
    <w:link w:val="20"/>
    <w:rsid w:val="00AA0C3F"/>
    <w:pPr>
      <w:spacing w:after="120" w:line="480" w:lineRule="auto"/>
    </w:pPr>
  </w:style>
  <w:style w:type="character" w:customStyle="1" w:styleId="20">
    <w:name w:val="Основной текст 2 Знак"/>
    <w:basedOn w:val="a0"/>
    <w:link w:val="2"/>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paragraph" w:customStyle="1" w:styleId="ConsPlusTitle">
    <w:name w:val="ConsPlusTitle"/>
    <w:rsid w:val="0022344C"/>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D12717"/>
    <w:pPr>
      <w:tabs>
        <w:tab w:val="center" w:pos="4677"/>
        <w:tab w:val="right" w:pos="9355"/>
      </w:tabs>
    </w:pPr>
  </w:style>
  <w:style w:type="character" w:customStyle="1" w:styleId="ac">
    <w:name w:val="Верхний колонтитул Знак"/>
    <w:basedOn w:val="a0"/>
    <w:link w:val="ab"/>
    <w:uiPriority w:val="99"/>
    <w:rsid w:val="00D1271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
    <w:name w:val="Body Text 2"/>
    <w:basedOn w:val="a"/>
    <w:link w:val="20"/>
    <w:rsid w:val="00AA0C3F"/>
    <w:pPr>
      <w:spacing w:after="120" w:line="480" w:lineRule="auto"/>
    </w:pPr>
  </w:style>
  <w:style w:type="character" w:customStyle="1" w:styleId="20">
    <w:name w:val="Основной текст 2 Знак"/>
    <w:basedOn w:val="a0"/>
    <w:link w:val="2"/>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paragraph" w:customStyle="1" w:styleId="ConsPlusTitle">
    <w:name w:val="ConsPlusTitle"/>
    <w:rsid w:val="0022344C"/>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D12717"/>
    <w:pPr>
      <w:tabs>
        <w:tab w:val="center" w:pos="4677"/>
        <w:tab w:val="right" w:pos="9355"/>
      </w:tabs>
    </w:pPr>
  </w:style>
  <w:style w:type="character" w:customStyle="1" w:styleId="ac">
    <w:name w:val="Верхний колонтитул Знак"/>
    <w:basedOn w:val="a0"/>
    <w:link w:val="ab"/>
    <w:uiPriority w:val="99"/>
    <w:rsid w:val="00D127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1719">
      <w:bodyDiv w:val="1"/>
      <w:marLeft w:val="0"/>
      <w:marRight w:val="0"/>
      <w:marTop w:val="0"/>
      <w:marBottom w:val="0"/>
      <w:divBdr>
        <w:top w:val="none" w:sz="0" w:space="0" w:color="auto"/>
        <w:left w:val="none" w:sz="0" w:space="0" w:color="auto"/>
        <w:bottom w:val="none" w:sz="0" w:space="0" w:color="auto"/>
        <w:right w:val="none" w:sz="0" w:space="0" w:color="auto"/>
      </w:divBdr>
    </w:div>
    <w:div w:id="1423717054">
      <w:bodyDiv w:val="1"/>
      <w:marLeft w:val="0"/>
      <w:marRight w:val="0"/>
      <w:marTop w:val="0"/>
      <w:marBottom w:val="0"/>
      <w:divBdr>
        <w:top w:val="none" w:sz="0" w:space="0" w:color="auto"/>
        <w:left w:val="none" w:sz="0" w:space="0" w:color="auto"/>
        <w:bottom w:val="none" w:sz="0" w:space="0" w:color="auto"/>
        <w:right w:val="none" w:sz="0" w:space="0" w:color="auto"/>
      </w:divBdr>
    </w:div>
    <w:div w:id="1903103946">
      <w:bodyDiv w:val="1"/>
      <w:marLeft w:val="0"/>
      <w:marRight w:val="0"/>
      <w:marTop w:val="0"/>
      <w:marBottom w:val="0"/>
      <w:divBdr>
        <w:top w:val="none" w:sz="0" w:space="0" w:color="auto"/>
        <w:left w:val="none" w:sz="0" w:space="0" w:color="auto"/>
        <w:bottom w:val="none" w:sz="0" w:space="0" w:color="auto"/>
        <w:right w:val="none" w:sz="0" w:space="0" w:color="auto"/>
      </w:divBdr>
    </w:div>
    <w:div w:id="1921405795">
      <w:bodyDiv w:val="1"/>
      <w:marLeft w:val="0"/>
      <w:marRight w:val="0"/>
      <w:marTop w:val="0"/>
      <w:marBottom w:val="0"/>
      <w:divBdr>
        <w:top w:val="none" w:sz="0" w:space="0" w:color="auto"/>
        <w:left w:val="none" w:sz="0" w:space="0" w:color="auto"/>
        <w:bottom w:val="none" w:sz="0" w:space="0" w:color="auto"/>
        <w:right w:val="none" w:sz="0" w:space="0" w:color="auto"/>
      </w:divBdr>
    </w:div>
    <w:div w:id="1950045135">
      <w:bodyDiv w:val="1"/>
      <w:marLeft w:val="0"/>
      <w:marRight w:val="0"/>
      <w:marTop w:val="0"/>
      <w:marBottom w:val="0"/>
      <w:divBdr>
        <w:top w:val="none" w:sz="0" w:space="0" w:color="auto"/>
        <w:left w:val="none" w:sz="0" w:space="0" w:color="auto"/>
        <w:bottom w:val="none" w:sz="0" w:space="0" w:color="auto"/>
        <w:right w:val="none" w:sz="0" w:space="0" w:color="auto"/>
      </w:divBdr>
    </w:div>
    <w:div w:id="19744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D789562DCCE2D1148D1D70786465FE4D662ED1C9221A48A23C3E1F135D2ECE95BF5981652F2EE56FE2C48710D120A0A8D47A7BA449E070BF2F7927C72d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8D5A-4499-4CF3-902A-0D441538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Равильевич Сюняев</dc:creator>
  <cp:lastModifiedBy>Антоновская Наталья Ивановна</cp:lastModifiedBy>
  <cp:revision>4</cp:revision>
  <cp:lastPrinted>2021-10-07T11:29:00Z</cp:lastPrinted>
  <dcterms:created xsi:type="dcterms:W3CDTF">2021-10-05T12:54:00Z</dcterms:created>
  <dcterms:modified xsi:type="dcterms:W3CDTF">2021-10-07T11:29:00Z</dcterms:modified>
</cp:coreProperties>
</file>