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110AE8" w:rsidRPr="00110AE8" w:rsidTr="008D4589">
        <w:trPr>
          <w:trHeight w:val="1138"/>
        </w:trPr>
        <w:tc>
          <w:tcPr>
            <w:tcW w:w="4210" w:type="dxa"/>
          </w:tcPr>
          <w:p w:rsidR="00110AE8" w:rsidRPr="00110AE8" w:rsidRDefault="00110AE8" w:rsidP="00110AE8">
            <w:pPr>
              <w:spacing w:after="0" w:line="240" w:lineRule="auto"/>
              <w:jc w:val="center"/>
              <w:rPr>
                <w:rFonts w:ascii="Times New Roman" w:eastAsia="Times New Roman" w:hAnsi="Times New Roman"/>
                <w:b/>
                <w:sz w:val="20"/>
                <w:szCs w:val="20"/>
                <w:lang w:eastAsia="ru-RU"/>
              </w:rPr>
            </w:pPr>
          </w:p>
          <w:p w:rsidR="00110AE8" w:rsidRPr="00110AE8" w:rsidRDefault="00110AE8" w:rsidP="00110AE8">
            <w:pPr>
              <w:spacing w:after="0" w:line="240" w:lineRule="auto"/>
              <w:jc w:val="center"/>
              <w:rPr>
                <w:rFonts w:ascii="Times New Roman" w:eastAsia="Times New Roman" w:hAnsi="Times New Roman"/>
                <w:b/>
                <w:sz w:val="20"/>
                <w:szCs w:val="20"/>
                <w:lang w:eastAsia="ru-RU"/>
              </w:rPr>
            </w:pPr>
            <w:r w:rsidRPr="00110AE8">
              <w:rPr>
                <w:rFonts w:ascii="Times New Roman" w:eastAsia="Times New Roman" w:hAnsi="Times New Roman"/>
                <w:b/>
                <w:sz w:val="20"/>
                <w:szCs w:val="20"/>
                <w:lang w:eastAsia="ru-RU"/>
              </w:rPr>
              <w:t>СОВЕТ</w:t>
            </w:r>
          </w:p>
          <w:p w:rsidR="00110AE8" w:rsidRPr="00110AE8" w:rsidRDefault="00110AE8" w:rsidP="00110AE8">
            <w:pPr>
              <w:spacing w:after="0" w:line="240" w:lineRule="auto"/>
              <w:jc w:val="center"/>
              <w:rPr>
                <w:rFonts w:ascii="Times New Roman" w:eastAsia="Times New Roman" w:hAnsi="Times New Roman"/>
                <w:b/>
                <w:sz w:val="20"/>
                <w:szCs w:val="20"/>
                <w:lang w:eastAsia="ru-RU"/>
              </w:rPr>
            </w:pPr>
            <w:r w:rsidRPr="00110AE8">
              <w:rPr>
                <w:rFonts w:ascii="Times New Roman" w:eastAsia="Times New Roman" w:hAnsi="Times New Roman"/>
                <w:b/>
                <w:sz w:val="20"/>
                <w:szCs w:val="20"/>
                <w:lang w:eastAsia="ru-RU"/>
              </w:rPr>
              <w:t>МУНИЦИПАЛЬНОГО ОБРАЗОВАНИЯ</w:t>
            </w:r>
          </w:p>
          <w:p w:rsidR="00110AE8" w:rsidRPr="00110AE8" w:rsidRDefault="00110AE8" w:rsidP="00110AE8">
            <w:pPr>
              <w:spacing w:after="0" w:line="240" w:lineRule="auto"/>
              <w:jc w:val="center"/>
              <w:rPr>
                <w:rFonts w:ascii="Times New Roman" w:eastAsia="Times New Roman" w:hAnsi="Times New Roman"/>
                <w:b/>
                <w:sz w:val="20"/>
                <w:szCs w:val="20"/>
                <w:lang w:eastAsia="ru-RU"/>
              </w:rPr>
            </w:pPr>
            <w:r w:rsidRPr="00110AE8">
              <w:rPr>
                <w:rFonts w:ascii="Times New Roman" w:eastAsia="Times New Roman" w:hAnsi="Times New Roman"/>
                <w:b/>
                <w:sz w:val="20"/>
                <w:szCs w:val="20"/>
                <w:lang w:eastAsia="ru-RU"/>
              </w:rPr>
              <w:t>ГОРОДСКОГО ОКРУГА «СЫКТЫВКАР»</w:t>
            </w:r>
          </w:p>
        </w:tc>
        <w:tc>
          <w:tcPr>
            <w:tcW w:w="1410" w:type="dxa"/>
          </w:tcPr>
          <w:p w:rsidR="00110AE8" w:rsidRPr="00110AE8" w:rsidRDefault="00110AE8" w:rsidP="00110AE8">
            <w:pPr>
              <w:spacing w:after="0" w:line="240" w:lineRule="auto"/>
              <w:jc w:val="center"/>
              <w:rPr>
                <w:rFonts w:ascii="Times New Roman" w:eastAsia="Times New Roman" w:hAnsi="Times New Roman"/>
                <w:b/>
                <w:sz w:val="20"/>
                <w:szCs w:val="20"/>
                <w:lang w:eastAsia="ru-RU"/>
              </w:rPr>
            </w:pPr>
            <w:r w:rsidRPr="00110AE8">
              <w:rPr>
                <w:rFonts w:ascii="Times New Roman" w:eastAsia="Times New Roman" w:hAnsi="Times New Roman"/>
                <w:b/>
                <w:noProof/>
                <w:sz w:val="20"/>
                <w:szCs w:val="20"/>
                <w:lang w:eastAsia="ru-RU"/>
              </w:rPr>
              <w:drawing>
                <wp:anchor distT="0" distB="0" distL="114300" distR="114300" simplePos="0" relativeHeight="251659264" behindDoc="0" locked="0" layoutInCell="1" allowOverlap="1" wp14:anchorId="4FA551B2" wp14:editId="143BF138">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110AE8" w:rsidRPr="00110AE8" w:rsidRDefault="00110AE8" w:rsidP="00110AE8">
            <w:pPr>
              <w:spacing w:after="0" w:line="240" w:lineRule="auto"/>
              <w:jc w:val="center"/>
              <w:rPr>
                <w:rFonts w:ascii="Times New Roman" w:eastAsia="Times New Roman" w:hAnsi="Times New Roman"/>
                <w:b/>
                <w:sz w:val="20"/>
                <w:szCs w:val="20"/>
                <w:lang w:eastAsia="ru-RU"/>
              </w:rPr>
            </w:pPr>
          </w:p>
          <w:p w:rsidR="00110AE8" w:rsidRPr="00110AE8" w:rsidRDefault="00110AE8" w:rsidP="00110AE8">
            <w:pPr>
              <w:spacing w:after="0" w:line="240" w:lineRule="auto"/>
              <w:jc w:val="center"/>
              <w:rPr>
                <w:rFonts w:ascii="Times New Roman" w:eastAsia="Times New Roman" w:hAnsi="Times New Roman"/>
                <w:b/>
                <w:sz w:val="20"/>
                <w:szCs w:val="20"/>
                <w:lang w:eastAsia="ru-RU"/>
              </w:rPr>
            </w:pPr>
            <w:r w:rsidRPr="00110AE8">
              <w:rPr>
                <w:rFonts w:ascii="Times New Roman" w:eastAsia="Times New Roman" w:hAnsi="Times New Roman"/>
                <w:b/>
                <w:sz w:val="20"/>
                <w:szCs w:val="20"/>
                <w:lang w:eastAsia="ru-RU"/>
              </w:rPr>
              <w:t>«СЫКТЫВКАР» КАР КЫТШЛÖН МУНИЦИПАЛЬНÖЙ ЮКÖНСА СÖВЕТ</w:t>
            </w:r>
            <w:r w:rsidRPr="00110AE8">
              <w:rPr>
                <w:rFonts w:ascii="Times New Roman" w:eastAsia="Times New Roman" w:hAnsi="Times New Roman"/>
                <w:b/>
                <w:sz w:val="28"/>
                <w:szCs w:val="28"/>
                <w:lang w:eastAsia="ru-RU"/>
              </w:rPr>
              <w:t xml:space="preserve"> </w:t>
            </w:r>
          </w:p>
          <w:p w:rsidR="00110AE8" w:rsidRPr="00110AE8" w:rsidRDefault="00110AE8" w:rsidP="00110AE8">
            <w:pPr>
              <w:spacing w:after="0" w:line="240" w:lineRule="auto"/>
              <w:jc w:val="center"/>
              <w:rPr>
                <w:rFonts w:ascii="Times New Roman" w:eastAsia="Times New Roman" w:hAnsi="Times New Roman"/>
                <w:b/>
                <w:sz w:val="20"/>
                <w:szCs w:val="20"/>
                <w:lang w:eastAsia="ru-RU"/>
              </w:rPr>
            </w:pPr>
          </w:p>
        </w:tc>
      </w:tr>
    </w:tbl>
    <w:p w:rsidR="00110AE8" w:rsidRPr="00110AE8" w:rsidRDefault="00110AE8" w:rsidP="00110AE8">
      <w:pPr>
        <w:spacing w:after="0" w:line="240" w:lineRule="auto"/>
        <w:jc w:val="right"/>
        <w:rPr>
          <w:rFonts w:ascii="Times New Roman" w:eastAsia="Times New Roman" w:hAnsi="Times New Roman"/>
          <w:sz w:val="27"/>
          <w:szCs w:val="20"/>
          <w:lang w:eastAsia="ru-RU"/>
        </w:rPr>
      </w:pPr>
    </w:p>
    <w:p w:rsidR="00110AE8" w:rsidRPr="00110AE8" w:rsidRDefault="00110AE8" w:rsidP="00110AE8">
      <w:pPr>
        <w:keepNext/>
        <w:spacing w:after="0" w:line="240" w:lineRule="auto"/>
        <w:jc w:val="center"/>
        <w:outlineLvl w:val="0"/>
        <w:rPr>
          <w:rFonts w:ascii="Times New Roman" w:eastAsia="Times New Roman" w:hAnsi="Times New Roman"/>
          <w:b/>
          <w:sz w:val="27"/>
          <w:szCs w:val="20"/>
          <w:lang w:eastAsia="ru-RU"/>
        </w:rPr>
      </w:pPr>
    </w:p>
    <w:p w:rsidR="00110AE8" w:rsidRPr="00110AE8" w:rsidRDefault="00110AE8" w:rsidP="00110AE8">
      <w:pPr>
        <w:keepNext/>
        <w:spacing w:after="0" w:line="240" w:lineRule="auto"/>
        <w:jc w:val="center"/>
        <w:outlineLvl w:val="0"/>
        <w:rPr>
          <w:rFonts w:ascii="Times New Roman" w:eastAsia="Times New Roman" w:hAnsi="Times New Roman"/>
          <w:b/>
          <w:sz w:val="27"/>
          <w:szCs w:val="20"/>
          <w:lang w:eastAsia="ru-RU"/>
        </w:rPr>
      </w:pPr>
      <w:r w:rsidRPr="00110AE8">
        <w:rPr>
          <w:rFonts w:ascii="Times New Roman" w:eastAsia="Times New Roman" w:hAnsi="Times New Roman"/>
          <w:b/>
          <w:sz w:val="27"/>
          <w:szCs w:val="20"/>
          <w:lang w:eastAsia="ru-RU"/>
        </w:rPr>
        <w:t>РЕШЕНИЕ</w:t>
      </w:r>
    </w:p>
    <w:p w:rsidR="00110AE8" w:rsidRPr="00110AE8" w:rsidRDefault="00110AE8" w:rsidP="00110AE8">
      <w:pPr>
        <w:spacing w:before="120" w:after="0" w:line="240" w:lineRule="auto"/>
        <w:jc w:val="center"/>
        <w:rPr>
          <w:rFonts w:ascii="Times New Roman" w:eastAsia="Times New Roman" w:hAnsi="Times New Roman"/>
          <w:b/>
          <w:sz w:val="27"/>
          <w:szCs w:val="20"/>
          <w:lang w:eastAsia="ru-RU"/>
        </w:rPr>
      </w:pPr>
      <w:r w:rsidRPr="00110AE8">
        <w:rPr>
          <w:rFonts w:ascii="Times New Roman" w:eastAsia="Times New Roman" w:hAnsi="Times New Roman"/>
          <w:b/>
          <w:sz w:val="27"/>
          <w:szCs w:val="20"/>
          <w:lang w:eastAsia="ru-RU"/>
        </w:rPr>
        <w:t>ПОМШУ</w:t>
      </w:r>
      <w:r w:rsidRPr="00110AE8">
        <w:rPr>
          <w:rFonts w:ascii="Times New Roman" w:eastAsia="Times New Roman" w:hAnsi="Times New Roman"/>
          <w:b/>
          <w:sz w:val="27"/>
          <w:szCs w:val="20"/>
          <w:lang w:val="de-DE" w:eastAsia="ru-RU"/>
        </w:rPr>
        <w:t>Ö</w:t>
      </w:r>
      <w:r w:rsidRPr="00110AE8">
        <w:rPr>
          <w:rFonts w:ascii="Times New Roman" w:eastAsia="Times New Roman" w:hAnsi="Times New Roman"/>
          <w:b/>
          <w:sz w:val="27"/>
          <w:szCs w:val="20"/>
          <w:lang w:eastAsia="ru-RU"/>
        </w:rPr>
        <w:t>М</w:t>
      </w:r>
    </w:p>
    <w:p w:rsidR="00110AE8" w:rsidRPr="00110AE8" w:rsidRDefault="00110AE8" w:rsidP="00110AE8">
      <w:pPr>
        <w:spacing w:after="0" w:line="240" w:lineRule="auto"/>
        <w:rPr>
          <w:rFonts w:ascii="Times New Roman" w:eastAsia="Times New Roman" w:hAnsi="Times New Roman"/>
          <w:sz w:val="20"/>
          <w:szCs w:val="20"/>
          <w:lang w:eastAsia="ru-RU"/>
        </w:rPr>
      </w:pPr>
    </w:p>
    <w:p w:rsidR="00110AE8" w:rsidRPr="00110AE8" w:rsidRDefault="00110AE8" w:rsidP="00110AE8">
      <w:pPr>
        <w:widowControl w:val="0"/>
        <w:spacing w:after="0" w:line="240" w:lineRule="auto"/>
        <w:rPr>
          <w:rFonts w:ascii="Times New Roman" w:eastAsia="Times New Roman" w:hAnsi="Times New Roman"/>
          <w:i/>
          <w:sz w:val="26"/>
          <w:szCs w:val="26"/>
          <w:lang w:eastAsia="ru-RU"/>
        </w:rPr>
      </w:pPr>
    </w:p>
    <w:p w:rsidR="00110AE8" w:rsidRPr="00110AE8" w:rsidRDefault="00110AE8" w:rsidP="00110AE8">
      <w:pPr>
        <w:spacing w:after="0" w:line="240" w:lineRule="auto"/>
        <w:jc w:val="both"/>
        <w:rPr>
          <w:rFonts w:ascii="Times New Roman" w:eastAsia="Times New Roman" w:hAnsi="Times New Roman"/>
          <w:sz w:val="28"/>
          <w:szCs w:val="28"/>
          <w:lang w:eastAsia="ru-RU"/>
        </w:rPr>
      </w:pPr>
      <w:r w:rsidRPr="00110AE8">
        <w:rPr>
          <w:rFonts w:ascii="Times New Roman" w:eastAsia="Times New Roman" w:hAnsi="Times New Roman"/>
          <w:sz w:val="28"/>
          <w:szCs w:val="28"/>
          <w:lang w:eastAsia="ru-RU"/>
        </w:rPr>
        <w:t xml:space="preserve">от  16 декабря 2021 г. № 11/2021 –  </w:t>
      </w:r>
      <w:r>
        <w:rPr>
          <w:rFonts w:ascii="Times New Roman" w:eastAsia="Times New Roman" w:hAnsi="Times New Roman"/>
          <w:sz w:val="28"/>
          <w:szCs w:val="28"/>
          <w:lang w:eastAsia="ru-RU"/>
        </w:rPr>
        <w:t>152</w:t>
      </w:r>
    </w:p>
    <w:p w:rsidR="00004403" w:rsidRDefault="00004403" w:rsidP="0000440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110AE8" w:rsidRDefault="00110AE8" w:rsidP="00110AE8">
      <w:pPr>
        <w:widowControl w:val="0"/>
        <w:autoSpaceDE w:val="0"/>
        <w:autoSpaceDN w:val="0"/>
        <w:adjustRightInd w:val="0"/>
        <w:spacing w:after="0" w:line="240" w:lineRule="auto"/>
        <w:ind w:right="4251"/>
        <w:jc w:val="both"/>
        <w:rPr>
          <w:rFonts w:ascii="Times New Roman" w:eastAsia="Times New Roman" w:hAnsi="Times New Roman"/>
          <w:bCs/>
          <w:sz w:val="28"/>
          <w:szCs w:val="28"/>
          <w:lang w:eastAsia="ru-RU"/>
        </w:rPr>
      </w:pPr>
      <w:r w:rsidRPr="00787AAB">
        <w:rPr>
          <w:rFonts w:ascii="Times New Roman" w:hAnsi="Times New Roman"/>
          <w:sz w:val="28"/>
          <w:szCs w:val="28"/>
        </w:rPr>
        <w:t xml:space="preserve">Об утверждении </w:t>
      </w:r>
      <w:r w:rsidRPr="00787AAB">
        <w:rPr>
          <w:rFonts w:ascii="Times New Roman" w:hAnsi="Times New Roman"/>
          <w:bCs/>
          <w:sz w:val="28"/>
          <w:szCs w:val="28"/>
        </w:rPr>
        <w:t xml:space="preserve">Положения о муниципальном контроле </w:t>
      </w:r>
      <w:r>
        <w:rPr>
          <w:rFonts w:ascii="Times New Roman" w:hAnsi="Times New Roman"/>
          <w:bCs/>
          <w:sz w:val="28"/>
          <w:szCs w:val="28"/>
        </w:rPr>
        <w:t>з</w:t>
      </w:r>
      <w:r w:rsidRPr="00787AAB">
        <w:rPr>
          <w:rFonts w:ascii="Times New Roman" w:hAnsi="Times New Roman"/>
          <w:bCs/>
          <w:sz w:val="28"/>
          <w:szCs w:val="28"/>
        </w:rPr>
        <w:t>а исполнением единой теплоснабжающей организацие</w:t>
      </w:r>
      <w:r>
        <w:rPr>
          <w:rFonts w:ascii="Times New Roman" w:hAnsi="Times New Roman"/>
          <w:bCs/>
          <w:sz w:val="28"/>
          <w:szCs w:val="28"/>
        </w:rPr>
        <w:t>й обязательств по строительству</w:t>
      </w:r>
      <w:r w:rsidR="00BD5EA4">
        <w:rPr>
          <w:rFonts w:ascii="Times New Roman" w:hAnsi="Times New Roman"/>
          <w:bCs/>
          <w:sz w:val="28"/>
          <w:szCs w:val="28"/>
        </w:rPr>
        <w:t>,</w:t>
      </w:r>
      <w:bookmarkStart w:id="0" w:name="_GoBack"/>
      <w:bookmarkEnd w:id="0"/>
      <w:r w:rsidRPr="00787AAB">
        <w:rPr>
          <w:rFonts w:ascii="Times New Roman" w:hAnsi="Times New Roman"/>
          <w:bCs/>
          <w:sz w:val="28"/>
          <w:szCs w:val="28"/>
        </w:rPr>
        <w:t xml:space="preserve"> реконструкции и (или) модер</w:t>
      </w:r>
      <w:r>
        <w:rPr>
          <w:rFonts w:ascii="Times New Roman" w:hAnsi="Times New Roman"/>
          <w:bCs/>
          <w:sz w:val="28"/>
          <w:szCs w:val="28"/>
        </w:rPr>
        <w:t>низации объектов теплоснабжения</w:t>
      </w:r>
      <w:r w:rsidRPr="00787AAB">
        <w:rPr>
          <w:rFonts w:ascii="Times New Roman" w:hAnsi="Times New Roman"/>
          <w:bCs/>
          <w:sz w:val="28"/>
          <w:szCs w:val="28"/>
        </w:rPr>
        <w:t xml:space="preserve"> на территории </w:t>
      </w:r>
      <w:r>
        <w:rPr>
          <w:rFonts w:ascii="Times New Roman" w:hAnsi="Times New Roman"/>
          <w:bCs/>
          <w:sz w:val="28"/>
          <w:szCs w:val="28"/>
        </w:rPr>
        <w:t xml:space="preserve">муниципального образования городского округа </w:t>
      </w:r>
      <w:r w:rsidRPr="00787AAB">
        <w:rPr>
          <w:rFonts w:ascii="Times New Roman" w:hAnsi="Times New Roman"/>
          <w:bCs/>
          <w:sz w:val="28"/>
          <w:szCs w:val="28"/>
        </w:rPr>
        <w:t>«Сыктывкар»</w:t>
      </w:r>
    </w:p>
    <w:p w:rsidR="00110AE8" w:rsidRDefault="00110AE8" w:rsidP="0000440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004403" w:rsidRPr="00326881" w:rsidRDefault="00004403" w:rsidP="000044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Руководствуясь пунктом </w:t>
      </w:r>
      <w:r w:rsidR="00FB5B10">
        <w:rPr>
          <w:rFonts w:ascii="Times New Roman" w:hAnsi="Times New Roman"/>
          <w:sz w:val="28"/>
          <w:szCs w:val="28"/>
        </w:rPr>
        <w:t>4</w:t>
      </w:r>
      <w:r w:rsidR="00FB5B10">
        <w:rPr>
          <w:rFonts w:ascii="Times New Roman" w:hAnsi="Times New Roman"/>
          <w:sz w:val="28"/>
          <w:szCs w:val="28"/>
          <w:vertAlign w:val="superscript"/>
        </w:rPr>
        <w:t>1</w:t>
      </w:r>
      <w:r>
        <w:rPr>
          <w:rFonts w:ascii="Times New Roman" w:hAnsi="Times New Roman"/>
          <w:sz w:val="28"/>
          <w:szCs w:val="28"/>
        </w:rPr>
        <w:t xml:space="preserve"> части 1 статьи 16</w:t>
      </w:r>
      <w:r w:rsidRPr="00326881">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городского округа «Сыктывкар»,</w:t>
      </w:r>
    </w:p>
    <w:p w:rsidR="00004403" w:rsidRDefault="00004403" w:rsidP="00004403">
      <w:pPr>
        <w:autoSpaceDE w:val="0"/>
        <w:autoSpaceDN w:val="0"/>
        <w:adjustRightInd w:val="0"/>
        <w:spacing w:after="0" w:line="240" w:lineRule="auto"/>
        <w:jc w:val="center"/>
        <w:rPr>
          <w:rFonts w:ascii="Times New Roman" w:hAnsi="Times New Roman"/>
          <w:b/>
          <w:sz w:val="28"/>
          <w:szCs w:val="28"/>
        </w:rPr>
      </w:pPr>
    </w:p>
    <w:p w:rsidR="00004403" w:rsidRPr="00326881" w:rsidRDefault="00004403" w:rsidP="00004403">
      <w:pPr>
        <w:autoSpaceDE w:val="0"/>
        <w:autoSpaceDN w:val="0"/>
        <w:adjustRightInd w:val="0"/>
        <w:spacing w:after="0" w:line="240" w:lineRule="auto"/>
        <w:jc w:val="center"/>
        <w:rPr>
          <w:rFonts w:ascii="Times New Roman" w:hAnsi="Times New Roman"/>
          <w:b/>
          <w:sz w:val="28"/>
          <w:szCs w:val="28"/>
        </w:rPr>
      </w:pPr>
      <w:r w:rsidRPr="00326881">
        <w:rPr>
          <w:rFonts w:ascii="Times New Roman" w:hAnsi="Times New Roman"/>
          <w:b/>
          <w:sz w:val="28"/>
          <w:szCs w:val="28"/>
        </w:rPr>
        <w:t>Совет муниципального образования городского округа «Сыктывкар»</w:t>
      </w:r>
    </w:p>
    <w:p w:rsidR="00004403" w:rsidRPr="00326881" w:rsidRDefault="00004403" w:rsidP="00004403">
      <w:pPr>
        <w:autoSpaceDE w:val="0"/>
        <w:autoSpaceDN w:val="0"/>
        <w:adjustRightInd w:val="0"/>
        <w:spacing w:after="0" w:line="240" w:lineRule="auto"/>
        <w:jc w:val="center"/>
        <w:rPr>
          <w:rFonts w:ascii="Times New Roman" w:hAnsi="Times New Roman"/>
          <w:b/>
          <w:sz w:val="28"/>
          <w:szCs w:val="28"/>
        </w:rPr>
      </w:pPr>
      <w:r w:rsidRPr="00326881">
        <w:rPr>
          <w:rFonts w:ascii="Times New Roman" w:hAnsi="Times New Roman"/>
          <w:b/>
          <w:sz w:val="28"/>
          <w:szCs w:val="28"/>
        </w:rPr>
        <w:t>РЕШИЛ:</w:t>
      </w:r>
    </w:p>
    <w:p w:rsidR="00004403" w:rsidRPr="00326881" w:rsidRDefault="00004403" w:rsidP="00004403">
      <w:pPr>
        <w:autoSpaceDE w:val="0"/>
        <w:autoSpaceDN w:val="0"/>
        <w:adjustRightInd w:val="0"/>
        <w:spacing w:after="0" w:line="240" w:lineRule="auto"/>
        <w:ind w:firstLine="709"/>
        <w:jc w:val="both"/>
        <w:rPr>
          <w:rFonts w:ascii="Times New Roman" w:hAnsi="Times New Roman"/>
          <w:b/>
          <w:sz w:val="28"/>
          <w:szCs w:val="28"/>
        </w:rPr>
      </w:pPr>
    </w:p>
    <w:p w:rsidR="00004403" w:rsidRPr="00257533" w:rsidRDefault="00004403" w:rsidP="00004403">
      <w:pPr>
        <w:autoSpaceDE w:val="0"/>
        <w:autoSpaceDN w:val="0"/>
        <w:adjustRightInd w:val="0"/>
        <w:spacing w:after="0" w:line="240" w:lineRule="auto"/>
        <w:ind w:firstLine="709"/>
        <w:jc w:val="both"/>
        <w:rPr>
          <w:rFonts w:ascii="Times New Roman" w:hAnsi="Times New Roman"/>
          <w:sz w:val="28"/>
          <w:szCs w:val="28"/>
        </w:rPr>
      </w:pPr>
      <w:r w:rsidRPr="00326881">
        <w:rPr>
          <w:rFonts w:ascii="Times New Roman" w:hAnsi="Times New Roman"/>
          <w:sz w:val="28"/>
          <w:szCs w:val="28"/>
        </w:rPr>
        <w:t xml:space="preserve"> 1. Утвердить Положение </w:t>
      </w:r>
      <w:r w:rsidRPr="00257533">
        <w:rPr>
          <w:rFonts w:ascii="Times New Roman" w:hAnsi="Times New Roman"/>
          <w:sz w:val="28"/>
          <w:szCs w:val="28"/>
        </w:rPr>
        <w:t>о муниципальном контроле за исполнением единой теплоснабжающей организацией мероприятий по строительству, реконструкции и (или) модер</w:t>
      </w:r>
      <w:r w:rsidR="002D4F3D">
        <w:rPr>
          <w:rFonts w:ascii="Times New Roman" w:hAnsi="Times New Roman"/>
          <w:sz w:val="28"/>
          <w:szCs w:val="28"/>
        </w:rPr>
        <w:t>низации объектов теплоснабжения</w:t>
      </w:r>
      <w:r w:rsidRPr="00257533">
        <w:rPr>
          <w:rFonts w:ascii="Times New Roman" w:hAnsi="Times New Roman"/>
          <w:sz w:val="28"/>
          <w:szCs w:val="28"/>
        </w:rPr>
        <w:t xml:space="preserve"> на территории </w:t>
      </w:r>
      <w:r w:rsidR="007F0E6E">
        <w:rPr>
          <w:rFonts w:ascii="Times New Roman" w:hAnsi="Times New Roman"/>
          <w:sz w:val="28"/>
          <w:szCs w:val="28"/>
        </w:rPr>
        <w:t xml:space="preserve">муниципального образования городского округа </w:t>
      </w:r>
      <w:r w:rsidRPr="00257533">
        <w:rPr>
          <w:rFonts w:ascii="Times New Roman" w:hAnsi="Times New Roman"/>
          <w:sz w:val="28"/>
          <w:szCs w:val="28"/>
        </w:rPr>
        <w:t>«Сыктывкар»</w:t>
      </w:r>
      <w:r w:rsidRPr="00326881">
        <w:rPr>
          <w:rFonts w:ascii="Times New Roman" w:hAnsi="Times New Roman"/>
          <w:sz w:val="28"/>
          <w:szCs w:val="28"/>
        </w:rPr>
        <w:t xml:space="preserve"> согласно приложению к настоящему решению.</w:t>
      </w:r>
    </w:p>
    <w:p w:rsidR="00004403" w:rsidRDefault="00004403" w:rsidP="00004403">
      <w:pPr>
        <w:autoSpaceDE w:val="0"/>
        <w:autoSpaceDN w:val="0"/>
        <w:adjustRightInd w:val="0"/>
        <w:spacing w:after="0" w:line="240" w:lineRule="auto"/>
        <w:ind w:firstLine="709"/>
        <w:jc w:val="both"/>
        <w:rPr>
          <w:rFonts w:ascii="Times New Roman" w:hAnsi="Times New Roman"/>
          <w:sz w:val="28"/>
          <w:szCs w:val="28"/>
        </w:rPr>
      </w:pPr>
      <w:r w:rsidRPr="00326881">
        <w:rPr>
          <w:rFonts w:ascii="Times New Roman" w:hAnsi="Times New Roman"/>
          <w:sz w:val="28"/>
          <w:szCs w:val="28"/>
        </w:rPr>
        <w:t xml:space="preserve">2. Определить администрацию </w:t>
      </w:r>
      <w:r w:rsidR="00110AE8">
        <w:rPr>
          <w:rFonts w:ascii="Times New Roman" w:hAnsi="Times New Roman"/>
          <w:sz w:val="28"/>
          <w:szCs w:val="28"/>
        </w:rPr>
        <w:t xml:space="preserve">муниципального образования городского округа </w:t>
      </w:r>
      <w:r w:rsidRPr="00326881">
        <w:rPr>
          <w:rFonts w:ascii="Times New Roman" w:hAnsi="Times New Roman"/>
          <w:sz w:val="28"/>
          <w:szCs w:val="28"/>
        </w:rPr>
        <w:t xml:space="preserve">«Сыктывкар» в лице Управления жилищно-коммунального хозяйства </w:t>
      </w:r>
      <w:r w:rsidRPr="00695A44">
        <w:rPr>
          <w:rFonts w:ascii="Times New Roman" w:hAnsi="Times New Roman"/>
          <w:sz w:val="28"/>
          <w:szCs w:val="28"/>
        </w:rPr>
        <w:t xml:space="preserve">администрации </w:t>
      </w:r>
      <w:r w:rsidR="00110AE8">
        <w:rPr>
          <w:rFonts w:ascii="Times New Roman" w:hAnsi="Times New Roman"/>
          <w:sz w:val="28"/>
          <w:szCs w:val="28"/>
        </w:rPr>
        <w:t xml:space="preserve">муниципального образования городского округа </w:t>
      </w:r>
      <w:r w:rsidRPr="00695A44">
        <w:rPr>
          <w:rFonts w:ascii="Times New Roman" w:hAnsi="Times New Roman"/>
          <w:sz w:val="28"/>
          <w:szCs w:val="28"/>
        </w:rPr>
        <w:t xml:space="preserve">«Сыктывкар» </w:t>
      </w:r>
      <w:r w:rsidRPr="00326881">
        <w:rPr>
          <w:rFonts w:ascii="Times New Roman" w:hAnsi="Times New Roman"/>
          <w:sz w:val="28"/>
          <w:szCs w:val="28"/>
        </w:rPr>
        <w:t xml:space="preserve">органом по осуществлению </w:t>
      </w:r>
      <w:r>
        <w:rPr>
          <w:rFonts w:ascii="Times New Roman" w:hAnsi="Times New Roman"/>
          <w:sz w:val="28"/>
          <w:szCs w:val="28"/>
        </w:rPr>
        <w:t>муниципального</w:t>
      </w:r>
      <w:r w:rsidRPr="00326881">
        <w:rPr>
          <w:rFonts w:ascii="Times New Roman" w:hAnsi="Times New Roman"/>
          <w:sz w:val="28"/>
          <w:szCs w:val="28"/>
        </w:rPr>
        <w:t xml:space="preserve"> контроля </w:t>
      </w:r>
      <w:r w:rsidRPr="00257533">
        <w:rPr>
          <w:rFonts w:ascii="Times New Roman" w:hAnsi="Times New Roman"/>
          <w:sz w:val="28"/>
          <w:szCs w:val="28"/>
        </w:rPr>
        <w:t xml:space="preserve">за исполнением единой теплоснабжающей организацией мероприятий по строительству, реконструкции и (или) модернизации объектов теплоснабжения, на территории </w:t>
      </w:r>
      <w:r w:rsidR="00110AE8">
        <w:rPr>
          <w:rFonts w:ascii="Times New Roman" w:hAnsi="Times New Roman"/>
          <w:sz w:val="28"/>
          <w:szCs w:val="28"/>
        </w:rPr>
        <w:t xml:space="preserve">муниципального образования городского округа </w:t>
      </w:r>
      <w:r w:rsidRPr="00257533">
        <w:rPr>
          <w:rFonts w:ascii="Times New Roman" w:hAnsi="Times New Roman"/>
          <w:sz w:val="28"/>
          <w:szCs w:val="28"/>
        </w:rPr>
        <w:t>«Сыктывкар»</w:t>
      </w:r>
      <w:r>
        <w:rPr>
          <w:rFonts w:ascii="Times New Roman" w:hAnsi="Times New Roman"/>
          <w:sz w:val="28"/>
          <w:szCs w:val="28"/>
        </w:rPr>
        <w:t>.</w:t>
      </w:r>
      <w:r w:rsidRPr="00257533">
        <w:rPr>
          <w:rFonts w:ascii="Times New Roman" w:hAnsi="Times New Roman"/>
          <w:sz w:val="28"/>
          <w:szCs w:val="28"/>
        </w:rPr>
        <w:t xml:space="preserve"> </w:t>
      </w:r>
    </w:p>
    <w:p w:rsidR="00004403" w:rsidRPr="00326881" w:rsidRDefault="00004403" w:rsidP="00004403">
      <w:pPr>
        <w:autoSpaceDE w:val="0"/>
        <w:autoSpaceDN w:val="0"/>
        <w:adjustRightInd w:val="0"/>
        <w:spacing w:after="0" w:line="240" w:lineRule="auto"/>
        <w:ind w:firstLine="709"/>
        <w:jc w:val="both"/>
        <w:rPr>
          <w:rFonts w:ascii="Times New Roman" w:hAnsi="Times New Roman"/>
          <w:sz w:val="28"/>
          <w:szCs w:val="28"/>
        </w:rPr>
      </w:pPr>
      <w:r w:rsidRPr="00326881">
        <w:rPr>
          <w:rFonts w:ascii="Times New Roman" w:hAnsi="Times New Roman"/>
          <w:sz w:val="28"/>
          <w:szCs w:val="28"/>
        </w:rPr>
        <w:lastRenderedPageBreak/>
        <w:t>3. Настоящее решение вступает в силу</w:t>
      </w:r>
      <w:r w:rsidR="002D4F3D">
        <w:rPr>
          <w:rFonts w:ascii="Times New Roman" w:hAnsi="Times New Roman"/>
          <w:sz w:val="28"/>
          <w:szCs w:val="28"/>
        </w:rPr>
        <w:t xml:space="preserve"> </w:t>
      </w:r>
      <w:r w:rsidRPr="00326881">
        <w:rPr>
          <w:rFonts w:ascii="Times New Roman" w:hAnsi="Times New Roman"/>
          <w:sz w:val="28"/>
          <w:szCs w:val="28"/>
        </w:rPr>
        <w:t xml:space="preserve"> </w:t>
      </w:r>
      <w:r>
        <w:rPr>
          <w:rFonts w:ascii="Times New Roman" w:hAnsi="Times New Roman"/>
          <w:sz w:val="28"/>
          <w:szCs w:val="28"/>
        </w:rPr>
        <w:t>с</w:t>
      </w:r>
      <w:r w:rsidR="002D4F3D">
        <w:rPr>
          <w:rFonts w:ascii="Times New Roman" w:hAnsi="Times New Roman"/>
          <w:sz w:val="28"/>
          <w:szCs w:val="28"/>
        </w:rPr>
        <w:t xml:space="preserve">о дня его официального опубликования, но не ранее </w:t>
      </w:r>
      <w:r>
        <w:rPr>
          <w:rFonts w:ascii="Times New Roman" w:hAnsi="Times New Roman"/>
          <w:sz w:val="28"/>
          <w:szCs w:val="28"/>
        </w:rPr>
        <w:t xml:space="preserve"> </w:t>
      </w:r>
      <w:r w:rsidRPr="00326881">
        <w:rPr>
          <w:rFonts w:ascii="Times New Roman" w:hAnsi="Times New Roman"/>
          <w:sz w:val="28"/>
          <w:szCs w:val="28"/>
        </w:rPr>
        <w:t>01.01.2022</w:t>
      </w:r>
      <w:r w:rsidR="00110AE8">
        <w:rPr>
          <w:rFonts w:ascii="Times New Roman" w:hAnsi="Times New Roman"/>
          <w:sz w:val="28"/>
          <w:szCs w:val="28"/>
        </w:rPr>
        <w:t xml:space="preserve"> г</w:t>
      </w:r>
      <w:r w:rsidRPr="00326881">
        <w:rPr>
          <w:rFonts w:ascii="Times New Roman" w:hAnsi="Times New Roman"/>
          <w:sz w:val="28"/>
          <w:szCs w:val="28"/>
        </w:rPr>
        <w:t>.</w:t>
      </w:r>
    </w:p>
    <w:p w:rsidR="00004403" w:rsidRDefault="00004403" w:rsidP="00004403">
      <w:pPr>
        <w:shd w:val="clear" w:color="auto" w:fill="FFFFFF"/>
        <w:spacing w:after="0" w:line="240" w:lineRule="auto"/>
        <w:rPr>
          <w:rFonts w:ascii="Times New Roman" w:hAnsi="Times New Roman"/>
          <w:color w:val="000000"/>
          <w:sz w:val="28"/>
          <w:szCs w:val="28"/>
        </w:rPr>
      </w:pPr>
    </w:p>
    <w:p w:rsidR="00004403" w:rsidRDefault="00004403" w:rsidP="00004403">
      <w:pPr>
        <w:shd w:val="clear" w:color="auto" w:fill="FFFFFF"/>
        <w:spacing w:after="0" w:line="240" w:lineRule="auto"/>
        <w:rPr>
          <w:rFonts w:ascii="Times New Roman" w:hAnsi="Times New Roman"/>
          <w:color w:val="000000"/>
          <w:sz w:val="28"/>
          <w:szCs w:val="28"/>
        </w:rPr>
      </w:pPr>
    </w:p>
    <w:p w:rsidR="00004403" w:rsidRPr="00326881" w:rsidRDefault="00004403" w:rsidP="00004403">
      <w:pPr>
        <w:shd w:val="clear" w:color="auto" w:fill="FFFFFF"/>
        <w:spacing w:after="0" w:line="240" w:lineRule="auto"/>
        <w:rPr>
          <w:rFonts w:ascii="Times New Roman" w:hAnsi="Times New Roman"/>
          <w:color w:val="000000"/>
          <w:sz w:val="28"/>
          <w:szCs w:val="28"/>
        </w:rPr>
      </w:pPr>
      <w:r w:rsidRPr="00326881">
        <w:rPr>
          <w:rFonts w:ascii="Times New Roman" w:hAnsi="Times New Roman"/>
          <w:color w:val="000000"/>
          <w:sz w:val="28"/>
          <w:szCs w:val="28"/>
        </w:rPr>
        <w:t xml:space="preserve">Глава МО ГО «Сыктывкар» – </w:t>
      </w:r>
    </w:p>
    <w:p w:rsidR="00004403" w:rsidRPr="00326881" w:rsidRDefault="00004403" w:rsidP="00004403">
      <w:pPr>
        <w:shd w:val="clear" w:color="auto" w:fill="FFFFFF"/>
        <w:spacing w:after="0" w:line="240" w:lineRule="auto"/>
        <w:rPr>
          <w:rFonts w:ascii="Times New Roman" w:hAnsi="Times New Roman"/>
          <w:color w:val="000000"/>
          <w:sz w:val="28"/>
          <w:szCs w:val="28"/>
        </w:rPr>
      </w:pPr>
      <w:r w:rsidRPr="00326881">
        <w:rPr>
          <w:rFonts w:ascii="Times New Roman" w:hAnsi="Times New Roman"/>
          <w:color w:val="000000"/>
          <w:sz w:val="28"/>
          <w:szCs w:val="28"/>
        </w:rPr>
        <w:t xml:space="preserve">руководитель администрации                                                       </w:t>
      </w:r>
      <w:r w:rsidRPr="00326881">
        <w:rPr>
          <w:rFonts w:ascii="Times New Roman" w:hAnsi="Times New Roman"/>
          <w:sz w:val="28"/>
          <w:szCs w:val="28"/>
        </w:rPr>
        <w:t>Н.С. Хозяинова</w:t>
      </w:r>
    </w:p>
    <w:p w:rsidR="00004403" w:rsidRDefault="00004403" w:rsidP="00004403">
      <w:pPr>
        <w:shd w:val="clear" w:color="auto" w:fill="FFFFFF"/>
        <w:spacing w:after="0" w:line="240" w:lineRule="auto"/>
        <w:rPr>
          <w:rFonts w:ascii="Times New Roman" w:hAnsi="Times New Roman"/>
          <w:color w:val="000000"/>
          <w:sz w:val="28"/>
          <w:szCs w:val="28"/>
        </w:rPr>
      </w:pPr>
    </w:p>
    <w:p w:rsidR="00004403" w:rsidRPr="00326881" w:rsidRDefault="00004403" w:rsidP="00004403">
      <w:pPr>
        <w:shd w:val="clear" w:color="auto" w:fill="FFFFFF"/>
        <w:spacing w:after="0" w:line="240" w:lineRule="auto"/>
        <w:rPr>
          <w:rFonts w:ascii="Times New Roman" w:hAnsi="Times New Roman"/>
          <w:color w:val="000000"/>
          <w:sz w:val="28"/>
          <w:szCs w:val="28"/>
        </w:rPr>
      </w:pPr>
      <w:r w:rsidRPr="00326881">
        <w:rPr>
          <w:rFonts w:ascii="Times New Roman" w:hAnsi="Times New Roman"/>
          <w:color w:val="000000"/>
          <w:sz w:val="28"/>
          <w:szCs w:val="28"/>
        </w:rPr>
        <w:t xml:space="preserve">Председатель Совета </w:t>
      </w:r>
    </w:p>
    <w:p w:rsidR="00004403" w:rsidRPr="00326881" w:rsidRDefault="00004403" w:rsidP="00004403">
      <w:pPr>
        <w:shd w:val="clear" w:color="auto" w:fill="FFFFFF"/>
        <w:spacing w:after="0" w:line="240" w:lineRule="auto"/>
        <w:rPr>
          <w:rFonts w:ascii="Times New Roman" w:hAnsi="Times New Roman"/>
          <w:color w:val="000000"/>
          <w:sz w:val="28"/>
          <w:szCs w:val="28"/>
        </w:rPr>
      </w:pPr>
      <w:r w:rsidRPr="00326881">
        <w:rPr>
          <w:rFonts w:ascii="Times New Roman" w:hAnsi="Times New Roman"/>
          <w:color w:val="000000"/>
          <w:sz w:val="28"/>
          <w:szCs w:val="28"/>
        </w:rPr>
        <w:t>МО ГО «Сыктывкар»                                                                      А.Ф. Дю</w:t>
      </w:r>
    </w:p>
    <w:p w:rsidR="00004403" w:rsidRDefault="00004403" w:rsidP="00004403">
      <w:pPr>
        <w:shd w:val="clear" w:color="auto" w:fill="FFFFFF"/>
        <w:spacing w:after="0"/>
        <w:rPr>
          <w:rFonts w:ascii="Times New Roman" w:hAnsi="Times New Roman"/>
          <w:color w:val="000000"/>
          <w:sz w:val="28"/>
          <w:szCs w:val="28"/>
        </w:rPr>
      </w:pPr>
    </w:p>
    <w:p w:rsidR="00004403" w:rsidRDefault="00004403" w:rsidP="00004403">
      <w:pPr>
        <w:shd w:val="clear" w:color="auto" w:fill="FFFFFF"/>
        <w:spacing w:after="0"/>
        <w:rPr>
          <w:rFonts w:ascii="Times New Roman" w:hAnsi="Times New Roman"/>
          <w:color w:val="000000"/>
          <w:sz w:val="28"/>
          <w:szCs w:val="28"/>
        </w:rPr>
      </w:pPr>
    </w:p>
    <w:p w:rsidR="00004403" w:rsidRDefault="00004403" w:rsidP="00004403">
      <w:pPr>
        <w:shd w:val="clear" w:color="auto" w:fill="FFFFFF"/>
        <w:spacing w:after="0"/>
        <w:rPr>
          <w:rFonts w:ascii="Times New Roman" w:hAnsi="Times New Roman"/>
          <w:color w:val="000000"/>
          <w:sz w:val="28"/>
          <w:szCs w:val="28"/>
        </w:rPr>
      </w:pPr>
    </w:p>
    <w:p w:rsidR="00110AE8" w:rsidRDefault="00110AE8">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004403" w:rsidRPr="00326881" w:rsidRDefault="00004403" w:rsidP="00004403">
      <w:pPr>
        <w:autoSpaceDE w:val="0"/>
        <w:autoSpaceDN w:val="0"/>
        <w:adjustRightInd w:val="0"/>
        <w:spacing w:after="0" w:line="240" w:lineRule="auto"/>
        <w:ind w:firstLine="709"/>
        <w:jc w:val="right"/>
        <w:rPr>
          <w:rFonts w:ascii="Times New Roman" w:hAnsi="Times New Roman"/>
          <w:sz w:val="28"/>
          <w:szCs w:val="28"/>
        </w:rPr>
      </w:pPr>
      <w:r w:rsidRPr="00326881">
        <w:rPr>
          <w:rFonts w:ascii="Times New Roman" w:hAnsi="Times New Roman"/>
          <w:sz w:val="28"/>
          <w:szCs w:val="28"/>
        </w:rPr>
        <w:lastRenderedPageBreak/>
        <w:t>Приложение к решению</w:t>
      </w:r>
    </w:p>
    <w:p w:rsidR="00004403" w:rsidRPr="00326881" w:rsidRDefault="00004403" w:rsidP="00004403">
      <w:pPr>
        <w:autoSpaceDE w:val="0"/>
        <w:autoSpaceDN w:val="0"/>
        <w:adjustRightInd w:val="0"/>
        <w:spacing w:after="0" w:line="240" w:lineRule="auto"/>
        <w:ind w:firstLine="709"/>
        <w:jc w:val="right"/>
        <w:rPr>
          <w:rFonts w:ascii="Times New Roman" w:hAnsi="Times New Roman"/>
          <w:sz w:val="28"/>
          <w:szCs w:val="28"/>
        </w:rPr>
      </w:pPr>
      <w:r w:rsidRPr="00326881">
        <w:rPr>
          <w:rFonts w:ascii="Times New Roman" w:hAnsi="Times New Roman"/>
          <w:sz w:val="28"/>
          <w:szCs w:val="28"/>
        </w:rPr>
        <w:t>Совета МО ГО «Сыктывкар»</w:t>
      </w:r>
    </w:p>
    <w:p w:rsidR="00110AE8" w:rsidRPr="00110AE8" w:rsidRDefault="00110AE8" w:rsidP="00110AE8">
      <w:pPr>
        <w:autoSpaceDE w:val="0"/>
        <w:autoSpaceDN w:val="0"/>
        <w:adjustRightInd w:val="0"/>
        <w:spacing w:after="0" w:line="240" w:lineRule="auto"/>
        <w:jc w:val="right"/>
        <w:rPr>
          <w:rFonts w:ascii="Times New Roman" w:hAnsi="Times New Roman"/>
          <w:sz w:val="28"/>
          <w:szCs w:val="28"/>
        </w:rPr>
      </w:pPr>
      <w:r w:rsidRPr="00110AE8">
        <w:rPr>
          <w:rFonts w:ascii="Times New Roman" w:hAnsi="Times New Roman"/>
          <w:sz w:val="28"/>
          <w:szCs w:val="28"/>
        </w:rPr>
        <w:t>от  16 декабря 2021 г. № 11/2021 –  152</w:t>
      </w:r>
    </w:p>
    <w:p w:rsidR="00004403" w:rsidRPr="00326881" w:rsidRDefault="00004403" w:rsidP="00004403">
      <w:pPr>
        <w:autoSpaceDE w:val="0"/>
        <w:autoSpaceDN w:val="0"/>
        <w:adjustRightInd w:val="0"/>
        <w:spacing w:after="0" w:line="240" w:lineRule="auto"/>
        <w:jc w:val="right"/>
        <w:rPr>
          <w:rFonts w:ascii="Times New Roman" w:hAnsi="Times New Roman"/>
          <w:bCs/>
          <w:sz w:val="28"/>
          <w:szCs w:val="28"/>
        </w:rPr>
      </w:pPr>
    </w:p>
    <w:p w:rsidR="00004403" w:rsidRPr="00326881" w:rsidRDefault="00004403" w:rsidP="00004403">
      <w:pPr>
        <w:autoSpaceDE w:val="0"/>
        <w:autoSpaceDN w:val="0"/>
        <w:adjustRightInd w:val="0"/>
        <w:spacing w:after="0" w:line="240" w:lineRule="auto"/>
        <w:jc w:val="center"/>
        <w:rPr>
          <w:rFonts w:ascii="Times New Roman" w:hAnsi="Times New Roman"/>
          <w:bCs/>
          <w:sz w:val="28"/>
          <w:szCs w:val="28"/>
        </w:rPr>
      </w:pPr>
    </w:p>
    <w:p w:rsidR="00004403" w:rsidRDefault="00004403" w:rsidP="00004403">
      <w:pPr>
        <w:autoSpaceDE w:val="0"/>
        <w:autoSpaceDN w:val="0"/>
        <w:adjustRightInd w:val="0"/>
        <w:spacing w:after="0" w:line="240" w:lineRule="auto"/>
        <w:jc w:val="center"/>
        <w:rPr>
          <w:rFonts w:ascii="Times New Roman" w:hAnsi="Times New Roman"/>
          <w:sz w:val="28"/>
          <w:szCs w:val="28"/>
        </w:rPr>
      </w:pPr>
      <w:r w:rsidRPr="00257533">
        <w:rPr>
          <w:rFonts w:ascii="Times New Roman" w:hAnsi="Times New Roman"/>
          <w:sz w:val="28"/>
          <w:szCs w:val="28"/>
        </w:rPr>
        <w:t>Положени</w:t>
      </w:r>
      <w:r>
        <w:rPr>
          <w:rFonts w:ascii="Times New Roman" w:hAnsi="Times New Roman"/>
          <w:sz w:val="28"/>
          <w:szCs w:val="28"/>
        </w:rPr>
        <w:t>е</w:t>
      </w:r>
      <w:r w:rsidRPr="00257533">
        <w:rPr>
          <w:rFonts w:ascii="Times New Roman" w:hAnsi="Times New Roman"/>
          <w:sz w:val="28"/>
          <w:szCs w:val="28"/>
        </w:rPr>
        <w:t xml:space="preserve"> о муниципальном контроле за исполнением единой теплоснабжающей организацией обязательств по строительству, реконструкции и (или) модер</w:t>
      </w:r>
      <w:r w:rsidR="001C799E">
        <w:rPr>
          <w:rFonts w:ascii="Times New Roman" w:hAnsi="Times New Roman"/>
          <w:sz w:val="28"/>
          <w:szCs w:val="28"/>
        </w:rPr>
        <w:t>низации объектов теплоснабжения</w:t>
      </w:r>
      <w:r w:rsidRPr="00257533">
        <w:rPr>
          <w:rFonts w:ascii="Times New Roman" w:hAnsi="Times New Roman"/>
          <w:sz w:val="28"/>
          <w:szCs w:val="28"/>
        </w:rPr>
        <w:t xml:space="preserve"> </w:t>
      </w:r>
    </w:p>
    <w:p w:rsidR="00004403" w:rsidRPr="00257533" w:rsidRDefault="00004403" w:rsidP="00004403">
      <w:pPr>
        <w:autoSpaceDE w:val="0"/>
        <w:autoSpaceDN w:val="0"/>
        <w:adjustRightInd w:val="0"/>
        <w:spacing w:after="0" w:line="240" w:lineRule="auto"/>
        <w:jc w:val="center"/>
        <w:rPr>
          <w:rFonts w:ascii="Times New Roman" w:hAnsi="Times New Roman"/>
          <w:sz w:val="28"/>
          <w:szCs w:val="28"/>
        </w:rPr>
      </w:pPr>
      <w:r w:rsidRPr="00257533">
        <w:rPr>
          <w:rFonts w:ascii="Times New Roman" w:hAnsi="Times New Roman"/>
          <w:sz w:val="28"/>
          <w:szCs w:val="28"/>
        </w:rPr>
        <w:t>на территории МО ГО «Сыктывкар»</w:t>
      </w:r>
    </w:p>
    <w:p w:rsidR="00004403" w:rsidRPr="00257533" w:rsidRDefault="00004403" w:rsidP="00004403">
      <w:pPr>
        <w:autoSpaceDE w:val="0"/>
        <w:autoSpaceDN w:val="0"/>
        <w:adjustRightInd w:val="0"/>
        <w:spacing w:after="0" w:line="240" w:lineRule="auto"/>
        <w:ind w:firstLine="709"/>
        <w:jc w:val="both"/>
        <w:rPr>
          <w:rFonts w:ascii="Times New Roman" w:hAnsi="Times New Roman"/>
          <w:sz w:val="28"/>
          <w:szCs w:val="28"/>
        </w:rPr>
      </w:pPr>
    </w:p>
    <w:p w:rsidR="00004403" w:rsidRPr="009E4310" w:rsidRDefault="00004403" w:rsidP="00004403">
      <w:pPr>
        <w:autoSpaceDE w:val="0"/>
        <w:autoSpaceDN w:val="0"/>
        <w:adjustRightInd w:val="0"/>
        <w:spacing w:after="0" w:line="240" w:lineRule="auto"/>
        <w:ind w:firstLine="709"/>
        <w:jc w:val="center"/>
        <w:rPr>
          <w:rFonts w:ascii="Times New Roman" w:hAnsi="Times New Roman"/>
          <w:b/>
          <w:sz w:val="28"/>
          <w:szCs w:val="28"/>
        </w:rPr>
      </w:pPr>
      <w:r w:rsidRPr="009E4310">
        <w:rPr>
          <w:rFonts w:ascii="Times New Roman" w:hAnsi="Times New Roman"/>
          <w:b/>
          <w:sz w:val="28"/>
          <w:szCs w:val="28"/>
        </w:rPr>
        <w:t>1. Общие положения</w:t>
      </w:r>
    </w:p>
    <w:p w:rsidR="00004403" w:rsidRPr="00257533" w:rsidRDefault="00004403" w:rsidP="00004403">
      <w:pPr>
        <w:autoSpaceDE w:val="0"/>
        <w:autoSpaceDN w:val="0"/>
        <w:adjustRightInd w:val="0"/>
        <w:spacing w:after="0" w:line="240" w:lineRule="auto"/>
        <w:ind w:firstLine="709"/>
        <w:jc w:val="both"/>
        <w:rPr>
          <w:rFonts w:ascii="Times New Roman" w:hAnsi="Times New Roman"/>
          <w:sz w:val="28"/>
          <w:szCs w:val="28"/>
        </w:rPr>
      </w:pPr>
    </w:p>
    <w:p w:rsidR="002D4F3D" w:rsidRDefault="002D4F3D" w:rsidP="002D4F3D">
      <w:pPr>
        <w:autoSpaceDE w:val="0"/>
        <w:autoSpaceDN w:val="0"/>
        <w:adjustRightInd w:val="0"/>
        <w:spacing w:after="0" w:line="240" w:lineRule="auto"/>
        <w:ind w:firstLine="709"/>
        <w:jc w:val="both"/>
        <w:rPr>
          <w:rFonts w:ascii="Times New Roman" w:hAnsi="Times New Roman"/>
          <w:sz w:val="28"/>
          <w:szCs w:val="28"/>
        </w:rPr>
      </w:pPr>
      <w:r w:rsidRPr="002D4F3D">
        <w:rPr>
          <w:rFonts w:ascii="Times New Roman" w:hAnsi="Times New Roman"/>
          <w:sz w:val="28"/>
          <w:szCs w:val="28"/>
        </w:rPr>
        <w:t xml:space="preserve"> </w:t>
      </w:r>
      <w:r>
        <w:rPr>
          <w:rFonts w:ascii="Times New Roman" w:hAnsi="Times New Roman"/>
          <w:sz w:val="28"/>
          <w:szCs w:val="28"/>
        </w:rPr>
        <w:t>1.1. Настоящее положение устанавливает порядок осуществления на территории МО ГО «Сыктывкар» муниципального контроля за исполнением единой теплоснабжающей организацией (далее - ЕТО) обязательств по строительству, реконструкции и (или) модернизации объектов</w:t>
      </w:r>
      <w:r w:rsidR="001C799E">
        <w:rPr>
          <w:rFonts w:ascii="Times New Roman" w:hAnsi="Times New Roman"/>
          <w:sz w:val="28"/>
          <w:szCs w:val="28"/>
        </w:rPr>
        <w:t xml:space="preserve"> теплоснабжения</w:t>
      </w:r>
      <w:r>
        <w:rPr>
          <w:rFonts w:ascii="Times New Roman" w:hAnsi="Times New Roman"/>
          <w:sz w:val="28"/>
          <w:szCs w:val="28"/>
        </w:rPr>
        <w:t xml:space="preserve"> в процессе реализации мероприятий по строительству, реконструкции и</w:t>
      </w:r>
      <w:r w:rsidR="001C799E">
        <w:rPr>
          <w:rFonts w:ascii="Times New Roman" w:hAnsi="Times New Roman"/>
          <w:sz w:val="28"/>
          <w:szCs w:val="28"/>
        </w:rPr>
        <w:t xml:space="preserve"> </w:t>
      </w:r>
      <w:r>
        <w:rPr>
          <w:rFonts w:ascii="Times New Roman" w:hAnsi="Times New Roman"/>
          <w:sz w:val="28"/>
          <w:szCs w:val="28"/>
        </w:rPr>
        <w:t xml:space="preserve">(или) модернизации объектов теплоснабжения, необходимых для развития, обеспечения надежности и энергетической эффективности системы теплоснабжения, определенных для нее в схеме теплоснабжения МО ГО «Сыктывкар» (далее - Схема теплоснабжения), в пределах полномочий, установленных Федеральным </w:t>
      </w:r>
      <w:hyperlink r:id="rId10" w:history="1">
        <w:r w:rsidRPr="00110AE8">
          <w:rPr>
            <w:rStyle w:val="a5"/>
            <w:rFonts w:ascii="Times New Roman" w:hAnsi="Times New Roman"/>
            <w:color w:val="auto"/>
            <w:sz w:val="28"/>
            <w:szCs w:val="28"/>
            <w:u w:val="none"/>
          </w:rPr>
          <w:t>законом</w:t>
        </w:r>
      </w:hyperlink>
      <w:r>
        <w:rPr>
          <w:rFonts w:ascii="Times New Roman" w:hAnsi="Times New Roman"/>
          <w:sz w:val="28"/>
          <w:szCs w:val="28"/>
        </w:rPr>
        <w:t xml:space="preserve"> от 27.07.2010 № 190-ФЗ «О теплоснабжении» (далее - муниципальный контроль в сфере теплоснабжения, Положение).</w:t>
      </w:r>
    </w:p>
    <w:p w:rsidR="00004403" w:rsidRPr="00257533" w:rsidRDefault="00004403" w:rsidP="00004403">
      <w:pPr>
        <w:autoSpaceDE w:val="0"/>
        <w:autoSpaceDN w:val="0"/>
        <w:adjustRightInd w:val="0"/>
        <w:spacing w:after="0" w:line="240" w:lineRule="auto"/>
        <w:ind w:firstLine="709"/>
        <w:jc w:val="both"/>
        <w:rPr>
          <w:rFonts w:ascii="Times New Roman" w:hAnsi="Times New Roman"/>
          <w:sz w:val="28"/>
          <w:szCs w:val="28"/>
        </w:rPr>
      </w:pPr>
    </w:p>
    <w:p w:rsidR="00004403" w:rsidRDefault="00004403" w:rsidP="00004403">
      <w:pPr>
        <w:autoSpaceDE w:val="0"/>
        <w:autoSpaceDN w:val="0"/>
        <w:adjustRightInd w:val="0"/>
        <w:spacing w:after="0" w:line="240" w:lineRule="auto"/>
        <w:ind w:firstLine="709"/>
        <w:jc w:val="both"/>
        <w:rPr>
          <w:rFonts w:ascii="Times New Roman" w:hAnsi="Times New Roman"/>
          <w:sz w:val="28"/>
          <w:szCs w:val="28"/>
        </w:rPr>
      </w:pPr>
      <w:r w:rsidRPr="00257533">
        <w:rPr>
          <w:rFonts w:ascii="Times New Roman" w:hAnsi="Times New Roman"/>
          <w:sz w:val="28"/>
          <w:szCs w:val="28"/>
        </w:rPr>
        <w:t xml:space="preserve">1.2. </w:t>
      </w:r>
      <w:r w:rsidR="002D4F3D">
        <w:rPr>
          <w:rFonts w:ascii="Times New Roman" w:hAnsi="Times New Roman"/>
          <w:sz w:val="28"/>
          <w:szCs w:val="28"/>
        </w:rPr>
        <w:t>Понятия и термины, используемые в Положении, применяются в значениях, установленных законодательством Российской Федерации, Республики Коми, а также нормативными правовыми актами МО ГО «Сыктывкар».</w:t>
      </w:r>
    </w:p>
    <w:p w:rsidR="00004403" w:rsidRPr="00257533" w:rsidRDefault="00004403" w:rsidP="000044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Предметом муниципального контроля в сфере теплоснабжения является соблюдение ЕТО в процессе реализации мероприятий по строительству, реконструкции и (или) модернизации объектов теплоснабжения на территории МО ГО «Сыктывкар», </w:t>
      </w:r>
      <w:r w:rsidRPr="00257533">
        <w:rPr>
          <w:rFonts w:ascii="Times New Roman" w:hAnsi="Times New Roman"/>
          <w:sz w:val="28"/>
          <w:szCs w:val="28"/>
        </w:rPr>
        <w:t xml:space="preserve">необходимых для развития, </w:t>
      </w:r>
      <w:r>
        <w:rPr>
          <w:rFonts w:ascii="Times New Roman" w:hAnsi="Times New Roman"/>
          <w:sz w:val="28"/>
          <w:szCs w:val="28"/>
        </w:rPr>
        <w:t>обеспечения</w:t>
      </w:r>
      <w:r w:rsidRPr="00257533">
        <w:rPr>
          <w:rFonts w:ascii="Times New Roman" w:hAnsi="Times New Roman"/>
          <w:sz w:val="28"/>
          <w:szCs w:val="28"/>
        </w:rPr>
        <w:t xml:space="preserve"> надежности и энергетической эффективности системы теплоснабжения</w:t>
      </w:r>
      <w:r>
        <w:rPr>
          <w:rFonts w:ascii="Times New Roman" w:hAnsi="Times New Roman"/>
          <w:sz w:val="28"/>
          <w:szCs w:val="28"/>
        </w:rPr>
        <w:t xml:space="preserve"> и определенных для нее в схеме теплоснабжения, требований Федерального </w:t>
      </w:r>
      <w:r w:rsidRPr="00257533">
        <w:rPr>
          <w:rFonts w:ascii="Times New Roman" w:hAnsi="Times New Roman"/>
          <w:sz w:val="28"/>
          <w:szCs w:val="28"/>
        </w:rPr>
        <w:t xml:space="preserve">от 27.07.2010 </w:t>
      </w:r>
      <w:r>
        <w:rPr>
          <w:rFonts w:ascii="Times New Roman" w:hAnsi="Times New Roman"/>
          <w:sz w:val="28"/>
          <w:szCs w:val="28"/>
        </w:rPr>
        <w:t>№</w:t>
      </w:r>
      <w:r w:rsidRPr="00257533">
        <w:rPr>
          <w:rFonts w:ascii="Times New Roman" w:hAnsi="Times New Roman"/>
          <w:sz w:val="28"/>
          <w:szCs w:val="28"/>
        </w:rPr>
        <w:t xml:space="preserve"> 190-ФЗ </w:t>
      </w:r>
      <w:r>
        <w:rPr>
          <w:rFonts w:ascii="Times New Roman" w:hAnsi="Times New Roman"/>
          <w:sz w:val="28"/>
          <w:szCs w:val="28"/>
        </w:rPr>
        <w:t>«</w:t>
      </w:r>
      <w:r w:rsidRPr="00257533">
        <w:rPr>
          <w:rFonts w:ascii="Times New Roman" w:hAnsi="Times New Roman"/>
          <w:sz w:val="28"/>
          <w:szCs w:val="28"/>
        </w:rPr>
        <w:t>О теплоснабжении</w:t>
      </w:r>
      <w:r>
        <w:rPr>
          <w:rFonts w:ascii="Times New Roman" w:hAnsi="Times New Roman"/>
          <w:sz w:val="28"/>
          <w:szCs w:val="28"/>
        </w:rPr>
        <w:t>» и принятых в соответствии с ним иных нормативно правовых актов, в том числе соответствие таких реализуемых мероприятий схеме теплоснабжения ( соблюдение обязательных требований).</w:t>
      </w:r>
    </w:p>
    <w:p w:rsidR="000C09BE" w:rsidRPr="00326881" w:rsidRDefault="000C09BE" w:rsidP="000C09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326881">
        <w:rPr>
          <w:rFonts w:ascii="Times New Roman" w:hAnsi="Times New Roman"/>
          <w:sz w:val="28"/>
          <w:szCs w:val="28"/>
        </w:rPr>
        <w:t xml:space="preserve">Объектами </w:t>
      </w:r>
      <w:r>
        <w:rPr>
          <w:rFonts w:ascii="Times New Roman" w:hAnsi="Times New Roman"/>
          <w:sz w:val="28"/>
          <w:szCs w:val="28"/>
        </w:rPr>
        <w:t>м</w:t>
      </w:r>
      <w:r w:rsidRPr="00326881">
        <w:rPr>
          <w:rFonts w:ascii="Times New Roman" w:hAnsi="Times New Roman"/>
          <w:sz w:val="28"/>
          <w:szCs w:val="28"/>
        </w:rPr>
        <w:t>униципального контроля в сфере теплоснабжения являются:</w:t>
      </w:r>
    </w:p>
    <w:p w:rsidR="000C09BE" w:rsidRPr="00326881" w:rsidRDefault="000C09BE" w:rsidP="000C09BE">
      <w:pPr>
        <w:autoSpaceDE w:val="0"/>
        <w:autoSpaceDN w:val="0"/>
        <w:adjustRightInd w:val="0"/>
        <w:spacing w:after="0" w:line="240" w:lineRule="auto"/>
        <w:ind w:firstLine="709"/>
        <w:jc w:val="both"/>
        <w:rPr>
          <w:rFonts w:ascii="Times New Roman" w:hAnsi="Times New Roman"/>
          <w:sz w:val="28"/>
          <w:szCs w:val="28"/>
        </w:rPr>
      </w:pPr>
      <w:r w:rsidRPr="00326881">
        <w:rPr>
          <w:rFonts w:ascii="Times New Roman" w:hAnsi="Times New Roman"/>
          <w:sz w:val="28"/>
          <w:szCs w:val="28"/>
        </w:rPr>
        <w:t xml:space="preserve">1) деятельность, действия (бездействие) </w:t>
      </w:r>
      <w:r w:rsidR="00004403">
        <w:rPr>
          <w:rFonts w:ascii="Times New Roman" w:hAnsi="Times New Roman"/>
          <w:sz w:val="28"/>
          <w:szCs w:val="28"/>
        </w:rPr>
        <w:t>ЕТО</w:t>
      </w:r>
      <w:r w:rsidRPr="00326881">
        <w:rPr>
          <w:rFonts w:ascii="Times New Roman" w:hAnsi="Times New Roman"/>
          <w:sz w:val="28"/>
          <w:szCs w:val="28"/>
        </w:rPr>
        <w:t xml:space="preserve"> по соблюдению обязательных требований в процессе реализации мероприятий по строительству, реконструкции и (или) модернизации объектов </w:t>
      </w:r>
      <w:r w:rsidRPr="00326881">
        <w:rPr>
          <w:rFonts w:ascii="Times New Roman" w:hAnsi="Times New Roman"/>
          <w:sz w:val="28"/>
          <w:szCs w:val="28"/>
        </w:rPr>
        <w:lastRenderedPageBreak/>
        <w:t>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w:t>
      </w:r>
    </w:p>
    <w:p w:rsidR="000C09BE" w:rsidRPr="00326881" w:rsidRDefault="000C09BE" w:rsidP="000C09BE">
      <w:pPr>
        <w:autoSpaceDE w:val="0"/>
        <w:autoSpaceDN w:val="0"/>
        <w:adjustRightInd w:val="0"/>
        <w:spacing w:after="0" w:line="240" w:lineRule="auto"/>
        <w:ind w:firstLine="709"/>
        <w:jc w:val="both"/>
        <w:rPr>
          <w:rFonts w:ascii="Times New Roman" w:hAnsi="Times New Roman"/>
          <w:sz w:val="28"/>
          <w:szCs w:val="28"/>
        </w:rPr>
      </w:pPr>
      <w:r w:rsidRPr="00326881">
        <w:rPr>
          <w:rFonts w:ascii="Times New Roman" w:hAnsi="Times New Roman"/>
          <w:sz w:val="28"/>
          <w:szCs w:val="28"/>
        </w:rPr>
        <w:t xml:space="preserve">2) результаты деятельности </w:t>
      </w:r>
      <w:r w:rsidR="00004403">
        <w:rPr>
          <w:rFonts w:ascii="Times New Roman" w:hAnsi="Times New Roman"/>
          <w:sz w:val="28"/>
          <w:szCs w:val="28"/>
        </w:rPr>
        <w:t>ЕТО</w:t>
      </w:r>
      <w:r w:rsidRPr="00326881">
        <w:rPr>
          <w:rFonts w:ascii="Times New Roman" w:hAnsi="Times New Roman"/>
          <w:sz w:val="28"/>
          <w:szCs w:val="28"/>
        </w:rPr>
        <w:t xml:space="preserve">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w:t>
      </w:r>
    </w:p>
    <w:p w:rsidR="000C09BE" w:rsidRPr="00326881" w:rsidRDefault="000C09BE" w:rsidP="000C09BE">
      <w:pPr>
        <w:autoSpaceDE w:val="0"/>
        <w:autoSpaceDN w:val="0"/>
        <w:adjustRightInd w:val="0"/>
        <w:spacing w:after="0" w:line="240" w:lineRule="auto"/>
        <w:ind w:firstLine="709"/>
        <w:jc w:val="both"/>
        <w:rPr>
          <w:rFonts w:ascii="Times New Roman" w:hAnsi="Times New Roman"/>
          <w:sz w:val="28"/>
          <w:szCs w:val="28"/>
        </w:rPr>
      </w:pPr>
      <w:r w:rsidRPr="00326881">
        <w:rPr>
          <w:rFonts w:ascii="Times New Roman" w:hAnsi="Times New Roman"/>
          <w:sz w:val="28"/>
          <w:szCs w:val="28"/>
        </w:rPr>
        <w:t>3) объекты теплоснабжения, на которых осуществляются мероприятия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w:t>
      </w:r>
    </w:p>
    <w:p w:rsidR="00AF4233" w:rsidRDefault="008F627D" w:rsidP="00AF4233">
      <w:pPr>
        <w:autoSpaceDE w:val="0"/>
        <w:autoSpaceDN w:val="0"/>
        <w:adjustRightInd w:val="0"/>
        <w:spacing w:after="0" w:line="240" w:lineRule="auto"/>
        <w:ind w:firstLine="709"/>
        <w:jc w:val="both"/>
        <w:rPr>
          <w:rFonts w:ascii="Times New Roman" w:hAnsi="Times New Roman"/>
          <w:sz w:val="28"/>
          <w:szCs w:val="28"/>
        </w:rPr>
      </w:pPr>
      <w:r w:rsidRPr="00257533">
        <w:rPr>
          <w:rFonts w:ascii="Times New Roman" w:hAnsi="Times New Roman"/>
          <w:sz w:val="28"/>
          <w:szCs w:val="28"/>
        </w:rPr>
        <w:t>1.</w:t>
      </w:r>
      <w:r w:rsidR="000C09BE">
        <w:rPr>
          <w:rFonts w:ascii="Times New Roman" w:hAnsi="Times New Roman"/>
          <w:sz w:val="28"/>
          <w:szCs w:val="28"/>
        </w:rPr>
        <w:t>5</w:t>
      </w:r>
      <w:r w:rsidRPr="00257533">
        <w:rPr>
          <w:rFonts w:ascii="Times New Roman" w:hAnsi="Times New Roman"/>
          <w:sz w:val="28"/>
          <w:szCs w:val="28"/>
        </w:rPr>
        <w:t xml:space="preserve">. </w:t>
      </w:r>
      <w:r w:rsidR="00AF4233">
        <w:rPr>
          <w:rFonts w:ascii="Times New Roman" w:hAnsi="Times New Roman"/>
          <w:sz w:val="28"/>
          <w:szCs w:val="28"/>
        </w:rPr>
        <w:t>Уполномоченным органом по осуществлению муниципального контроля за исполнением ЕТО обязательств по строительству, реконструкции и (или) модер</w:t>
      </w:r>
      <w:r w:rsidR="001C799E">
        <w:rPr>
          <w:rFonts w:ascii="Times New Roman" w:hAnsi="Times New Roman"/>
          <w:sz w:val="28"/>
          <w:szCs w:val="28"/>
        </w:rPr>
        <w:t>низации объектов теплоснабжения</w:t>
      </w:r>
      <w:r w:rsidR="00AF4233">
        <w:rPr>
          <w:rFonts w:ascii="Times New Roman" w:hAnsi="Times New Roman"/>
          <w:sz w:val="28"/>
          <w:szCs w:val="28"/>
        </w:rPr>
        <w:t xml:space="preserve"> в процессе реализации мероприятий по строительству, реконструкции и</w:t>
      </w:r>
      <w:r w:rsidR="001C799E">
        <w:rPr>
          <w:rFonts w:ascii="Times New Roman" w:hAnsi="Times New Roman"/>
          <w:sz w:val="28"/>
          <w:szCs w:val="28"/>
        </w:rPr>
        <w:t xml:space="preserve"> </w:t>
      </w:r>
      <w:r w:rsidR="00AF4233">
        <w:rPr>
          <w:rFonts w:ascii="Times New Roman" w:hAnsi="Times New Roman"/>
          <w:sz w:val="28"/>
          <w:szCs w:val="28"/>
        </w:rPr>
        <w:t>(или) модернизации объектов теплоснабжения, необходимых для развития, обеспечения надежности и энергетической эффективности с</w:t>
      </w:r>
      <w:r w:rsidR="001C799E">
        <w:rPr>
          <w:rFonts w:ascii="Times New Roman" w:hAnsi="Times New Roman"/>
          <w:sz w:val="28"/>
          <w:szCs w:val="28"/>
        </w:rPr>
        <w:t>истемы теплоснабжения является У</w:t>
      </w:r>
      <w:r w:rsidR="00AF4233">
        <w:rPr>
          <w:rFonts w:ascii="Times New Roman" w:hAnsi="Times New Roman"/>
          <w:sz w:val="28"/>
          <w:szCs w:val="28"/>
        </w:rPr>
        <w:t>правление жилищно-коммунального хозяйства администрации МО ГО «Сыктывкар»</w:t>
      </w:r>
      <w:r w:rsidR="001C799E">
        <w:rPr>
          <w:rFonts w:ascii="Times New Roman" w:hAnsi="Times New Roman"/>
          <w:sz w:val="28"/>
          <w:szCs w:val="28"/>
        </w:rPr>
        <w:t xml:space="preserve"> </w:t>
      </w:r>
      <w:r w:rsidR="00AF4233">
        <w:rPr>
          <w:rFonts w:ascii="Times New Roman" w:hAnsi="Times New Roman"/>
          <w:sz w:val="28"/>
          <w:szCs w:val="28"/>
        </w:rPr>
        <w:t xml:space="preserve">(далее – орган муниципального контроля </w:t>
      </w:r>
    </w:p>
    <w:p w:rsidR="00AF4233" w:rsidRDefault="00004403" w:rsidP="000C09BE">
      <w:pPr>
        <w:autoSpaceDE w:val="0"/>
        <w:autoSpaceDN w:val="0"/>
        <w:adjustRightInd w:val="0"/>
        <w:spacing w:after="0" w:line="240" w:lineRule="auto"/>
        <w:ind w:firstLine="709"/>
        <w:jc w:val="both"/>
        <w:rPr>
          <w:sz w:val="28"/>
          <w:szCs w:val="28"/>
        </w:rPr>
      </w:pPr>
      <w:r w:rsidRPr="000C09BE">
        <w:rPr>
          <w:rFonts w:ascii="Times New Roman" w:hAnsi="Times New Roman"/>
          <w:sz w:val="28"/>
          <w:szCs w:val="28"/>
        </w:rPr>
        <w:t xml:space="preserve">Должностным лицом, уполномоченным принимать решения о </w:t>
      </w:r>
      <w:r w:rsidRPr="00AF4233">
        <w:rPr>
          <w:rFonts w:ascii="Times New Roman" w:hAnsi="Times New Roman"/>
          <w:sz w:val="28"/>
          <w:szCs w:val="28"/>
        </w:rPr>
        <w:t xml:space="preserve">проведении контрольных (надзорных) мероприятий, предусматривающих как взаимодействие с контролируемым лицом, так и без взаимодействия с ним, является руководитель органа муниципального контроля </w:t>
      </w:r>
      <w:r w:rsidR="00AF4233" w:rsidRPr="00AF4233">
        <w:rPr>
          <w:rFonts w:ascii="Times New Roman" w:hAnsi="Times New Roman"/>
          <w:sz w:val="28"/>
          <w:szCs w:val="28"/>
        </w:rPr>
        <w:t>либо, в случае его отсутствия (отпуск, командировка, болезнь, др</w:t>
      </w:r>
      <w:r w:rsidR="001C799E">
        <w:rPr>
          <w:rFonts w:ascii="Times New Roman" w:hAnsi="Times New Roman"/>
          <w:sz w:val="28"/>
          <w:szCs w:val="28"/>
        </w:rPr>
        <w:t>.) лицо, его замещающее</w:t>
      </w:r>
      <w:r w:rsidR="00AF4233" w:rsidRPr="00AF4233">
        <w:rPr>
          <w:rFonts w:ascii="Times New Roman" w:hAnsi="Times New Roman"/>
          <w:sz w:val="28"/>
          <w:szCs w:val="28"/>
        </w:rPr>
        <w:t>.</w:t>
      </w:r>
    </w:p>
    <w:p w:rsidR="00AF4233" w:rsidRDefault="00AF4233" w:rsidP="000C09B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Должностными лицами, уполномоченными на осуществление муниципального контроля в сфере теплоснабжения, являются специалисты органа муниципального контроля, в должностные обязанности которых входит осуществление муниципального контроля в сфере теплоснабжения, в том числе проведение профилактических мероприятий и контрольных (надзорных) мероприятий (далее – должностные лица органа муниципального контроля).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 Должностное лицо органа муниципального контроля обязано:</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0C09BE">
        <w:rPr>
          <w:rFonts w:ascii="Times New Roman" w:hAnsi="Times New Roman"/>
          <w:sz w:val="28"/>
          <w:szCs w:val="28"/>
        </w:rPr>
        <w:lastRenderedPageBreak/>
        <w:t>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(надзорных) мероприятий, при проведении которых требуется взаимодействие контрольных (надзорных) органов с контролируемыми лицами;</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сфере </w:t>
      </w:r>
      <w:r w:rsidR="002D2682">
        <w:rPr>
          <w:rFonts w:ascii="Times New Roman" w:hAnsi="Times New Roman"/>
          <w:sz w:val="28"/>
          <w:szCs w:val="28"/>
        </w:rPr>
        <w:t>теплоснабжения</w:t>
      </w:r>
      <w:r w:rsidRPr="000C09BE">
        <w:rPr>
          <w:rFonts w:ascii="Times New Roman" w:hAnsi="Times New Roman"/>
          <w:sz w:val="28"/>
          <w:szCs w:val="28"/>
        </w:rPr>
        <w:t>,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от 31.07.2020 № 248-ФЗ «О государственном контроле (надзоре) и муниципальном контроле в Российской Федерации»;</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lastRenderedPageBreak/>
        <w:t>1.</w:t>
      </w:r>
      <w:r w:rsidR="002D2682">
        <w:rPr>
          <w:rFonts w:ascii="Times New Roman" w:hAnsi="Times New Roman"/>
          <w:sz w:val="28"/>
          <w:szCs w:val="28"/>
        </w:rPr>
        <w:t>6</w:t>
      </w:r>
      <w:r w:rsidRPr="000C09BE">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6</w:t>
      </w:r>
      <w:r w:rsidRPr="000C09BE">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 Должностное лицо органа муниципального контроля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(надзорного) мероприятия, осматривать объекты контроля;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 xml:space="preserve">.7. обращаться в соответствии с Федеральным законом от 07.02.2011 № 3-ФЗ «О полиции» за содействием к органам полиции в случаях, если </w:t>
      </w:r>
      <w:r w:rsidRPr="000C09BE">
        <w:rPr>
          <w:rFonts w:ascii="Times New Roman" w:hAnsi="Times New Roman"/>
          <w:sz w:val="28"/>
          <w:szCs w:val="28"/>
        </w:rPr>
        <w:lastRenderedPageBreak/>
        <w:t>должностному лицу органа муниципального контроля оказывается противодействие или угрожает опасность;</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7</w:t>
      </w:r>
      <w:r w:rsidRPr="000C09BE">
        <w:rPr>
          <w:rFonts w:ascii="Times New Roman" w:hAnsi="Times New Roman"/>
          <w:sz w:val="28"/>
          <w:szCs w:val="28"/>
        </w:rPr>
        <w:t>.8. совершать иные действия, предусмотренные законодательством и настоящим Положением.</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8</w:t>
      </w:r>
      <w:r w:rsidRPr="000C09BE">
        <w:rPr>
          <w:rFonts w:ascii="Times New Roman" w:hAnsi="Times New Roman"/>
          <w:sz w:val="28"/>
          <w:szCs w:val="28"/>
        </w:rPr>
        <w:t>. Орган муниципального контроля не предоставляет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w:t>
      </w:r>
      <w:r w:rsidR="00004403">
        <w:rPr>
          <w:rFonts w:ascii="Times New Roman" w:hAnsi="Times New Roman"/>
          <w:sz w:val="28"/>
          <w:szCs w:val="28"/>
        </w:rPr>
        <w:t xml:space="preserve"> лица</w:t>
      </w:r>
      <w:r w:rsidRPr="000C09BE">
        <w:rPr>
          <w:rFonts w:ascii="Times New Roman" w:hAnsi="Times New Roman"/>
          <w:sz w:val="28"/>
          <w:szCs w:val="28"/>
        </w:rPr>
        <w:t>, обратившегося в орга</w:t>
      </w:r>
      <w:r w:rsidR="00004403">
        <w:rPr>
          <w:rFonts w:ascii="Times New Roman" w:hAnsi="Times New Roman"/>
          <w:sz w:val="28"/>
          <w:szCs w:val="28"/>
        </w:rPr>
        <w:t>н муниципального контроля.</w:t>
      </w:r>
    </w:p>
    <w:p w:rsidR="000C09BE" w:rsidRP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9</w:t>
      </w:r>
      <w:r w:rsidRPr="000C09BE">
        <w:rPr>
          <w:rFonts w:ascii="Times New Roman" w:hAnsi="Times New Roman"/>
          <w:sz w:val="28"/>
          <w:szCs w:val="28"/>
        </w:rPr>
        <w:t xml:space="preserve">. К отношениям, связанным с осуществлением муниципального контроля в сфере </w:t>
      </w:r>
      <w:r w:rsidR="002D2682">
        <w:rPr>
          <w:rFonts w:ascii="Times New Roman" w:hAnsi="Times New Roman"/>
          <w:sz w:val="28"/>
          <w:szCs w:val="28"/>
        </w:rPr>
        <w:t>теплоснабжения</w:t>
      </w:r>
      <w:r w:rsidRPr="000C09BE">
        <w:rPr>
          <w:rFonts w:ascii="Times New Roman" w:hAnsi="Times New Roman"/>
          <w:sz w:val="28"/>
          <w:szCs w:val="28"/>
        </w:rPr>
        <w:t>,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0C09BE" w:rsidRDefault="000C09BE" w:rsidP="000C09BE">
      <w:pPr>
        <w:autoSpaceDE w:val="0"/>
        <w:autoSpaceDN w:val="0"/>
        <w:adjustRightInd w:val="0"/>
        <w:spacing w:after="0" w:line="240" w:lineRule="auto"/>
        <w:ind w:firstLine="709"/>
        <w:jc w:val="both"/>
        <w:rPr>
          <w:rFonts w:ascii="Times New Roman" w:hAnsi="Times New Roman"/>
          <w:sz w:val="28"/>
          <w:szCs w:val="28"/>
        </w:rPr>
      </w:pPr>
      <w:r w:rsidRPr="000C09BE">
        <w:rPr>
          <w:rFonts w:ascii="Times New Roman" w:hAnsi="Times New Roman"/>
          <w:sz w:val="28"/>
          <w:szCs w:val="28"/>
        </w:rPr>
        <w:t>1.</w:t>
      </w:r>
      <w:r w:rsidR="002D2682">
        <w:rPr>
          <w:rFonts w:ascii="Times New Roman" w:hAnsi="Times New Roman"/>
          <w:sz w:val="28"/>
          <w:szCs w:val="28"/>
        </w:rPr>
        <w:t>10</w:t>
      </w:r>
      <w:r w:rsidRPr="000C09BE">
        <w:rPr>
          <w:rFonts w:ascii="Times New Roman" w:hAnsi="Times New Roman"/>
          <w:sz w:val="28"/>
          <w:szCs w:val="28"/>
        </w:rPr>
        <w:t xml:space="preserve">. При осуществлении муниципального контроля в сфере </w:t>
      </w:r>
      <w:r w:rsidR="00A61C5C">
        <w:rPr>
          <w:rFonts w:ascii="Times New Roman" w:hAnsi="Times New Roman"/>
          <w:sz w:val="28"/>
          <w:szCs w:val="28"/>
        </w:rPr>
        <w:t>теплоснабжения</w:t>
      </w:r>
      <w:r w:rsidRPr="000C09BE">
        <w:rPr>
          <w:rFonts w:ascii="Times New Roman" w:hAnsi="Times New Roman"/>
          <w:sz w:val="28"/>
          <w:szCs w:val="28"/>
        </w:rPr>
        <w:t xml:space="preserve"> система оценки и управления рисками не применяется.</w:t>
      </w:r>
    </w:p>
    <w:p w:rsidR="008F627D" w:rsidRPr="00257533" w:rsidRDefault="008F627D" w:rsidP="00257533">
      <w:pPr>
        <w:autoSpaceDE w:val="0"/>
        <w:autoSpaceDN w:val="0"/>
        <w:adjustRightInd w:val="0"/>
        <w:spacing w:after="0" w:line="240" w:lineRule="auto"/>
        <w:ind w:firstLine="709"/>
        <w:jc w:val="both"/>
        <w:rPr>
          <w:rFonts w:ascii="Times New Roman" w:hAnsi="Times New Roman"/>
          <w:sz w:val="28"/>
          <w:szCs w:val="28"/>
        </w:rPr>
      </w:pPr>
    </w:p>
    <w:p w:rsidR="005F2565" w:rsidRPr="005F2565" w:rsidRDefault="005F2565" w:rsidP="005F2565">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w:t>
      </w:r>
      <w:r w:rsidRPr="005F2565">
        <w:rPr>
          <w:rFonts w:ascii="Times New Roman" w:eastAsia="Times New Roman" w:hAnsi="Times New Roman"/>
          <w:b/>
          <w:sz w:val="28"/>
          <w:szCs w:val="28"/>
          <w:lang w:eastAsia="ru-RU"/>
        </w:rPr>
        <w:t xml:space="preserve">Профилактика рисков причинения вреда (ущерба) охраняемым законом ценностям при осуществлении </w:t>
      </w:r>
      <w:r w:rsidRPr="005F2565">
        <w:rPr>
          <w:rFonts w:ascii="Times New Roman" w:eastAsia="Times New Roman" w:hAnsi="Times New Roman"/>
          <w:b/>
          <w:bCs/>
          <w:sz w:val="28"/>
          <w:szCs w:val="28"/>
          <w:lang w:eastAsia="ru-RU"/>
        </w:rPr>
        <w:t xml:space="preserve">муниципального контроля в сфере </w:t>
      </w:r>
      <w:r>
        <w:rPr>
          <w:rFonts w:ascii="Times New Roman" w:eastAsia="Times New Roman" w:hAnsi="Times New Roman"/>
          <w:b/>
          <w:bCs/>
          <w:sz w:val="28"/>
          <w:szCs w:val="28"/>
          <w:lang w:eastAsia="ru-RU"/>
        </w:rPr>
        <w:t>теплоснабжения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2.1.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2.2. При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могут проводиться следующие виды профилактических мероприятий: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информирование;</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объявление предостережений;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консультирование;</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профилактический визит.</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2.3. Информирование осуществляется посредством размещения сведений, предусмотренных </w:t>
      </w:r>
      <w:hyperlink r:id="rId11" w:history="1">
        <w:r w:rsidRPr="005F2565">
          <w:rPr>
            <w:rFonts w:ascii="Times New Roman" w:eastAsia="Times New Roman" w:hAnsi="Times New Roman"/>
            <w:sz w:val="28"/>
            <w:szCs w:val="28"/>
            <w:lang w:eastAsia="ru-RU"/>
          </w:rPr>
          <w:t>частью 3 статьи 46</w:t>
        </w:r>
      </w:hyperlink>
      <w:r w:rsidRPr="005F2565">
        <w:rPr>
          <w:rFonts w:ascii="Times New Roman" w:eastAsia="Times New Roman" w:hAnsi="Times New Roman"/>
          <w:sz w:val="28"/>
          <w:szCs w:val="28"/>
          <w:lang w:eastAsia="ru-RU"/>
        </w:rPr>
        <w:t xml:space="preserve"> Федерального закона</w:t>
      </w:r>
      <w:r w:rsidRPr="005F2565">
        <w:rPr>
          <w:rFonts w:ascii="Times New Roman" w:eastAsia="Times New Roman" w:hAnsi="Times New Roman"/>
          <w:sz w:val="28"/>
          <w:szCs w:val="28"/>
          <w:lang w:eastAsia="ru-RU"/>
        </w:rPr>
        <w:br/>
        <w:t>от 31.07.2020 № 248-ФЗ «О государственном контроле (надзоре) и муниципальном контроле в Российской Федерации», на официальном сайте органа муниципального контроля в информационно-телекоммуникационной сети «Интернет» (сыктывкар.рф),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lastRenderedPageBreak/>
        <w:t>2.4.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Предостережение оформляется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В предостережении о недопустимости нарушения обязательных требований указываются: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наименование органа муниципального контроля, направляющего предостережение;</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дата и номер предостережения;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контролируемое лицо;</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указание на обязательные требования, включая их структурные единицы, предусматривающие указанные требования;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информация о том, какие действия (бездействие) контролируемого лица приводят или могут привести к нарушению обязательных требований;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предложение контролируемому лицу принять меры по обеспечению соблюдения обязательных требований;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контактные данные органа муниципального контроля, включая почтовый адрес и адрес электронной почты, а также иные возможные способы подачи возражений.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Предостережения о недопустимости нарушения обязательных требований объявляются руководителем (лицом, его замещающим) органа муниципального контроля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Орган муниципального контроля предлагает принять контролируемому лицу меры по обеспечению соблюдения обязательных требований.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Контролируемое лицо в течение 30 дней со дня получения предостережения о недопустимости нарушения обязательных требований вправе подать в орган муниципального контроля возражение в отношении предостережения.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lastRenderedPageBreak/>
        <w:t>Возражения направляются контролируемым лицом в бумажном виде заказным почтовым отправлением с уведомлением о вручении в орган муниципального контроля,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Орган муниципального контроля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(надзорных) мероприятий.</w:t>
      </w:r>
    </w:p>
    <w:p w:rsidR="005F2565" w:rsidRPr="005F2565" w:rsidRDefault="005F2565" w:rsidP="005F2565">
      <w:pPr>
        <w:spacing w:after="0" w:line="240" w:lineRule="auto"/>
        <w:ind w:firstLine="708"/>
        <w:jc w:val="both"/>
        <w:rPr>
          <w:rFonts w:ascii="Times New Roman" w:eastAsia="Times New Roman" w:hAnsi="Times New Roman"/>
          <w:sz w:val="24"/>
          <w:szCs w:val="24"/>
          <w:lang w:eastAsia="ru-RU"/>
        </w:rPr>
      </w:pPr>
      <w:r w:rsidRPr="005F2565">
        <w:rPr>
          <w:rFonts w:ascii="Times New Roman" w:eastAsia="Times New Roman" w:hAnsi="Times New Roman"/>
          <w:sz w:val="28"/>
          <w:szCs w:val="28"/>
          <w:lang w:eastAsia="ru-RU"/>
        </w:rPr>
        <w:t>2.5. Консультирование контролируемых лиц и их представителей осуществляется в устной и письменной форме без взимания платы.</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Консультирование может осуществляться по вопросам организации и осуществления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должностным лицом органа муниципального контроля по телефону, либо в ходе проведения профилактических мероприятий, контрольных (надзорных) мероприятий.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Время консультирования по телефону не должно превышать 15 минут.</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Личный прием контролируемых лиц и их представителей проводится руководителем органа муниципального контроля (лицом, его замещающим). Информация о месте приема, а также об установленных для приема днях и часах размещается на официальном сайте органа муниципального контроля в информационно-телекоммуникационной сети «Интернет» (сыктывкар.рф).</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В случае если подготовка ответа требует продолжительного времени, должностное лицо органа муниципального контроля может предложить контролируемому лицу обратиться письменно либо назначить другое время для получения информации.</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В ходе консультирования не предоставляется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Если поставленные во время консультирования вопросы не относятся к муниципальному контролю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контролируемым лицам даются необходимые разъяснения по обращению в соответствующие органы власти или к соответствующим должностным лицам.</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Органом муниципального контроля осуществляется учет консультирований.</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2.6. Профилактический визит проводится должностным лицом органа муниципального контроля в форме профилактической беседы по месту </w:t>
      </w:r>
      <w:r w:rsidRPr="005F2565">
        <w:rPr>
          <w:rFonts w:ascii="Times New Roman" w:eastAsia="Times New Roman" w:hAnsi="Times New Roman"/>
          <w:sz w:val="28"/>
          <w:szCs w:val="28"/>
          <w:lang w:eastAsia="ru-RU"/>
        </w:rPr>
        <w:lastRenderedPageBreak/>
        <w:t>осуществления деятельности контролируемого лица либо путем использования видео-конференц-связи.</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F2565" w:rsidRPr="005F2565" w:rsidRDefault="005F2565" w:rsidP="005F25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w:t>
      </w:r>
      <w:r w:rsidRPr="005F2565">
        <w:rPr>
          <w:rFonts w:ascii="Times New Roman" w:eastAsia="Times New Roman" w:hAnsi="Times New Roman"/>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w:t>
      </w:r>
      <w:r w:rsidR="00004403">
        <w:rPr>
          <w:rFonts w:ascii="Times New Roman" w:eastAsia="Times New Roman" w:hAnsi="Times New Roman"/>
          <w:sz w:val="28"/>
          <w:szCs w:val="28"/>
          <w:lang w:eastAsia="ru-RU"/>
        </w:rPr>
        <w:t xml:space="preserve"> муниципального</w:t>
      </w:r>
      <w:r w:rsidRPr="005F2565">
        <w:rPr>
          <w:rFonts w:ascii="Times New Roman" w:eastAsia="Times New Roman" w:hAnsi="Times New Roman"/>
          <w:sz w:val="28"/>
          <w:szCs w:val="28"/>
          <w:lang w:eastAsia="ru-RU"/>
        </w:rPr>
        <w:t xml:space="preserve"> контроля незамедлительно направляет информацию об этом руководителю (лицу, его замещающему) органа муниципального контроля для принятия решения о проведении контрольных (надзорных) мероприятий.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p>
    <w:p w:rsidR="005F2565" w:rsidRPr="005F2565" w:rsidRDefault="003C30E0" w:rsidP="003C30E0">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 </w:t>
      </w:r>
      <w:r w:rsidR="005F2565" w:rsidRPr="005F2565">
        <w:rPr>
          <w:rFonts w:ascii="Times New Roman" w:eastAsia="Times New Roman" w:hAnsi="Times New Roman"/>
          <w:b/>
          <w:sz w:val="28"/>
          <w:szCs w:val="28"/>
          <w:lang w:eastAsia="ru-RU"/>
        </w:rPr>
        <w:t>Порядок организации муниципального контроля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3.1. Муниципальный контроль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осуществляется без проведения плановых проверок контрольных (надзорных) мероприятий, в форме внеплановых контрольных (надзорных) мероприятий.</w:t>
      </w:r>
    </w:p>
    <w:p w:rsidR="005F2565" w:rsidRPr="005F2565" w:rsidRDefault="005F2565" w:rsidP="005F2565">
      <w:pPr>
        <w:spacing w:after="0" w:line="240" w:lineRule="auto"/>
        <w:ind w:firstLine="709"/>
        <w:jc w:val="both"/>
        <w:rPr>
          <w:rFonts w:ascii="Times New Roman" w:eastAsia="Times New Roman" w:hAnsi="Times New Roman"/>
          <w:color w:val="000000"/>
          <w:sz w:val="28"/>
          <w:szCs w:val="28"/>
          <w:lang w:eastAsia="ru-RU"/>
        </w:rPr>
      </w:pPr>
      <w:r w:rsidRPr="005F2565">
        <w:rPr>
          <w:rFonts w:ascii="Times New Roman" w:eastAsia="Times New Roman" w:hAnsi="Times New Roman"/>
          <w:color w:val="000000"/>
          <w:sz w:val="28"/>
          <w:szCs w:val="28"/>
          <w:shd w:val="clear" w:color="auto" w:fill="FFFFFF"/>
          <w:lang w:eastAsia="ru-RU"/>
        </w:rPr>
        <w:t>Внеплановые контрольные (надзорные) мероприятия проводятся органом муниципального контроля только после согласования с органами прокуратуры.</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3.2. В рамках осуществления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органом муниципального контроля могут проводиться</w:t>
      </w:r>
      <w:r w:rsidRPr="005F2565">
        <w:rPr>
          <w:rFonts w:ascii="Times New Roman" w:eastAsia="Times New Roman" w:hAnsi="Times New Roman"/>
          <w:sz w:val="24"/>
          <w:szCs w:val="24"/>
          <w:lang w:eastAsia="ru-RU"/>
        </w:rPr>
        <w:t xml:space="preserve"> </w:t>
      </w:r>
      <w:r w:rsidRPr="005F2565">
        <w:rPr>
          <w:rFonts w:ascii="Times New Roman" w:eastAsia="Times New Roman" w:hAnsi="Times New Roman"/>
          <w:sz w:val="28"/>
          <w:szCs w:val="28"/>
          <w:lang w:eastAsia="ru-RU"/>
        </w:rPr>
        <w:t>следующие виды контрольных (надзорных) мероприятий:</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3.2.1. при взаимодействии с контролируемым лицом:</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инспекционный визит;</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рейдовый осмотр;</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документарная проверка;</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выездная проверка.</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3.2.2. без взаимодействия с контролируемым лицом:</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 наблюдение за соблюдением обязательных требований </w:t>
      </w:r>
      <w:r w:rsidR="0022162E">
        <w:rPr>
          <w:rFonts w:ascii="Times New Roman" w:eastAsia="Times New Roman" w:hAnsi="Times New Roman"/>
          <w:sz w:val="28"/>
          <w:szCs w:val="28"/>
          <w:lang w:eastAsia="ru-RU"/>
        </w:rPr>
        <w:t xml:space="preserve"> (мониторинг безопасности) </w:t>
      </w:r>
      <w:r w:rsidRPr="005F2565">
        <w:rPr>
          <w:rFonts w:ascii="Times New Roman" w:eastAsia="Times New Roman" w:hAnsi="Times New Roman"/>
          <w:sz w:val="28"/>
          <w:szCs w:val="28"/>
          <w:lang w:eastAsia="ru-RU"/>
        </w:rPr>
        <w:t>(</w:t>
      </w:r>
      <w:r w:rsidR="00B70B37" w:rsidRPr="00B70B37">
        <w:rPr>
          <w:rFonts w:ascii="Times New Roman" w:eastAsia="Times New Roman" w:hAnsi="Times New Roman"/>
          <w:sz w:val="28"/>
          <w:szCs w:val="28"/>
          <w:lang w:eastAsia="ru-RU"/>
        </w:rPr>
        <w:t xml:space="preserve">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00B70B37" w:rsidRPr="00B70B37">
        <w:rPr>
          <w:rFonts w:ascii="Times New Roman" w:eastAsia="Times New Roman" w:hAnsi="Times New Roman"/>
          <w:sz w:val="28"/>
          <w:szCs w:val="28"/>
          <w:lang w:eastAsia="ru-RU"/>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5F2565">
        <w:rPr>
          <w:rFonts w:ascii="Times New Roman" w:eastAsia="Times New Roman" w:hAnsi="Times New Roman"/>
          <w:sz w:val="28"/>
          <w:szCs w:val="28"/>
          <w:lang w:eastAsia="ru-RU"/>
        </w:rPr>
        <w:t>);</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 </w:t>
      </w:r>
      <w:r w:rsidR="00B70B37" w:rsidRPr="00B70B37">
        <w:rPr>
          <w:rFonts w:ascii="Times New Roman" w:eastAsia="Times New Roman" w:hAnsi="Times New Roman"/>
          <w:sz w:val="28"/>
          <w:szCs w:val="28"/>
          <w:lang w:eastAsia="ru-RU"/>
        </w:rPr>
        <w:t>выездное обследование (посредством осмотра, инструментального обследования (с применением видеозаписи), испытания, экспертизы).</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3.3. Внеплановые контрольные (надзорные) мероприятия в отношении контролируемых лиц проводятся по основаниям, </w:t>
      </w:r>
      <w:r w:rsidRPr="005F2565">
        <w:rPr>
          <w:rFonts w:ascii="Times New Roman" w:eastAsia="Times New Roman" w:hAnsi="Times New Roman"/>
          <w:color w:val="000000"/>
          <w:sz w:val="28"/>
          <w:szCs w:val="28"/>
          <w:lang w:eastAsia="ru-RU"/>
        </w:rPr>
        <w:t xml:space="preserve">предусмотренным </w:t>
      </w:r>
      <w:hyperlink r:id="rId12" w:history="1">
        <w:r w:rsidRPr="005F2565">
          <w:rPr>
            <w:rFonts w:ascii="Times New Roman" w:eastAsia="Times New Roman" w:hAnsi="Times New Roman"/>
            <w:color w:val="000000"/>
            <w:sz w:val="28"/>
            <w:szCs w:val="28"/>
            <w:lang w:eastAsia="ru-RU"/>
          </w:rPr>
          <w:t>пунктами 1</w:t>
        </w:r>
      </w:hyperlink>
      <w:r w:rsidRPr="005F2565">
        <w:rPr>
          <w:rFonts w:ascii="Times New Roman" w:eastAsia="Times New Roman" w:hAnsi="Times New Roman"/>
          <w:color w:val="000000"/>
          <w:sz w:val="28"/>
          <w:szCs w:val="28"/>
          <w:lang w:eastAsia="ru-RU"/>
        </w:rPr>
        <w:t xml:space="preserve">, 3 - </w:t>
      </w:r>
      <w:hyperlink r:id="rId13" w:history="1">
        <w:r w:rsidRPr="005F2565">
          <w:rPr>
            <w:rFonts w:ascii="Times New Roman" w:eastAsia="Times New Roman" w:hAnsi="Times New Roman"/>
            <w:color w:val="000000"/>
            <w:sz w:val="28"/>
            <w:szCs w:val="28"/>
            <w:lang w:eastAsia="ru-RU"/>
          </w:rPr>
          <w:t>5 части 1</w:t>
        </w:r>
      </w:hyperlink>
      <w:r w:rsidRPr="005F2565">
        <w:rPr>
          <w:rFonts w:ascii="Times New Roman" w:eastAsia="Times New Roman" w:hAnsi="Times New Roman"/>
          <w:color w:val="000000"/>
          <w:sz w:val="28"/>
          <w:szCs w:val="28"/>
          <w:lang w:eastAsia="ru-RU"/>
        </w:rPr>
        <w:t xml:space="preserve">, </w:t>
      </w:r>
      <w:hyperlink r:id="rId14" w:history="1">
        <w:r w:rsidRPr="005F2565">
          <w:rPr>
            <w:rFonts w:ascii="Times New Roman" w:eastAsia="Times New Roman" w:hAnsi="Times New Roman"/>
            <w:color w:val="000000"/>
            <w:sz w:val="28"/>
            <w:szCs w:val="28"/>
            <w:lang w:eastAsia="ru-RU"/>
          </w:rPr>
          <w:t>частью 2 статьи 57</w:t>
        </w:r>
      </w:hyperlink>
      <w:r w:rsidRPr="005F2565">
        <w:rPr>
          <w:rFonts w:ascii="Times New Roman" w:eastAsia="Times New Roman" w:hAnsi="Times New Roman"/>
          <w:sz w:val="28"/>
          <w:szCs w:val="28"/>
          <w:lang w:eastAsia="ru-RU"/>
        </w:rPr>
        <w:t xml:space="preserve"> Федерального закона от 31.07.2020</w:t>
      </w:r>
      <w:r w:rsidRPr="005F2565">
        <w:rPr>
          <w:rFonts w:ascii="Times New Roman" w:eastAsia="Times New Roman" w:hAnsi="Times New Roman"/>
          <w:sz w:val="28"/>
          <w:szCs w:val="28"/>
          <w:lang w:eastAsia="ru-RU"/>
        </w:rPr>
        <w:br/>
        <w:t>№ 248-ФЗ «О государственном контроле (надзоре) и муниципальном контроле в Российской Федерации» и настоящим Положением:</w:t>
      </w:r>
    </w:p>
    <w:p w:rsidR="005F2565" w:rsidRPr="005F2565" w:rsidRDefault="005F2565" w:rsidP="005F2565">
      <w:pPr>
        <w:widowControl w:val="0"/>
        <w:suppressAutoHyphens/>
        <w:spacing w:after="0" w:line="240" w:lineRule="auto"/>
        <w:ind w:firstLine="709"/>
        <w:jc w:val="both"/>
        <w:rPr>
          <w:rFonts w:ascii="Times New Roman" w:eastAsia="Times New Roman" w:hAnsi="Times New Roman"/>
          <w:sz w:val="20"/>
          <w:szCs w:val="20"/>
          <w:lang w:eastAsia="ru-RU"/>
        </w:rPr>
      </w:pPr>
      <w:r w:rsidRPr="005F2565">
        <w:rPr>
          <w:rFonts w:ascii="Times New Roman" w:eastAsia="Times New Roman" w:hAnsi="Times New Roman"/>
          <w:sz w:val="28"/>
          <w:szCs w:val="28"/>
          <w:lang w:eastAsia="ru-RU"/>
        </w:rPr>
        <w:t xml:space="preserve">3.3.1. </w:t>
      </w:r>
      <w:r w:rsidRPr="005F2565">
        <w:rPr>
          <w:rFonts w:ascii="Times New Roman" w:eastAsia="Times New Roman" w:hAnsi="Times New Roman"/>
          <w:color w:val="000000"/>
          <w:sz w:val="28"/>
          <w:szCs w:val="28"/>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с контролируемым лицом, в том числе проводимые в отношении иных контролируемых лиц;</w:t>
      </w:r>
    </w:p>
    <w:p w:rsidR="005F2565" w:rsidRPr="005F2565" w:rsidRDefault="005F2565" w:rsidP="005F2565">
      <w:pPr>
        <w:widowControl w:val="0"/>
        <w:suppressAutoHyphens/>
        <w:spacing w:after="0" w:line="240" w:lineRule="auto"/>
        <w:ind w:firstLine="709"/>
        <w:jc w:val="both"/>
        <w:rPr>
          <w:rFonts w:ascii="Times New Roman" w:eastAsia="Times New Roman" w:hAnsi="Times New Roman"/>
          <w:sz w:val="20"/>
          <w:szCs w:val="20"/>
          <w:lang w:eastAsia="ru-RU"/>
        </w:rPr>
      </w:pPr>
      <w:r w:rsidRPr="005F2565">
        <w:rPr>
          <w:rFonts w:ascii="Times New Roman" w:eastAsia="Times New Roman" w:hAnsi="Times New Roman"/>
          <w:color w:val="000000"/>
          <w:sz w:val="28"/>
          <w:szCs w:val="28"/>
          <w:lang w:eastAsia="ru-RU"/>
        </w:rPr>
        <w:t>3.3.2.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F2565" w:rsidRPr="005F2565" w:rsidRDefault="005F2565" w:rsidP="005F2565">
      <w:pPr>
        <w:widowControl w:val="0"/>
        <w:suppressAutoHyphens/>
        <w:spacing w:after="0" w:line="240" w:lineRule="auto"/>
        <w:ind w:firstLine="709"/>
        <w:jc w:val="both"/>
        <w:rPr>
          <w:rFonts w:ascii="Times New Roman" w:eastAsia="Times New Roman" w:hAnsi="Times New Roman"/>
          <w:sz w:val="20"/>
          <w:szCs w:val="20"/>
          <w:lang w:eastAsia="ru-RU"/>
        </w:rPr>
      </w:pPr>
      <w:r w:rsidRPr="005F2565">
        <w:rPr>
          <w:rFonts w:ascii="Times New Roman" w:eastAsia="Times New Roman" w:hAnsi="Times New Roman"/>
          <w:color w:val="000000"/>
          <w:sz w:val="28"/>
          <w:szCs w:val="28"/>
          <w:lang w:eastAsia="ru-RU"/>
        </w:rPr>
        <w:t>3.3.3.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F2565" w:rsidRPr="005F2565" w:rsidRDefault="005F2565" w:rsidP="005F2565">
      <w:pPr>
        <w:widowControl w:val="0"/>
        <w:suppressAutoHyphens/>
        <w:spacing w:after="0" w:line="240" w:lineRule="auto"/>
        <w:ind w:firstLine="709"/>
        <w:jc w:val="both"/>
        <w:rPr>
          <w:rFonts w:ascii="Times New Roman" w:eastAsia="Times New Roman" w:hAnsi="Times New Roman"/>
          <w:color w:val="000000"/>
          <w:sz w:val="28"/>
          <w:szCs w:val="28"/>
          <w:lang w:eastAsia="ru-RU"/>
        </w:rPr>
      </w:pPr>
      <w:r w:rsidRPr="005F2565">
        <w:rPr>
          <w:rFonts w:ascii="Times New Roman" w:eastAsia="Times New Roman" w:hAnsi="Times New Roman"/>
          <w:color w:val="000000"/>
          <w:sz w:val="28"/>
          <w:szCs w:val="28"/>
          <w:lang w:eastAsia="ru-RU"/>
        </w:rPr>
        <w:t>3.3.4.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F2565" w:rsidRPr="005F2565" w:rsidRDefault="005F2565" w:rsidP="005F2565">
      <w:pPr>
        <w:widowControl w:val="0"/>
        <w:suppressAutoHyphens/>
        <w:spacing w:after="0" w:line="240" w:lineRule="auto"/>
        <w:ind w:firstLine="709"/>
        <w:jc w:val="both"/>
        <w:rPr>
          <w:rFonts w:ascii="Times New Roman" w:eastAsia="Times New Roman" w:hAnsi="Times New Roman"/>
          <w:color w:val="000000"/>
          <w:sz w:val="28"/>
          <w:szCs w:val="28"/>
          <w:lang w:eastAsia="ru-RU"/>
        </w:rPr>
      </w:pPr>
      <w:r w:rsidRPr="005F2565">
        <w:rPr>
          <w:rFonts w:ascii="Times New Roman" w:eastAsia="Times New Roman" w:hAnsi="Times New Roman"/>
          <w:color w:val="000000"/>
          <w:sz w:val="28"/>
          <w:szCs w:val="28"/>
          <w:lang w:eastAsia="ru-RU"/>
        </w:rPr>
        <w:t>3.3.5. к</w:t>
      </w:r>
      <w:r w:rsidRPr="005F2565">
        <w:rPr>
          <w:rFonts w:ascii="Times New Roman" w:eastAsia="Times New Roman" w:hAnsi="Times New Roman"/>
          <w:sz w:val="28"/>
          <w:szCs w:val="28"/>
          <w:lang w:eastAsia="ru-RU"/>
        </w:rPr>
        <w:t>онтрольные (надзорные) мероприятия без взаимодействия проводятся должностными лицами органов</w:t>
      </w:r>
      <w:r w:rsidR="00004403">
        <w:rPr>
          <w:rFonts w:ascii="Times New Roman" w:eastAsia="Times New Roman" w:hAnsi="Times New Roman"/>
          <w:sz w:val="28"/>
          <w:szCs w:val="28"/>
          <w:lang w:eastAsia="ru-RU"/>
        </w:rPr>
        <w:t xml:space="preserve"> муниципального контроля</w:t>
      </w:r>
      <w:r w:rsidRPr="005F2565">
        <w:rPr>
          <w:rFonts w:ascii="Times New Roman" w:eastAsia="Times New Roman" w:hAnsi="Times New Roman"/>
          <w:sz w:val="28"/>
          <w:szCs w:val="28"/>
          <w:lang w:eastAsia="ru-RU"/>
        </w:rPr>
        <w:t xml:space="preserve"> на основании заданий, выдаваемых руководителем органа муниципального контроля (лицом, его замещающим), включая задания, содержащиеся в планах работы органа муниципального контроля.</w:t>
      </w:r>
    </w:p>
    <w:p w:rsidR="005F2565" w:rsidRPr="005F2565" w:rsidRDefault="005F2565" w:rsidP="005F2565">
      <w:pPr>
        <w:widowControl w:val="0"/>
        <w:suppressAutoHyphens/>
        <w:spacing w:after="0" w:line="240" w:lineRule="auto"/>
        <w:ind w:firstLine="709"/>
        <w:jc w:val="both"/>
        <w:rPr>
          <w:rFonts w:ascii="Times New Roman" w:eastAsia="Times New Roman" w:hAnsi="Times New Roman"/>
          <w:sz w:val="28"/>
          <w:szCs w:val="28"/>
          <w:lang w:eastAsia="ru-RU"/>
        </w:rPr>
      </w:pPr>
      <w:r w:rsidRPr="005F2565">
        <w:rPr>
          <w:rFonts w:ascii="Times New Roman" w:eastAsia="Times New Roman" w:hAnsi="Times New Roman"/>
          <w:color w:val="000000"/>
          <w:sz w:val="28"/>
          <w:szCs w:val="28"/>
          <w:lang w:eastAsia="ru-RU"/>
        </w:rPr>
        <w:t xml:space="preserve">3.4. </w:t>
      </w:r>
      <w:r w:rsidRPr="005F2565">
        <w:rPr>
          <w:rFonts w:ascii="Times New Roman" w:eastAsia="Times New Roman" w:hAnsi="Times New Roman"/>
          <w:sz w:val="28"/>
          <w:szCs w:val="28"/>
          <w:lang w:eastAsia="ru-RU"/>
        </w:rPr>
        <w:t>При рассмотрении обращений (заявлений) о причинении вреда (ущерба) или об угрозе причинения вреда (ущерба) охраняемым законом ценностям должностное лицо органа</w:t>
      </w:r>
      <w:r w:rsidR="00004403">
        <w:rPr>
          <w:rFonts w:ascii="Times New Roman" w:eastAsia="Times New Roman" w:hAnsi="Times New Roman"/>
          <w:sz w:val="28"/>
          <w:szCs w:val="28"/>
          <w:lang w:eastAsia="ru-RU"/>
        </w:rPr>
        <w:t xml:space="preserve"> муниципального</w:t>
      </w:r>
      <w:r w:rsidRPr="005F2565">
        <w:rPr>
          <w:rFonts w:ascii="Times New Roman" w:eastAsia="Times New Roman" w:hAnsi="Times New Roman"/>
          <w:sz w:val="28"/>
          <w:szCs w:val="28"/>
          <w:lang w:eastAsia="ru-RU"/>
        </w:rPr>
        <w:t xml:space="preserve"> контроля проводит оценку их достоверности и при необходимости:</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3.4.1. запрашивает дополнительные сведения и материалы (в том числе в устной форме) у гражданина или организации, направивших обращение </w:t>
      </w:r>
      <w:r w:rsidRPr="005F2565">
        <w:rPr>
          <w:rFonts w:ascii="Times New Roman" w:eastAsia="Times New Roman" w:hAnsi="Times New Roman"/>
          <w:sz w:val="28"/>
          <w:szCs w:val="28"/>
          <w:lang w:eastAsia="ru-RU"/>
        </w:rPr>
        <w:lastRenderedPageBreak/>
        <w:t>(заявление), органов государственной власти, органов местного самоуправления, средств массовой информации;</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3.4.2.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3.4.3. обеспечивает, в том числе по решению руководителя органа муниципального контроля (лица, его замещающего), проведение контрольного (надзорного) мероприятия без взаимодействия с контролируемым лицом.</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3.5. Сведения о причинении вреда (ущерба) или об угрозе причинения вреда (ущерба) охраняемым законом ценностям должны содержать информацию о конкретных фактах несоблюдения обязательных требований (сведения о характере допущенных нарушений, лицах, допустивших указанные нарушения и т.д.).</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Обращения (заявления) граждан и организаций о причинении вреда (ущерба) или об угрозе причинения вреда (ущерба) охраняемым законом ценностям принимаются к рассмотрению в случае установления личности гражданина и полномочий представителя организации.</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3.6. По итогам рассмотрения сведений о причинении вреда (ущерба) или об угрозе причинения вреда (ущерба) охраняемым законом ценностям должностное лицо органа муниципального контроля направляет руководителю органа муниципального контроля (лицу, его замещающему) мотивированное представление:</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3.6.1. о проведении контрольного (надзорного) мероприятия при подтверждении достоверности сведений о причинении вреда (ущерба) или об угрозе причинения вреда (ущерба) охраняемым законом ценностям;</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3.6.2. о направлении предостережения о недопустимости нарушения обязательных требований при отсутствии подтверждения достоверности сведений о причинении вреда (ущерба) или об угрозе причинения вреда (ущерба) охраняемым законом ценностям;</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3.6.3. об отсутствии основания для проведения контрольного (надзорного) мероприятия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w:t>
      </w:r>
    </w:p>
    <w:p w:rsidR="005F2565" w:rsidRPr="005F2565" w:rsidRDefault="005F2565" w:rsidP="005F2565">
      <w:pPr>
        <w:widowControl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3.7. При организации 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орган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rsidRPr="005F2565">
        <w:rPr>
          <w:rFonts w:ascii="Times New Roman" w:eastAsia="Times New Roman" w:hAnsi="Times New Roman"/>
          <w:sz w:val="28"/>
          <w:szCs w:val="28"/>
          <w:lang w:eastAsia="ru-RU"/>
        </w:rPr>
        <w:lastRenderedPageBreak/>
        <w:t>(надзора),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w:t>
      </w:r>
      <w:r w:rsidR="00004403">
        <w:rPr>
          <w:rFonts w:ascii="Times New Roman" w:eastAsia="Times New Roman" w:hAnsi="Times New Roman"/>
          <w:sz w:val="28"/>
          <w:szCs w:val="28"/>
          <w:lang w:eastAsia="ru-RU"/>
        </w:rPr>
        <w:t>дерации от 19.04.2016</w:t>
      </w:r>
      <w:r w:rsidR="00004403">
        <w:rPr>
          <w:rFonts w:ascii="Times New Roman" w:eastAsia="Times New Roman" w:hAnsi="Times New Roman"/>
          <w:sz w:val="28"/>
          <w:szCs w:val="28"/>
          <w:lang w:eastAsia="ru-RU"/>
        </w:rPr>
        <w:br/>
        <w:t>№ 724-р. П</w:t>
      </w:r>
      <w:r w:rsidRPr="005F2565">
        <w:rPr>
          <w:rFonts w:ascii="Times New Roman" w:eastAsia="Times New Roman" w:hAnsi="Times New Roman"/>
          <w:sz w:val="28"/>
          <w:szCs w:val="28"/>
          <w:lang w:eastAsia="ru-RU"/>
        </w:rPr>
        <w:t>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3.8. Должностные лица органа муниципального контроля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3.9. Контролируемое лицо при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имеет право:</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3.9.1.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муниципального контроля с контролируемыми лицами;</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3.9.2. получать от органа муниципального контроля,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3.9.3. получать от органа муниципального контроля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3.9.4. знакомиться с результатами контрольных (надзорных) мероприятий, контрольных (надзорных) действий, сообщать органу муниципального контроля о своем согласии или несогласии с ними;</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lastRenderedPageBreak/>
        <w:t xml:space="preserve">3.9.5. 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в судебном порядке в соответствии с законодательством Российской Федерации;</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3.9.6.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органа муниципального контроля с контролируемыми лицами).</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3.10. Контролируемое лицо либо его представитель при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обязано:</w:t>
      </w:r>
    </w:p>
    <w:p w:rsidR="005F2565" w:rsidRPr="005F2565" w:rsidRDefault="005F2565" w:rsidP="005F2565">
      <w:pPr>
        <w:spacing w:after="0" w:line="240" w:lineRule="auto"/>
        <w:ind w:firstLine="708"/>
        <w:jc w:val="both"/>
        <w:rPr>
          <w:rFonts w:ascii="Times New Roman" w:eastAsia="Times New Roman" w:hAnsi="Times New Roman"/>
          <w:iCs/>
          <w:sz w:val="28"/>
          <w:szCs w:val="28"/>
          <w:lang w:eastAsia="ru-RU"/>
        </w:rPr>
      </w:pPr>
      <w:r w:rsidRPr="005F2565">
        <w:rPr>
          <w:rFonts w:ascii="Times New Roman" w:eastAsia="Times New Roman" w:hAnsi="Times New Roman"/>
          <w:iCs/>
          <w:sz w:val="28"/>
          <w:szCs w:val="28"/>
          <w:lang w:eastAsia="ru-RU"/>
        </w:rPr>
        <w:t>3.10.1. обеспечить в ходе проведения контрольных (надзорных) мероприятий беспрепятственный доступ должностному лицу органа муниципального контроля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iCs/>
          <w:sz w:val="28"/>
          <w:szCs w:val="28"/>
          <w:lang w:eastAsia="ru-RU"/>
        </w:rPr>
        <w:t xml:space="preserve">3.10.2. обеспечить присутствие при проведении контрольных (надзорных) мероприятий и совершении контрольных (надзорных) действий, которые в соответствии с требованиями </w:t>
      </w:r>
      <w:r w:rsidRPr="005F2565">
        <w:rPr>
          <w:rFonts w:ascii="Times New Roman" w:eastAsia="Times New Roman" w:hAnsi="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3.11.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3.12.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органа муниципального контроля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w:t>
      </w:r>
      <w:r w:rsidRPr="005F2565">
        <w:rPr>
          <w:rFonts w:ascii="Times New Roman" w:eastAsia="Times New Roman" w:hAnsi="Times New Roman"/>
          <w:sz w:val="28"/>
          <w:szCs w:val="28"/>
          <w:lang w:eastAsia="ru-RU"/>
        </w:rPr>
        <w:lastRenderedPageBreak/>
        <w:t>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3.13. По требованию контролируемого лица должностное лицо органа муниципального контроля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3.14. Уклонение контролируемого лица от проведения контрольного (надзорного) мероприятия или воспрепятствование его проведению влечет ответственность в соответствии с законодательством Российской Федерации.</w:t>
      </w:r>
    </w:p>
    <w:p w:rsidR="005F2565" w:rsidRPr="005F2565" w:rsidRDefault="005F2565" w:rsidP="005F2565">
      <w:pPr>
        <w:spacing w:after="0" w:line="240" w:lineRule="auto"/>
        <w:ind w:firstLine="709"/>
        <w:jc w:val="both"/>
        <w:rPr>
          <w:rFonts w:ascii="Times New Roman" w:hAnsi="Times New Roman"/>
          <w:sz w:val="28"/>
          <w:szCs w:val="28"/>
        </w:rPr>
      </w:pPr>
      <w:r w:rsidRPr="005F2565">
        <w:rPr>
          <w:rFonts w:ascii="Times New Roman" w:hAnsi="Times New Roman"/>
          <w:sz w:val="28"/>
          <w:szCs w:val="28"/>
        </w:rPr>
        <w:t>3.15. Случаи,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w:t>
      </w:r>
      <w:r w:rsidRPr="005F2565">
        <w:rPr>
          <w:rFonts w:ascii="Times New Roman" w:hAnsi="Times New Roman"/>
          <w:sz w:val="28"/>
          <w:szCs w:val="28"/>
        </w:rPr>
        <w:br/>
        <w:t xml:space="preserve">№ 248-ФЗ «О государственном контроле (надзоре) и муниципальном контроле в Российской Федерации» представить в </w:t>
      </w:r>
      <w:r w:rsidRPr="005F2565">
        <w:rPr>
          <w:rFonts w:ascii="Times New Roman" w:hAnsi="Times New Roman"/>
          <w:iCs/>
          <w:sz w:val="28"/>
          <w:szCs w:val="28"/>
        </w:rPr>
        <w:t xml:space="preserve">орган муниципального контроля информацию </w:t>
      </w:r>
      <w:r w:rsidRPr="005F2565">
        <w:rPr>
          <w:rFonts w:ascii="Times New Roman" w:hAnsi="Times New Roman"/>
          <w:sz w:val="28"/>
          <w:szCs w:val="28"/>
        </w:rPr>
        <w:t>о невозможности присутствия при проведении контрольного (надзорного) мероприятия:</w:t>
      </w:r>
    </w:p>
    <w:p w:rsidR="005F2565" w:rsidRPr="005F2565" w:rsidRDefault="005F2565" w:rsidP="005F2565">
      <w:pPr>
        <w:spacing w:after="0" w:line="240" w:lineRule="auto"/>
        <w:ind w:firstLine="709"/>
        <w:jc w:val="both"/>
        <w:rPr>
          <w:rFonts w:ascii="Times New Roman" w:hAnsi="Times New Roman"/>
          <w:iCs/>
          <w:sz w:val="28"/>
          <w:szCs w:val="28"/>
        </w:rPr>
      </w:pPr>
      <w:r w:rsidRPr="005F2565">
        <w:rPr>
          <w:rFonts w:ascii="Times New Roman" w:hAnsi="Times New Roman"/>
          <w:iCs/>
          <w:sz w:val="28"/>
          <w:szCs w:val="28"/>
        </w:rPr>
        <w:t>- временная нетрудоспособность (болезнь), нахождение на стационарном лечении в медицинском учреждении;</w:t>
      </w:r>
    </w:p>
    <w:p w:rsidR="005F2565" w:rsidRPr="005F2565" w:rsidRDefault="005F2565" w:rsidP="005F2565">
      <w:pPr>
        <w:spacing w:after="0" w:line="240" w:lineRule="auto"/>
        <w:ind w:firstLine="709"/>
        <w:jc w:val="both"/>
        <w:rPr>
          <w:rFonts w:ascii="Times New Roman" w:hAnsi="Times New Roman"/>
          <w:iCs/>
          <w:sz w:val="28"/>
          <w:szCs w:val="28"/>
        </w:rPr>
      </w:pPr>
      <w:r w:rsidRPr="005F2565">
        <w:rPr>
          <w:rFonts w:ascii="Times New Roman" w:hAnsi="Times New Roman"/>
          <w:iCs/>
          <w:sz w:val="28"/>
          <w:szCs w:val="28"/>
        </w:rPr>
        <w:t>- необходимость явки по вызову (извещениями, повестками) судов, правоохранительных органов, военных комиссариатов;</w:t>
      </w:r>
    </w:p>
    <w:p w:rsidR="005F2565" w:rsidRPr="005F2565" w:rsidRDefault="005F2565" w:rsidP="005F2565">
      <w:pPr>
        <w:spacing w:after="0" w:line="240" w:lineRule="auto"/>
        <w:ind w:firstLine="709"/>
        <w:jc w:val="both"/>
        <w:rPr>
          <w:rFonts w:ascii="Times New Roman" w:hAnsi="Times New Roman"/>
          <w:iCs/>
          <w:sz w:val="28"/>
          <w:szCs w:val="28"/>
        </w:rPr>
      </w:pPr>
      <w:r w:rsidRPr="005F2565">
        <w:rPr>
          <w:rFonts w:ascii="Times New Roman" w:hAnsi="Times New Roman"/>
          <w:iCs/>
          <w:sz w:val="28"/>
          <w:szCs w:val="28"/>
        </w:rPr>
        <w:t>- нахождение за пределами Российской Федерации;</w:t>
      </w:r>
    </w:p>
    <w:p w:rsidR="005F2565" w:rsidRPr="005F2565" w:rsidRDefault="005F2565" w:rsidP="005F2565">
      <w:pPr>
        <w:spacing w:after="0" w:line="240" w:lineRule="auto"/>
        <w:ind w:firstLine="709"/>
        <w:jc w:val="both"/>
        <w:rPr>
          <w:rFonts w:ascii="Times New Roman" w:hAnsi="Times New Roman"/>
          <w:iCs/>
          <w:sz w:val="28"/>
          <w:szCs w:val="28"/>
        </w:rPr>
      </w:pPr>
      <w:r w:rsidRPr="005F2565">
        <w:rPr>
          <w:rFonts w:ascii="Times New Roman" w:hAnsi="Times New Roman"/>
          <w:iCs/>
          <w:sz w:val="28"/>
          <w:szCs w:val="28"/>
        </w:rPr>
        <w:t>- административный арест;</w:t>
      </w:r>
    </w:p>
    <w:p w:rsidR="005F2565" w:rsidRPr="005F2565" w:rsidRDefault="005F2565" w:rsidP="005F2565">
      <w:pPr>
        <w:spacing w:after="0" w:line="240" w:lineRule="auto"/>
        <w:ind w:firstLine="709"/>
        <w:jc w:val="both"/>
        <w:rPr>
          <w:rFonts w:ascii="Times New Roman" w:hAnsi="Times New Roman"/>
          <w:iCs/>
          <w:sz w:val="28"/>
          <w:szCs w:val="28"/>
        </w:rPr>
      </w:pPr>
      <w:r w:rsidRPr="005F2565">
        <w:rPr>
          <w:rFonts w:ascii="Times New Roman" w:hAnsi="Times New Roman"/>
          <w:iCs/>
          <w:sz w:val="28"/>
          <w:szCs w:val="28"/>
        </w:rPr>
        <w:t>- избрание в отношении подозреваемого в совершении преступления физического лица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(надзорных) мероприятий.</w:t>
      </w:r>
    </w:p>
    <w:p w:rsidR="005F2565" w:rsidRPr="005F2565" w:rsidRDefault="005F2565" w:rsidP="005F2565">
      <w:pPr>
        <w:spacing w:after="0" w:line="240" w:lineRule="auto"/>
        <w:ind w:firstLine="709"/>
        <w:jc w:val="both"/>
        <w:rPr>
          <w:rFonts w:ascii="Times New Roman" w:hAnsi="Times New Roman"/>
          <w:sz w:val="28"/>
          <w:szCs w:val="28"/>
        </w:rPr>
      </w:pPr>
      <w:r w:rsidRPr="005F2565">
        <w:rPr>
          <w:rFonts w:ascii="Times New Roman" w:hAnsi="Times New Roman"/>
          <w:sz w:val="28"/>
          <w:szCs w:val="28"/>
        </w:rPr>
        <w:t>При поступлении указанной информации орган муниципального контроля переносит проведение контрольного (надзорного) мероприятия на срок, необходимый для устранения обстоятельств, препятствующих присутствию при проведении контрольного (надзорного) мероприятия.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p>
    <w:p w:rsidR="005F2565" w:rsidRPr="005F2565" w:rsidRDefault="009B1B2B" w:rsidP="009B1B2B">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 </w:t>
      </w:r>
      <w:r w:rsidR="005F2565" w:rsidRPr="005F2565">
        <w:rPr>
          <w:rFonts w:ascii="Times New Roman" w:eastAsia="Times New Roman" w:hAnsi="Times New Roman"/>
          <w:b/>
          <w:sz w:val="28"/>
          <w:szCs w:val="28"/>
          <w:lang w:eastAsia="ru-RU"/>
        </w:rPr>
        <w:t>Контрольные (надзорные) мероприятия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bCs/>
          <w:sz w:val="28"/>
          <w:szCs w:val="28"/>
          <w:lang w:eastAsia="ru-RU"/>
        </w:rPr>
      </w:pPr>
      <w:r w:rsidRPr="005F2565">
        <w:rPr>
          <w:rFonts w:ascii="Times New Roman" w:eastAsia="Times New Roman" w:hAnsi="Times New Roman"/>
          <w:sz w:val="28"/>
          <w:szCs w:val="28"/>
          <w:lang w:eastAsia="ru-RU"/>
        </w:rPr>
        <w:t xml:space="preserve">4.1. Инспекционный визит </w:t>
      </w:r>
      <w:r w:rsidRPr="005F2565">
        <w:rPr>
          <w:rFonts w:ascii="Times New Roman" w:eastAsia="Times New Roman" w:hAnsi="Times New Roman"/>
          <w:bCs/>
          <w:sz w:val="28"/>
          <w:szCs w:val="28"/>
          <w:lang w:eastAsia="ru-RU"/>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2565" w:rsidRPr="005F2565" w:rsidRDefault="005F2565" w:rsidP="005F25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F2565">
        <w:rPr>
          <w:rFonts w:ascii="Times New Roman" w:eastAsia="Times New Roman" w:hAnsi="Times New Roman"/>
          <w:bCs/>
          <w:sz w:val="28"/>
          <w:szCs w:val="28"/>
          <w:lang w:eastAsia="ru-RU"/>
        </w:rPr>
        <w:t>4.1.1. В ходе инспекционного визита могут совершаться следующие контрольные (надзорные) действия:</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осмотр;</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опрос;</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получение письменных объяснений;</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lastRenderedPageBreak/>
        <w:t xml:space="preserve">- истребование документов, относящихся к предмету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инструментальное обследование.</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4.1.2. Инспекционный визит проводится без предварительного уведомления контролируемого лица и собственника объекта контроля.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4.1.3. Срок проведения инспекционного визита в одном месте осуществления деятельности либо на одном объекте контроля один рабочий день.</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4.2.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находящихся на территории, на которой расположено несколько контролируемых лиц.</w:t>
      </w:r>
    </w:p>
    <w:p w:rsidR="005F2565" w:rsidRPr="005F2565" w:rsidRDefault="005F2565" w:rsidP="005F25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F2565">
        <w:rPr>
          <w:rFonts w:ascii="Times New Roman" w:eastAsia="Times New Roman" w:hAnsi="Times New Roman"/>
          <w:bCs/>
          <w:sz w:val="28"/>
          <w:szCs w:val="28"/>
          <w:lang w:eastAsia="ru-RU"/>
        </w:rPr>
        <w:t>4.2.1. В ходе рейдового осмотра могут совершаться следующие контрольные (надзорные) действия:</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осмотр;</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опрос;</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получение письменных объяснений;</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 истребование документов, относящихся к предмету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инструментальное обследование;</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экспертиза.</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4.2.2.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один рабочий день.</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4.2.3. 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органа муниципального контроля к объектам контроля, указанным в решении о проведении рейдового осмотра, а также во все помещения (за исключением жилых помещений).</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4.2.4. Акт контрольного (надзорного)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нарушение обязательных требований.</w:t>
      </w:r>
    </w:p>
    <w:p w:rsidR="005F2565" w:rsidRPr="005F2565" w:rsidRDefault="005F2565" w:rsidP="005F2565">
      <w:pPr>
        <w:spacing w:after="0" w:line="240" w:lineRule="auto"/>
        <w:ind w:firstLine="708"/>
        <w:jc w:val="both"/>
        <w:rPr>
          <w:rFonts w:ascii="Times New Roman" w:eastAsia="Times New Roman" w:hAnsi="Times New Roman"/>
          <w:sz w:val="24"/>
          <w:szCs w:val="24"/>
          <w:lang w:eastAsia="ru-RU"/>
        </w:rPr>
      </w:pPr>
      <w:r w:rsidRPr="005F2565">
        <w:rPr>
          <w:rFonts w:ascii="Times New Roman" w:eastAsia="Times New Roman" w:hAnsi="Times New Roman"/>
          <w:sz w:val="28"/>
          <w:szCs w:val="28"/>
          <w:lang w:eastAsia="ru-RU"/>
        </w:rPr>
        <w:t>4.3. Документарная проверка проводится по месту нахождения органа муниципального контроля, предметом которой является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5F2565" w:rsidRPr="005F2565" w:rsidRDefault="005F2565" w:rsidP="005F25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4.3.1. В ходе документарной проверки рассматриваются документы контролируемых лиц, имеющиеся в распоряжении</w:t>
      </w:r>
      <w:r w:rsidRPr="005F2565">
        <w:rPr>
          <w:rFonts w:ascii="Times New Roman" w:eastAsia="Times New Roman" w:hAnsi="Times New Roman"/>
          <w:bCs/>
          <w:sz w:val="28"/>
          <w:szCs w:val="28"/>
          <w:lang w:eastAsia="ru-RU"/>
        </w:rPr>
        <w:t xml:space="preserve"> органа муниципального контроля</w:t>
      </w:r>
      <w:r w:rsidRPr="005F2565">
        <w:rPr>
          <w:rFonts w:ascii="Times New Roman" w:eastAsia="Times New Roman" w:hAnsi="Times New Roman"/>
          <w:sz w:val="28"/>
          <w:szCs w:val="28"/>
          <w:lang w:eastAsia="ru-RU"/>
        </w:rPr>
        <w:t xml:space="preserve">, результаты предыдущих контрольных (надзорных) мероприятий, </w:t>
      </w:r>
      <w:r w:rsidRPr="005F2565">
        <w:rPr>
          <w:rFonts w:ascii="Times New Roman" w:eastAsia="Times New Roman" w:hAnsi="Times New Roman"/>
          <w:sz w:val="28"/>
          <w:szCs w:val="28"/>
          <w:lang w:eastAsia="ru-RU"/>
        </w:rPr>
        <w:lastRenderedPageBreak/>
        <w:t xml:space="preserve">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w:t>
      </w:r>
    </w:p>
    <w:p w:rsidR="005F2565" w:rsidRPr="005F2565" w:rsidRDefault="005F2565" w:rsidP="005F25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F2565">
        <w:rPr>
          <w:rFonts w:ascii="Times New Roman" w:eastAsia="Times New Roman" w:hAnsi="Times New Roman"/>
          <w:bCs/>
          <w:sz w:val="28"/>
          <w:szCs w:val="28"/>
          <w:lang w:eastAsia="ru-RU"/>
        </w:rPr>
        <w:t>4.3.2. В ходе документарной проверки могут совершаться следующие контрольные (надзорные) действия:</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получение письменных объяснений;</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 истребование документов, относящихся к предмету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4.3.3.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Контролируемое лицо в течение десяти рабочих дней со дня получения данного требования обязано направить в орган муниципального контроля указанные в требовании документы.</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В случае выявления в ходе документарной проверки ошибок и (или) противоречий в представленных контролируемым лицом документах либо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информация об ошибках, о противоречиях и несоответствии сведений направляется органом муниципального контроля контролируемому лицу с требованием представить в течение десяти рабочих дней необходимые пояснения.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вправе дополнительно представить в орган муниципального контроля документы, подтверждающие достоверность ранее представленных документов.</w:t>
      </w:r>
    </w:p>
    <w:p w:rsidR="005F2565" w:rsidRPr="005F2565" w:rsidRDefault="005F2565" w:rsidP="005F25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4.3.4. 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r w:rsidRPr="005F2565">
        <w:rPr>
          <w:rFonts w:ascii="Times New Roman" w:eastAsia="Times New Roman" w:hAnsi="Times New Roman"/>
          <w:sz w:val="28"/>
          <w:szCs w:val="28"/>
          <w:lang w:eastAsia="ru-RU"/>
        </w:rPr>
        <w:lastRenderedPageBreak/>
        <w:t xml:space="preserve">имеющихся у органа муниципального контроля, документах и (или) полученным при осуществлении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5F2565" w:rsidRPr="005F2565" w:rsidRDefault="005F2565" w:rsidP="005F256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4.4.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4.4.2.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5F2565">
        <w:rPr>
          <w:rFonts w:ascii="Times New Roman" w:eastAsia="Times New Roman" w:hAnsi="Times New Roman"/>
          <w:color w:val="000000"/>
          <w:sz w:val="28"/>
          <w:szCs w:val="28"/>
          <w:lang w:eastAsia="ru-RU"/>
        </w:rPr>
        <w:t xml:space="preserve">предусмотренном </w:t>
      </w:r>
      <w:hyperlink r:id="rId15" w:history="1">
        <w:r w:rsidRPr="005F2565">
          <w:rPr>
            <w:rFonts w:ascii="Times New Roman" w:eastAsia="Times New Roman" w:hAnsi="Times New Roman"/>
            <w:color w:val="000000"/>
            <w:sz w:val="28"/>
            <w:szCs w:val="28"/>
            <w:lang w:eastAsia="ru-RU"/>
          </w:rPr>
          <w:t>статьей 21</w:t>
        </w:r>
      </w:hyperlink>
      <w:r w:rsidRPr="005F2565">
        <w:rPr>
          <w:rFonts w:ascii="Times New Roman" w:eastAsia="Times New Roman" w:hAnsi="Times New Roman"/>
          <w:color w:val="000000"/>
          <w:sz w:val="28"/>
          <w:szCs w:val="28"/>
          <w:lang w:eastAsia="ru-RU"/>
        </w:rPr>
        <w:t xml:space="preserve"> </w:t>
      </w:r>
      <w:r w:rsidRPr="005F2565">
        <w:rPr>
          <w:rFonts w:ascii="Times New Roman" w:eastAsia="Times New Roman" w:hAnsi="Times New Roman"/>
          <w:sz w:val="28"/>
          <w:szCs w:val="28"/>
          <w:lang w:eastAsia="ru-RU"/>
        </w:rPr>
        <w:t xml:space="preserve">Федерального </w:t>
      </w:r>
      <w:hyperlink r:id="rId16" w:history="1">
        <w:r w:rsidRPr="005F2565">
          <w:rPr>
            <w:rFonts w:ascii="Times New Roman" w:eastAsia="Times New Roman" w:hAnsi="Times New Roman"/>
            <w:sz w:val="28"/>
            <w:szCs w:val="28"/>
            <w:lang w:eastAsia="ru-RU"/>
          </w:rPr>
          <w:t>закона</w:t>
        </w:r>
      </w:hyperlink>
      <w:r w:rsidRPr="005F2565">
        <w:rPr>
          <w:rFonts w:ascii="Times New Roman" w:eastAsia="Times New Roman" w:hAnsi="Times New Roman"/>
          <w:sz w:val="28"/>
          <w:szCs w:val="28"/>
          <w:lang w:eastAsia="ru-RU"/>
        </w:rPr>
        <w:t xml:space="preserve"> от 31.07.2020 № 248-ФЗ «О государственном контроле (надзоре) и муниципальном контроле в Российской Федерации».</w:t>
      </w:r>
    </w:p>
    <w:p w:rsidR="005F2565" w:rsidRPr="005F2565" w:rsidRDefault="005F2565" w:rsidP="005F25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F2565">
        <w:rPr>
          <w:rFonts w:ascii="Times New Roman" w:eastAsia="Times New Roman" w:hAnsi="Times New Roman"/>
          <w:bCs/>
          <w:sz w:val="28"/>
          <w:szCs w:val="28"/>
          <w:lang w:eastAsia="ru-RU"/>
        </w:rPr>
        <w:t xml:space="preserve">4.4.3. Выездная проверка проводится </w:t>
      </w:r>
      <w:r w:rsidRPr="005F2565">
        <w:rPr>
          <w:rFonts w:ascii="Times New Roman" w:eastAsia="Times New Roman" w:hAnsi="Times New Roman"/>
          <w:sz w:val="28"/>
          <w:szCs w:val="28"/>
          <w:lang w:eastAsia="ru-RU"/>
        </w:rPr>
        <w:t>посредством</w:t>
      </w:r>
      <w:r w:rsidRPr="005F2565">
        <w:rPr>
          <w:rFonts w:ascii="Times New Roman" w:eastAsia="Times New Roman" w:hAnsi="Times New Roman"/>
          <w:bCs/>
          <w:sz w:val="28"/>
          <w:szCs w:val="28"/>
          <w:lang w:eastAsia="ru-RU"/>
        </w:rPr>
        <w:t xml:space="preserve"> следующих контрольных (надзорных) действий:</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осмотр;</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опрос;</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получение письменных объяснений;</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 истребование документов, относящихся к предмету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инструментальное обследование;</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экспертизы.</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4.4.4.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4.5.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w:t>
      </w:r>
      <w:r w:rsidRPr="005F2565">
        <w:rPr>
          <w:rFonts w:ascii="Times New Roman" w:eastAsia="Times New Roman" w:hAnsi="Times New Roman"/>
          <w:sz w:val="28"/>
          <w:szCs w:val="28"/>
          <w:lang w:eastAsia="ru-RU"/>
        </w:rPr>
        <w:lastRenderedPageBreak/>
        <w:t xml:space="preserve">повлекшими невозможность проведения или завершения контрольного (надзорного) мероприятия, должностное лицо органа муниципального контроля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Pr="005F2565">
        <w:rPr>
          <w:rFonts w:ascii="Times New Roman" w:eastAsia="Times New Roman" w:hAnsi="Times New Roman"/>
          <w:color w:val="000000"/>
          <w:sz w:val="28"/>
          <w:szCs w:val="28"/>
          <w:lang w:eastAsia="ru-RU"/>
        </w:rPr>
        <w:t xml:space="preserve">предусмотренном </w:t>
      </w:r>
      <w:hyperlink r:id="rId17" w:history="1">
        <w:r w:rsidRPr="005F2565">
          <w:rPr>
            <w:rFonts w:ascii="Times New Roman" w:eastAsia="Times New Roman" w:hAnsi="Times New Roman"/>
            <w:color w:val="000000"/>
            <w:sz w:val="28"/>
            <w:szCs w:val="28"/>
            <w:lang w:eastAsia="ru-RU"/>
          </w:rPr>
          <w:t>частями 4</w:t>
        </w:r>
      </w:hyperlink>
      <w:r w:rsidRPr="005F2565">
        <w:rPr>
          <w:rFonts w:ascii="Times New Roman" w:eastAsia="Times New Roman" w:hAnsi="Times New Roman"/>
          <w:color w:val="000000"/>
          <w:sz w:val="28"/>
          <w:szCs w:val="28"/>
          <w:lang w:eastAsia="ru-RU"/>
        </w:rPr>
        <w:t xml:space="preserve"> и </w:t>
      </w:r>
      <w:hyperlink r:id="rId18" w:history="1">
        <w:r w:rsidRPr="005F2565">
          <w:rPr>
            <w:rFonts w:ascii="Times New Roman" w:eastAsia="Times New Roman" w:hAnsi="Times New Roman"/>
            <w:color w:val="000000"/>
            <w:sz w:val="28"/>
            <w:szCs w:val="28"/>
            <w:lang w:eastAsia="ru-RU"/>
          </w:rPr>
          <w:t>5 статьи 21</w:t>
        </w:r>
      </w:hyperlink>
      <w:r w:rsidRPr="005F2565">
        <w:rPr>
          <w:rFonts w:ascii="Times New Roman" w:eastAsia="Times New Roman" w:hAnsi="Times New Roman"/>
          <w:color w:val="000000"/>
          <w:sz w:val="28"/>
          <w:szCs w:val="28"/>
          <w:lang w:eastAsia="ru-RU"/>
        </w:rPr>
        <w:t xml:space="preserve"> </w:t>
      </w:r>
      <w:r w:rsidRPr="005F2565">
        <w:rPr>
          <w:rFonts w:ascii="Times New Roman" w:eastAsia="Times New Roman" w:hAnsi="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 В этом случае должностное лицо органа муниципального контроля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4.6. В случае, указанном в пункте 4.5. настоящего Положения, орган муниципального контроля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4.7.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контроля, подписанное руководителем органа муниципального контроля (лицом, его замещающим), по форме, утвержденной приказом Министерством экономического развития Российской Федерации</w:t>
      </w:r>
      <w:r w:rsidRPr="005F2565">
        <w:rPr>
          <w:rFonts w:ascii="Times New Roman" w:eastAsia="Times New Roman" w:hAnsi="Times New Roman"/>
          <w:sz w:val="28"/>
          <w:szCs w:val="28"/>
          <w:lang w:eastAsia="ru-RU"/>
        </w:rPr>
        <w:br/>
        <w:t>от 31.03.2021 № 151.</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4.8. Наблюдение за соблюдением обязательных требований (мониторинг безопасности) осуществляется посредством сбора и анализа имеющихся в органе муниципального контроля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муниципальных услуг и функций, а также данных, содержащихся в государственных, муниципальных и ведомственных информационных системах.</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4.8.1. Наблюдение за соблюдением обязательных требований (мониторинг безопасности) осуществляется на основании заданий, выданных руководителем органа муниципального контроля (лицом, его замещающим), по форме согласно приложению № </w:t>
      </w:r>
      <w:r w:rsidR="0022162E">
        <w:rPr>
          <w:rFonts w:ascii="Times New Roman" w:eastAsia="Times New Roman" w:hAnsi="Times New Roman"/>
          <w:sz w:val="28"/>
          <w:szCs w:val="28"/>
          <w:lang w:eastAsia="ru-RU"/>
        </w:rPr>
        <w:t>1</w:t>
      </w:r>
      <w:r w:rsidRPr="005F2565">
        <w:rPr>
          <w:rFonts w:ascii="Times New Roman" w:eastAsia="Times New Roman" w:hAnsi="Times New Roman"/>
          <w:sz w:val="28"/>
          <w:szCs w:val="28"/>
          <w:lang w:eastAsia="ru-RU"/>
        </w:rPr>
        <w:t xml:space="preserve"> к настоящему Положению.</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4.8.2. Выявленные в ходе наблюдения за соблюдением обязательных требований (мониторинга безопасности) должностным лицом органа муниципального контроля сведения о готовящихся нарушениях обязательных требований или признаках нарушений обязательных требований в случае отсутствия подтвержденных данных о том, что </w:t>
      </w:r>
      <w:r w:rsidRPr="005F2565">
        <w:rPr>
          <w:rFonts w:ascii="Times New Roman" w:eastAsia="Times New Roman" w:hAnsi="Times New Roman"/>
          <w:sz w:val="28"/>
          <w:szCs w:val="28"/>
          <w:lang w:eastAsia="ru-RU"/>
        </w:rPr>
        <w:lastRenderedPageBreak/>
        <w:t xml:space="preserve">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направляются </w:t>
      </w:r>
      <w:r w:rsidRPr="005F2565">
        <w:rPr>
          <w:rFonts w:ascii="Times New Roman" w:eastAsia="Times New Roman" w:hAnsi="Times New Roman"/>
          <w:iCs/>
          <w:sz w:val="28"/>
          <w:szCs w:val="28"/>
          <w:lang w:eastAsia="ru-RU"/>
        </w:rPr>
        <w:t>руководителю органа муниципального контроля (лицу, его замещающему)</w:t>
      </w:r>
      <w:r w:rsidRPr="005F2565">
        <w:rPr>
          <w:rFonts w:ascii="Times New Roman" w:eastAsia="Times New Roman" w:hAnsi="Times New Roman"/>
          <w:sz w:val="28"/>
          <w:szCs w:val="28"/>
          <w:lang w:eastAsia="ru-RU"/>
        </w:rPr>
        <w:t xml:space="preserve"> для принятия решения об объявлении предостережения.</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4.8.3. Выявленные в ходе наблюдения за соблюдением обязательных требований (мониторинга безопасности) должностным лицом органа муниципального контроля сведения о причинении вреда (ущерба) или об угрозе причинения вреда (ущерба) охраняемым законом ценностям направляются </w:t>
      </w:r>
      <w:r w:rsidRPr="005F2565">
        <w:rPr>
          <w:rFonts w:ascii="Times New Roman" w:eastAsia="Times New Roman" w:hAnsi="Times New Roman"/>
          <w:iCs/>
          <w:sz w:val="28"/>
          <w:szCs w:val="28"/>
          <w:lang w:eastAsia="ru-RU"/>
        </w:rPr>
        <w:t>руководителю органа муниципального контроля (лицу, его замещающему)</w:t>
      </w:r>
      <w:r w:rsidRPr="005F2565">
        <w:rPr>
          <w:rFonts w:ascii="Times New Roman" w:eastAsia="Times New Roman" w:hAnsi="Times New Roman"/>
          <w:sz w:val="28"/>
          <w:szCs w:val="28"/>
          <w:lang w:eastAsia="ru-RU"/>
        </w:rPr>
        <w:t xml:space="preserve"> для принятия решения о проведении внепланового контрольного (надзорного) мероприятия, предусмотренного пунктами 4.1. – 4.4. настоящего Положения.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4.9. Выездное обследование проводится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bCs/>
          <w:sz w:val="28"/>
          <w:szCs w:val="28"/>
          <w:lang w:eastAsia="ru-RU"/>
        </w:rPr>
        <w:t xml:space="preserve">4.9.1. Выездное обследование осуществляется без информирования контролируемого лица на общедоступных (открытых для посещения неограниченным кругом лиц) объектах контроля </w:t>
      </w:r>
      <w:r w:rsidRPr="005F2565">
        <w:rPr>
          <w:rFonts w:ascii="Times New Roman" w:eastAsia="Times New Roman" w:hAnsi="Times New Roman"/>
          <w:sz w:val="28"/>
          <w:szCs w:val="28"/>
          <w:lang w:eastAsia="ru-RU"/>
        </w:rPr>
        <w:t>посредством</w:t>
      </w:r>
      <w:r w:rsidRPr="005F2565">
        <w:rPr>
          <w:rFonts w:ascii="Times New Roman" w:eastAsia="Times New Roman" w:hAnsi="Times New Roman"/>
          <w:bCs/>
          <w:sz w:val="28"/>
          <w:szCs w:val="28"/>
          <w:lang w:eastAsia="ru-RU"/>
        </w:rPr>
        <w:t xml:space="preserve"> следующих контрольных (надзорных) действий:</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осмотр;</w:t>
      </w:r>
    </w:p>
    <w:p w:rsidR="005F2565" w:rsidRPr="005F2565" w:rsidRDefault="005F2565" w:rsidP="005F2565">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инструментальное обследование (с применением видеозаписи).</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4.9.2. Срок проведения выездного обследования одного объекта (нескольких объектов, расположенных в непосредственной близости друг от друга) один рабочий день.</w:t>
      </w:r>
    </w:p>
    <w:p w:rsidR="005F2565" w:rsidRPr="005F2565" w:rsidRDefault="005F2565" w:rsidP="005F2565">
      <w:pPr>
        <w:spacing w:after="0" w:line="240" w:lineRule="auto"/>
        <w:ind w:firstLine="709"/>
        <w:contextualSpacing/>
        <w:jc w:val="both"/>
        <w:rPr>
          <w:rFonts w:ascii="Times New Roman" w:eastAsia="Times New Roman" w:hAnsi="Times New Roman"/>
          <w:color w:val="FFFFFF" w:themeColor="background1"/>
          <w:sz w:val="28"/>
          <w:szCs w:val="28"/>
          <w:lang w:eastAsia="ru-RU"/>
        </w:rPr>
      </w:pPr>
      <w:r w:rsidRPr="005F2565">
        <w:rPr>
          <w:rFonts w:ascii="Times New Roman" w:eastAsia="Times New Roman" w:hAnsi="Times New Roman"/>
          <w:bCs/>
          <w:sz w:val="28"/>
          <w:szCs w:val="28"/>
          <w:lang w:eastAsia="ru-RU"/>
        </w:rPr>
        <w:t>4.9.3. Выездное обследование</w:t>
      </w:r>
      <w:r w:rsidRPr="005F2565">
        <w:rPr>
          <w:rFonts w:ascii="Times New Roman" w:eastAsia="Times New Roman" w:hAnsi="Times New Roman"/>
          <w:sz w:val="28"/>
          <w:szCs w:val="28"/>
          <w:lang w:eastAsia="ru-RU"/>
        </w:rPr>
        <w:t xml:space="preserve"> осуществляется на основании заданий, выданных руководителем органа муниципального контроля (лицом, его замещающим), по форме согласно приложению № </w:t>
      </w:r>
      <w:r w:rsidR="0022162E" w:rsidRPr="0022162E">
        <w:rPr>
          <w:rFonts w:ascii="Times New Roman" w:eastAsia="Times New Roman" w:hAnsi="Times New Roman"/>
          <w:sz w:val="28"/>
          <w:szCs w:val="28"/>
          <w:lang w:eastAsia="ru-RU"/>
        </w:rPr>
        <w:t>2</w:t>
      </w:r>
      <w:r w:rsidRPr="005F2565">
        <w:rPr>
          <w:rFonts w:ascii="Times New Roman" w:eastAsia="Times New Roman" w:hAnsi="Times New Roman"/>
          <w:sz w:val="28"/>
          <w:szCs w:val="28"/>
          <w:lang w:eastAsia="ru-RU"/>
        </w:rPr>
        <w:t xml:space="preserve"> к настоящему Положению.</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4.10. В случае, если срок осуществления экспертиз превышает срок проведения контрольного (надзорного) мероприятия, предусмотренный пунктами 4.2., 4.4. настоящего Положения, срок проведения контрольного (надзорного) мероприятия может быть приостановлен органом муниципального контроля на основании мотивированного представления должностного лица органа муниципального контроля на срок осуществления экспертиз.</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4.11. Контрольные (надзорные) мероприятия проводятся путем совершения должностным лицом органа муниципального контроля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F2565" w:rsidRPr="005F2565" w:rsidRDefault="005F2565" w:rsidP="005F2565">
      <w:pPr>
        <w:spacing w:after="0" w:line="240" w:lineRule="auto"/>
        <w:ind w:firstLine="709"/>
        <w:contextualSpacing/>
        <w:jc w:val="both"/>
        <w:rPr>
          <w:rFonts w:ascii="Times New Roman" w:hAnsi="Times New Roman"/>
          <w:sz w:val="28"/>
          <w:szCs w:val="28"/>
        </w:rPr>
      </w:pPr>
      <w:r w:rsidRPr="005F2565">
        <w:rPr>
          <w:rFonts w:ascii="Times New Roman" w:hAnsi="Times New Roman"/>
          <w:sz w:val="28"/>
          <w:szCs w:val="28"/>
        </w:rPr>
        <w:lastRenderedPageBreak/>
        <w:t>4.12. Для фиксации должностным лицом органа муниципального 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F2565" w:rsidRPr="005F2565" w:rsidRDefault="005F2565" w:rsidP="005F2565">
      <w:pPr>
        <w:spacing w:after="0" w:line="240" w:lineRule="auto"/>
        <w:ind w:firstLine="709"/>
        <w:contextualSpacing/>
        <w:jc w:val="both"/>
        <w:rPr>
          <w:rFonts w:ascii="Times New Roman" w:hAnsi="Times New Roman"/>
          <w:sz w:val="28"/>
          <w:szCs w:val="28"/>
        </w:rPr>
      </w:pPr>
      <w:r w:rsidRPr="005F2565">
        <w:rPr>
          <w:rFonts w:ascii="Times New Roman" w:hAnsi="Times New Roman"/>
          <w:sz w:val="28"/>
          <w:szCs w:val="28"/>
        </w:rPr>
        <w:t>- сведений, отнесенных законодательством Российской Федерации к государственной тайне;</w:t>
      </w:r>
    </w:p>
    <w:p w:rsidR="005F2565" w:rsidRPr="005F2565" w:rsidRDefault="005F2565" w:rsidP="005F2565">
      <w:pPr>
        <w:spacing w:after="0" w:line="240" w:lineRule="auto"/>
        <w:ind w:firstLine="709"/>
        <w:contextualSpacing/>
        <w:jc w:val="both"/>
        <w:rPr>
          <w:rFonts w:ascii="Times New Roman" w:hAnsi="Times New Roman"/>
          <w:sz w:val="28"/>
          <w:szCs w:val="28"/>
        </w:rPr>
      </w:pPr>
      <w:r w:rsidRPr="005F2565">
        <w:rPr>
          <w:rFonts w:ascii="Times New Roman" w:hAnsi="Times New Roman"/>
          <w:sz w:val="28"/>
          <w:szCs w:val="28"/>
        </w:rPr>
        <w:t>- объектов, территорий, которые законодательством Российской Федерации отнесены к режимным и особо важным объектам.</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4.12.1.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4.13.1. Акт оформляется на месте проведения контрольного (надзорного) мероприятия в день окончания проведения такого мероприятия по форме, утвержденной приказом Министерством экономического развития Российской Федерации от 31.03.2021 № 151.</w:t>
      </w:r>
    </w:p>
    <w:p w:rsidR="005F2565" w:rsidRPr="005F2565" w:rsidRDefault="005F2565" w:rsidP="005F2565">
      <w:pPr>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4.13.2.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4.13.3. Контролируемое лицо или его представитель знакомится с содержанием акта на месте проведения контрольного (надзорного) мероприятия.</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F2565">
        <w:rPr>
          <w:rFonts w:ascii="Times New Roman" w:eastAsia="Times New Roman" w:hAnsi="Times New Roman"/>
          <w:sz w:val="28"/>
          <w:szCs w:val="28"/>
          <w:lang w:eastAsia="ru-RU"/>
        </w:rPr>
        <w:t xml:space="preserve">4.13.4.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пунктом </w:t>
      </w:r>
      <w:hyperlink r:id="rId19" w:history="1">
        <w:r w:rsidRPr="005F2565">
          <w:rPr>
            <w:rFonts w:ascii="Times New Roman" w:eastAsia="Times New Roman" w:hAnsi="Times New Roman"/>
            <w:color w:val="000000"/>
            <w:sz w:val="28"/>
            <w:szCs w:val="28"/>
            <w:lang w:eastAsia="ru-RU"/>
          </w:rPr>
          <w:t>9 части 1 статьи 65</w:t>
        </w:r>
      </w:hyperlink>
      <w:r w:rsidRPr="005F2565">
        <w:rPr>
          <w:rFonts w:ascii="Times New Roman" w:eastAsia="Times New Roman" w:hAnsi="Times New Roman"/>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 орган муниципального контроля направляет акт контролируемому лицу в порядке, установленном </w:t>
      </w:r>
      <w:hyperlink r:id="rId20" w:history="1">
        <w:r w:rsidRPr="005F2565">
          <w:rPr>
            <w:rFonts w:ascii="Times New Roman" w:eastAsia="Times New Roman" w:hAnsi="Times New Roman"/>
            <w:color w:val="000000"/>
            <w:sz w:val="28"/>
            <w:szCs w:val="28"/>
            <w:lang w:eastAsia="ru-RU"/>
          </w:rPr>
          <w:t>статьей 21</w:t>
        </w:r>
      </w:hyperlink>
      <w:r w:rsidRPr="005F2565">
        <w:rPr>
          <w:rFonts w:ascii="Times New Roman" w:eastAsia="Times New Roman" w:hAnsi="Times New Roman"/>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4.13.5.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rsidRPr="005F2565">
        <w:rPr>
          <w:rFonts w:ascii="Times New Roman" w:eastAsia="Times New Roman" w:hAnsi="Times New Roman"/>
          <w:sz w:val="28"/>
          <w:szCs w:val="28"/>
          <w:lang w:eastAsia="ru-RU"/>
        </w:rPr>
        <w:lastRenderedPageBreak/>
        <w:t>контрольного (надзорного) мероприятия в акте делается соответствующая отметка.</w:t>
      </w:r>
    </w:p>
    <w:p w:rsidR="005F2565" w:rsidRPr="005F2565" w:rsidRDefault="005F2565" w:rsidP="005F2565">
      <w:pPr>
        <w:spacing w:after="0" w:line="240" w:lineRule="auto"/>
        <w:ind w:firstLine="708"/>
        <w:jc w:val="both"/>
        <w:rPr>
          <w:rFonts w:ascii="Times New Roman" w:eastAsia="Times New Roman" w:hAnsi="Times New Roman"/>
          <w:color w:val="000000"/>
          <w:sz w:val="28"/>
          <w:szCs w:val="28"/>
          <w:lang w:eastAsia="ru-RU"/>
        </w:rPr>
      </w:pPr>
      <w:r w:rsidRPr="005F2565">
        <w:rPr>
          <w:rFonts w:ascii="Times New Roman" w:eastAsia="Times New Roman" w:hAnsi="Times New Roman"/>
          <w:color w:val="000000"/>
          <w:sz w:val="28"/>
          <w:szCs w:val="28"/>
          <w:lang w:eastAsia="ru-RU"/>
        </w:rPr>
        <w:t>4.14. В случае выявления при проведении контрольного (надзорного) мероприятия нарушений обязательных требований должностное лицо органа муниципального контроля обязано:</w:t>
      </w:r>
    </w:p>
    <w:p w:rsidR="005F2565" w:rsidRPr="005F2565" w:rsidRDefault="005F2565" w:rsidP="005F2565">
      <w:pPr>
        <w:spacing w:after="0" w:line="240" w:lineRule="auto"/>
        <w:ind w:firstLine="708"/>
        <w:jc w:val="both"/>
        <w:rPr>
          <w:rFonts w:ascii="Times New Roman" w:eastAsia="Times New Roman" w:hAnsi="Times New Roman"/>
          <w:color w:val="000000"/>
          <w:sz w:val="28"/>
          <w:szCs w:val="28"/>
          <w:lang w:eastAsia="ru-RU"/>
        </w:rPr>
      </w:pPr>
      <w:r w:rsidRPr="005F2565">
        <w:rPr>
          <w:rFonts w:ascii="Times New Roman" w:eastAsia="Times New Roman" w:hAnsi="Times New Roman"/>
          <w:color w:val="000000"/>
          <w:sz w:val="28"/>
          <w:szCs w:val="28"/>
          <w:lang w:eastAsia="ru-RU"/>
        </w:rPr>
        <w:t xml:space="preserve">4.14.1. после оформления акта контрольного (надзорного) мероприятия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w:t>
      </w:r>
      <w:r w:rsidR="00527A0A" w:rsidRPr="00527A0A">
        <w:rPr>
          <w:rFonts w:ascii="Times New Roman" w:eastAsia="Times New Roman" w:hAnsi="Times New Roman"/>
          <w:color w:val="000000"/>
          <w:sz w:val="28"/>
          <w:szCs w:val="28"/>
          <w:lang w:eastAsia="ru-RU"/>
        </w:rPr>
        <w:t>3</w:t>
      </w:r>
      <w:r w:rsidRPr="005F2565">
        <w:rPr>
          <w:rFonts w:ascii="Times New Roman" w:eastAsia="Times New Roman" w:hAnsi="Times New Roman"/>
          <w:color w:val="000000"/>
          <w:sz w:val="28"/>
          <w:szCs w:val="28"/>
          <w:lang w:eastAsia="ru-RU"/>
        </w:rPr>
        <w:t xml:space="preserve"> к настоящему Положению;</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4.14.2.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5F2565">
        <w:rPr>
          <w:rFonts w:ascii="Times New Roman" w:eastAsia="Times New Roman" w:hAnsi="Times New Roman"/>
          <w:color w:val="000000"/>
          <w:sz w:val="28"/>
          <w:szCs w:val="28"/>
          <w:lang w:eastAsia="ru-RU"/>
        </w:rPr>
        <w:t>4.14.3.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административной ответственности (</w:t>
      </w:r>
      <w:r w:rsidRPr="005F2565">
        <w:rPr>
          <w:rFonts w:ascii="Times New Roman" w:eastAsia="Times New Roman" w:hAnsi="Times New Roman"/>
          <w:sz w:val="28"/>
          <w:szCs w:val="28"/>
          <w:lang w:eastAsia="ru-RU"/>
        </w:rPr>
        <w:t xml:space="preserve">составление протокола об административном правонарушении, предусмотренном </w:t>
      </w:r>
      <w:hyperlink r:id="rId21" w:history="1">
        <w:r w:rsidRPr="005F2565">
          <w:rPr>
            <w:rFonts w:ascii="Times New Roman" w:eastAsia="Times New Roman" w:hAnsi="Times New Roman"/>
            <w:sz w:val="28"/>
            <w:szCs w:val="28"/>
            <w:lang w:eastAsia="ru-RU"/>
          </w:rPr>
          <w:t>статьями 6</w:t>
        </w:r>
      </w:hyperlink>
      <w:r w:rsidRPr="005F2565">
        <w:rPr>
          <w:rFonts w:ascii="Times New Roman" w:eastAsia="Times New Roman" w:hAnsi="Times New Roman"/>
          <w:sz w:val="28"/>
          <w:szCs w:val="28"/>
          <w:lang w:eastAsia="ru-RU"/>
        </w:rPr>
        <w:t xml:space="preserve">, </w:t>
      </w:r>
      <w:hyperlink r:id="rId22" w:history="1">
        <w:r w:rsidRPr="005F2565">
          <w:rPr>
            <w:rFonts w:ascii="Times New Roman" w:eastAsia="Times New Roman" w:hAnsi="Times New Roman"/>
            <w:sz w:val="28"/>
            <w:szCs w:val="28"/>
            <w:lang w:eastAsia="ru-RU"/>
          </w:rPr>
          <w:t>7</w:t>
        </w:r>
      </w:hyperlink>
      <w:r w:rsidRPr="005F2565">
        <w:rPr>
          <w:rFonts w:ascii="Times New Roman" w:eastAsia="Times New Roman" w:hAnsi="Times New Roman"/>
          <w:sz w:val="28"/>
          <w:szCs w:val="28"/>
          <w:lang w:eastAsia="ru-RU"/>
        </w:rPr>
        <w:t xml:space="preserve"> Закона Республики Коми от 30.12.2003 № 95-РЗ «Об административной ответственности в Республике Коми»; направление материалов о совершенном правонарушении в административную комиссию, созданную на соответствующей административной территории МО ГО «Сыктывкар» в сроки, установленные </w:t>
      </w:r>
      <w:hyperlink r:id="rId23" w:history="1">
        <w:r w:rsidRPr="005F2565">
          <w:rPr>
            <w:rFonts w:ascii="Times New Roman" w:eastAsia="Times New Roman" w:hAnsi="Times New Roman"/>
            <w:sz w:val="28"/>
            <w:szCs w:val="28"/>
            <w:lang w:eastAsia="ru-RU"/>
          </w:rPr>
          <w:t>Кодексом</w:t>
        </w:r>
      </w:hyperlink>
      <w:r w:rsidRPr="005F2565">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5F2565" w:rsidRPr="005F2565" w:rsidRDefault="005F2565" w:rsidP="005F2565">
      <w:pPr>
        <w:spacing w:after="0" w:line="240" w:lineRule="auto"/>
        <w:ind w:firstLine="709"/>
        <w:jc w:val="both"/>
        <w:rPr>
          <w:rFonts w:ascii="Times New Roman" w:eastAsia="Times New Roman" w:hAnsi="Times New Roman"/>
          <w:color w:val="000000"/>
          <w:sz w:val="28"/>
          <w:szCs w:val="28"/>
          <w:lang w:eastAsia="ru-RU"/>
        </w:rPr>
      </w:pPr>
      <w:r w:rsidRPr="005F2565">
        <w:rPr>
          <w:rFonts w:ascii="Times New Roman" w:eastAsia="Times New Roman" w:hAnsi="Times New Roman"/>
          <w:color w:val="000000"/>
          <w:sz w:val="28"/>
          <w:szCs w:val="28"/>
          <w:lang w:eastAsia="ru-RU"/>
        </w:rPr>
        <w:t xml:space="preserve">4.14.4. </w:t>
      </w:r>
      <w:r w:rsidRPr="005F2565">
        <w:rPr>
          <w:rFonts w:ascii="Times New Roman" w:eastAsia="Times New Roman" w:hAnsi="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F2565" w:rsidRPr="005F2565" w:rsidRDefault="005F2565" w:rsidP="005F2565">
      <w:pPr>
        <w:widowControl w:val="0"/>
        <w:suppressAutoHyphens/>
        <w:spacing w:after="0" w:line="240" w:lineRule="auto"/>
        <w:ind w:firstLine="709"/>
        <w:jc w:val="both"/>
        <w:rPr>
          <w:rFonts w:ascii="Times New Roman" w:eastAsia="Times New Roman" w:hAnsi="Times New Roman"/>
          <w:sz w:val="20"/>
          <w:szCs w:val="20"/>
          <w:lang w:eastAsia="ru-RU"/>
        </w:rPr>
      </w:pPr>
      <w:r w:rsidRPr="005F2565">
        <w:rPr>
          <w:rFonts w:ascii="Times New Roman" w:eastAsia="Times New Roman" w:hAnsi="Times New Roman"/>
          <w:color w:val="000000"/>
          <w:sz w:val="28"/>
          <w:szCs w:val="28"/>
          <w:lang w:eastAsia="ru-RU"/>
        </w:rPr>
        <w:t xml:space="preserve">4.14.5. рассмотреть вопрос о выдаче рекомендаций по соблюдению обязательных требований, проведении иных мероприятий, направленных на </w:t>
      </w:r>
      <w:r w:rsidRPr="005F2565">
        <w:rPr>
          <w:rFonts w:ascii="Times New Roman" w:eastAsia="Times New Roman" w:hAnsi="Times New Roman"/>
          <w:color w:val="000000"/>
          <w:sz w:val="28"/>
          <w:szCs w:val="28"/>
          <w:lang w:eastAsia="ru-RU"/>
        </w:rPr>
        <w:lastRenderedPageBreak/>
        <w:t>профилактику рисков причинения вреда (ущерба) охраняемым законом ценностям.</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4.15. Должностным лицом органа муниципального контроля осуществляется контроль за исполнением выданных предписаний </w:t>
      </w:r>
      <w:r w:rsidRPr="005F2565">
        <w:rPr>
          <w:rFonts w:ascii="Times New Roman" w:eastAsia="Times New Roman" w:hAnsi="Times New Roman"/>
          <w:color w:val="000000"/>
          <w:sz w:val="28"/>
          <w:szCs w:val="28"/>
          <w:lang w:eastAsia="ru-RU"/>
        </w:rPr>
        <w:t>об устранении выявленных нарушений.</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F2565" w:rsidRPr="005F2565" w:rsidRDefault="009B1B2B" w:rsidP="009B1B2B">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r w:rsidR="005F2565" w:rsidRPr="005F2565">
        <w:rPr>
          <w:rFonts w:ascii="Times New Roman" w:eastAsia="Times New Roman" w:hAnsi="Times New Roman"/>
          <w:b/>
          <w:bCs/>
          <w:sz w:val="28"/>
          <w:szCs w:val="28"/>
          <w:lang w:eastAsia="ru-RU"/>
        </w:rPr>
        <w:t>Обжалование решений органа муниципального контроля, действий (бездействия) его должностных лиц</w:t>
      </w: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highlight w:val="yellow"/>
          <w:lang w:eastAsia="ru-RU"/>
        </w:rPr>
      </w:pPr>
    </w:p>
    <w:p w:rsidR="005F2565" w:rsidRPr="005F2565" w:rsidRDefault="005F2565" w:rsidP="005F2565">
      <w:pPr>
        <w:spacing w:after="0" w:line="240" w:lineRule="auto"/>
        <w:ind w:firstLine="709"/>
        <w:contextualSpacing/>
        <w:jc w:val="both"/>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5.1. Решения и действия (бездействие) должностных лиц, осуществляющих муниципальный контроль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могут быть обжалованы в судебном порядке, установленном законодательством Российской Федерации.</w:t>
      </w:r>
    </w:p>
    <w:p w:rsidR="005F2565" w:rsidRDefault="008535C4" w:rsidP="005F2565">
      <w:pPr>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 xml:space="preserve">5.2 </w:t>
      </w:r>
      <w:r>
        <w:rPr>
          <w:rFonts w:ascii="Times New Roman" w:hAnsi="Times New Roman"/>
          <w:sz w:val="28"/>
          <w:szCs w:val="28"/>
        </w:rPr>
        <w:t>Досудебный порядок подачи жалоб при осуществлении  муниципального контроля</w:t>
      </w:r>
      <w:r w:rsidR="007661F1">
        <w:rPr>
          <w:rFonts w:ascii="Times New Roman" w:hAnsi="Times New Roman"/>
          <w:sz w:val="28"/>
          <w:szCs w:val="28"/>
        </w:rPr>
        <w:t xml:space="preserve"> в</w:t>
      </w:r>
      <w:r>
        <w:rPr>
          <w:rFonts w:ascii="Times New Roman" w:hAnsi="Times New Roman"/>
          <w:sz w:val="28"/>
          <w:szCs w:val="28"/>
        </w:rPr>
        <w:t xml:space="preserve"> </w:t>
      </w:r>
      <w:r w:rsidRPr="005F2565">
        <w:rPr>
          <w:rFonts w:ascii="Times New Roman" w:eastAsia="Times New Roman" w:hAnsi="Times New Roman"/>
          <w:sz w:val="28"/>
          <w:szCs w:val="28"/>
          <w:lang w:eastAsia="ru-RU"/>
        </w:rPr>
        <w:t xml:space="preserve">сфере </w:t>
      </w:r>
      <w:r>
        <w:rPr>
          <w:rFonts w:ascii="Times New Roman" w:eastAsia="Times New Roman" w:hAnsi="Times New Roman"/>
          <w:sz w:val="28"/>
          <w:szCs w:val="28"/>
          <w:lang w:eastAsia="ru-RU"/>
        </w:rPr>
        <w:t>теплоснабжения</w:t>
      </w:r>
      <w:r>
        <w:rPr>
          <w:rFonts w:ascii="Times New Roman" w:hAnsi="Times New Roman"/>
          <w:sz w:val="28"/>
          <w:szCs w:val="28"/>
        </w:rPr>
        <w:t xml:space="preserve"> не применяется.</w:t>
      </w:r>
    </w:p>
    <w:p w:rsidR="007661F1" w:rsidRPr="005F2565" w:rsidRDefault="007661F1" w:rsidP="005F2565">
      <w:pPr>
        <w:spacing w:after="0" w:line="240" w:lineRule="auto"/>
        <w:ind w:firstLine="709"/>
        <w:contextualSpacing/>
        <w:jc w:val="both"/>
        <w:rPr>
          <w:rFonts w:ascii="Times New Roman" w:eastAsia="Times New Roman" w:hAnsi="Times New Roman"/>
          <w:sz w:val="28"/>
          <w:szCs w:val="28"/>
          <w:lang w:eastAsia="ru-RU"/>
        </w:rPr>
      </w:pPr>
    </w:p>
    <w:p w:rsidR="005F2565" w:rsidRPr="005F2565" w:rsidRDefault="009B1B2B" w:rsidP="009B1B2B">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6. </w:t>
      </w:r>
      <w:r w:rsidR="005F2565" w:rsidRPr="005F2565">
        <w:rPr>
          <w:rFonts w:ascii="Times New Roman" w:eastAsia="Times New Roman" w:hAnsi="Times New Roman"/>
          <w:b/>
          <w:bCs/>
          <w:sz w:val="28"/>
          <w:szCs w:val="28"/>
          <w:lang w:eastAsia="ru-RU"/>
        </w:rPr>
        <w:t xml:space="preserve">Оценка результативности и эффективности деятельности органа муниципального контроля при осуществлении муниципального контроля в сфере </w:t>
      </w:r>
      <w:r w:rsidR="005F2565">
        <w:rPr>
          <w:rFonts w:ascii="Times New Roman" w:eastAsia="Times New Roman" w:hAnsi="Times New Roman"/>
          <w:b/>
          <w:bCs/>
          <w:sz w:val="28"/>
          <w:szCs w:val="28"/>
          <w:lang w:eastAsia="ru-RU"/>
        </w:rPr>
        <w:t>теплоснабжения</w:t>
      </w:r>
    </w:p>
    <w:p w:rsidR="005F2565" w:rsidRPr="005F2565" w:rsidRDefault="005F2565" w:rsidP="005F2565">
      <w:pPr>
        <w:autoSpaceDE w:val="0"/>
        <w:autoSpaceDN w:val="0"/>
        <w:adjustRightInd w:val="0"/>
        <w:spacing w:after="0" w:line="240" w:lineRule="auto"/>
        <w:ind w:firstLine="540"/>
        <w:jc w:val="both"/>
        <w:rPr>
          <w:rFonts w:ascii="Times New Roman" w:eastAsia="Times New Roman" w:hAnsi="Times New Roman"/>
          <w:i/>
          <w:iCs/>
          <w:sz w:val="28"/>
          <w:szCs w:val="28"/>
          <w:lang w:eastAsia="ru-RU"/>
        </w:rPr>
      </w:pPr>
    </w:p>
    <w:p w:rsidR="005F2565" w:rsidRPr="005F2565" w:rsidRDefault="005F2565" w:rsidP="005F2565">
      <w:pPr>
        <w:suppressAutoHyphens/>
        <w:spacing w:after="0" w:line="240" w:lineRule="auto"/>
        <w:ind w:firstLine="709"/>
        <w:jc w:val="both"/>
        <w:rPr>
          <w:rFonts w:ascii="Times New Roman" w:eastAsia="Times New Roman" w:hAnsi="Times New Roman"/>
          <w:sz w:val="28"/>
          <w:szCs w:val="28"/>
          <w:lang w:eastAsia="zh-CN"/>
        </w:rPr>
      </w:pPr>
      <w:r w:rsidRPr="005F2565">
        <w:rPr>
          <w:rFonts w:ascii="Times New Roman" w:eastAsia="Times New Roman" w:hAnsi="Times New Roman"/>
          <w:sz w:val="28"/>
          <w:szCs w:val="28"/>
          <w:lang w:eastAsia="zh-CN"/>
        </w:rPr>
        <w:t xml:space="preserve">6.1. </w:t>
      </w:r>
      <w:r w:rsidRPr="005F2565">
        <w:rPr>
          <w:rFonts w:ascii="Times New Roman" w:eastAsia="Times New Roman" w:hAnsi="Times New Roman"/>
          <w:color w:val="000000"/>
          <w:sz w:val="28"/>
          <w:szCs w:val="28"/>
          <w:lang w:eastAsia="zh-CN"/>
        </w:rPr>
        <w:t xml:space="preserve">Оценка результативности и эффективности осуществления муниципального контроля в сфере </w:t>
      </w:r>
      <w:r>
        <w:rPr>
          <w:rFonts w:ascii="Times New Roman" w:eastAsia="Times New Roman" w:hAnsi="Times New Roman"/>
          <w:color w:val="000000"/>
          <w:sz w:val="28"/>
          <w:szCs w:val="28"/>
          <w:lang w:eastAsia="zh-CN"/>
        </w:rPr>
        <w:t>теплоснабжения</w:t>
      </w:r>
      <w:r w:rsidRPr="005F2565">
        <w:rPr>
          <w:rFonts w:ascii="Times New Roman" w:eastAsia="Times New Roman" w:hAnsi="Times New Roman"/>
          <w:color w:val="000000"/>
          <w:sz w:val="28"/>
          <w:szCs w:val="28"/>
          <w:lang w:eastAsia="zh-CN"/>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F2565" w:rsidRPr="005F2565" w:rsidRDefault="005F2565" w:rsidP="005F2565">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p>
    <w:p w:rsidR="005F2565" w:rsidRPr="005F2565" w:rsidRDefault="005F2565" w:rsidP="005F2565">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5F2565">
        <w:rPr>
          <w:rFonts w:ascii="Times New Roman" w:eastAsia="Times New Roman" w:hAnsi="Times New Roman"/>
          <w:b/>
          <w:sz w:val="28"/>
          <w:szCs w:val="28"/>
          <w:lang w:eastAsia="ru-RU"/>
        </w:rPr>
        <w:t>7. Заключительные положения</w:t>
      </w:r>
    </w:p>
    <w:p w:rsidR="005F2565" w:rsidRPr="005F2565" w:rsidRDefault="005F2565" w:rsidP="005F2565">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5F2565">
        <w:rPr>
          <w:rFonts w:ascii="Times New Roman" w:eastAsia="Times New Roman" w:hAnsi="Times New Roman"/>
          <w:sz w:val="28"/>
          <w:szCs w:val="28"/>
          <w:lang w:eastAsia="ru-RU"/>
        </w:rPr>
        <w:t xml:space="preserve">7.1. До 31.12.2023 года подготовка органом муниципального контроля в ходе осуществления муниципального контроля 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документов, информирование контролируемых лиц о совершаемых должностными лицами органа</w:t>
      </w:r>
      <w:r w:rsidR="00433CFE">
        <w:rPr>
          <w:rFonts w:ascii="Times New Roman" w:eastAsia="Times New Roman" w:hAnsi="Times New Roman"/>
          <w:sz w:val="28"/>
          <w:szCs w:val="28"/>
          <w:lang w:eastAsia="ru-RU"/>
        </w:rPr>
        <w:t xml:space="preserve"> муниципального</w:t>
      </w:r>
      <w:r w:rsidRPr="005F2565">
        <w:rPr>
          <w:rFonts w:ascii="Times New Roman" w:eastAsia="Times New Roman" w:hAnsi="Times New Roman"/>
          <w:sz w:val="28"/>
          <w:szCs w:val="28"/>
          <w:lang w:eastAsia="ru-RU"/>
        </w:rPr>
        <w:t xml:space="preserve"> контроля действиях и принимаемых решениях, обмен документами и сведениями с контролируемыми лицами осуществляется на бумажном носителе.</w:t>
      </w:r>
    </w:p>
    <w:p w:rsidR="005F2565" w:rsidRPr="005F2565" w:rsidRDefault="005F2565" w:rsidP="005F2565">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5F2565" w:rsidRPr="005F2565" w:rsidRDefault="005F2565" w:rsidP="005F2565">
      <w:pPr>
        <w:spacing w:after="0"/>
        <w:ind w:firstLine="540"/>
        <w:jc w:val="both"/>
        <w:rPr>
          <w:rFonts w:ascii="Times New Roman" w:eastAsia="Times New Roman" w:hAnsi="Times New Roman"/>
          <w:sz w:val="28"/>
          <w:szCs w:val="28"/>
          <w:lang w:eastAsia="ru-RU"/>
        </w:rPr>
        <w:sectPr w:rsidR="005F2565" w:rsidRPr="005F2565" w:rsidSect="00110AE8">
          <w:footerReference w:type="default" r:id="rId24"/>
          <w:pgSz w:w="11906" w:h="16838"/>
          <w:pgMar w:top="1134" w:right="851" w:bottom="1134" w:left="1701" w:header="0" w:footer="709" w:gutter="0"/>
          <w:cols w:space="720"/>
          <w:formProt w:val="0"/>
          <w:titlePg/>
          <w:docGrid w:linePitch="360"/>
        </w:sectPr>
      </w:pPr>
    </w:p>
    <w:p w:rsidR="005F2565" w:rsidRPr="005F2565" w:rsidRDefault="005F2565" w:rsidP="005F2565">
      <w:pPr>
        <w:widowControl w:val="0"/>
        <w:spacing w:after="0" w:line="240" w:lineRule="auto"/>
        <w:jc w:val="right"/>
        <w:outlineLvl w:val="1"/>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lastRenderedPageBreak/>
        <w:t xml:space="preserve">Приложение № </w:t>
      </w:r>
      <w:r w:rsidR="00D100FF">
        <w:rPr>
          <w:rFonts w:ascii="Times New Roman" w:eastAsia="Times New Roman" w:hAnsi="Times New Roman"/>
          <w:sz w:val="28"/>
          <w:szCs w:val="28"/>
          <w:lang w:eastAsia="ru-RU"/>
        </w:rPr>
        <w:t>1</w:t>
      </w:r>
    </w:p>
    <w:p w:rsidR="005F2565" w:rsidRPr="005F2565" w:rsidRDefault="005F2565" w:rsidP="005F2565">
      <w:pPr>
        <w:spacing w:after="0" w:line="240" w:lineRule="auto"/>
        <w:jc w:val="right"/>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к Положению о муниципальном контроле </w:t>
      </w:r>
    </w:p>
    <w:p w:rsidR="005F2565" w:rsidRPr="005F2565" w:rsidRDefault="005F2565" w:rsidP="005F2565">
      <w:pPr>
        <w:spacing w:after="0" w:line="240" w:lineRule="auto"/>
        <w:jc w:val="right"/>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на территории МО ГО «Сыктывкар»</w:t>
      </w:r>
      <w:r w:rsidRPr="005F2565">
        <w:rPr>
          <w:rFonts w:ascii="Times New Roman" w:eastAsia="Times New Roman" w:hAnsi="Times New Roman"/>
          <w:sz w:val="28"/>
          <w:szCs w:val="28"/>
          <w:lang w:eastAsia="ru-RU"/>
        </w:rPr>
        <w:br/>
      </w:r>
    </w:p>
    <w:p w:rsidR="005F2565" w:rsidRPr="005F2565" w:rsidRDefault="005F2565" w:rsidP="005F2565">
      <w:pPr>
        <w:autoSpaceDE w:val="0"/>
        <w:autoSpaceDN w:val="0"/>
        <w:adjustRightInd w:val="0"/>
        <w:spacing w:after="0" w:line="240" w:lineRule="auto"/>
        <w:jc w:val="right"/>
        <w:outlineLvl w:val="0"/>
        <w:rPr>
          <w:rFonts w:ascii="Times New Roman" w:hAnsi="Times New Roman"/>
          <w:kern w:val="36"/>
          <w:sz w:val="28"/>
          <w:szCs w:val="28"/>
          <w:lang w:eastAsia="ru-RU"/>
        </w:rPr>
      </w:pPr>
    </w:p>
    <w:p w:rsidR="005F2565" w:rsidRPr="005F2565" w:rsidRDefault="00433CFE" w:rsidP="005F2565">
      <w:pPr>
        <w:autoSpaceDE w:val="0"/>
        <w:autoSpaceDN w:val="0"/>
        <w:adjustRightInd w:val="0"/>
        <w:spacing w:after="0" w:line="240" w:lineRule="auto"/>
        <w:jc w:val="right"/>
        <w:outlineLvl w:val="0"/>
        <w:rPr>
          <w:rFonts w:ascii="Times New Roman" w:hAnsi="Times New Roman"/>
          <w:kern w:val="36"/>
          <w:sz w:val="28"/>
          <w:szCs w:val="28"/>
          <w:lang w:eastAsia="ru-RU"/>
        </w:rPr>
      </w:pPr>
      <w:r>
        <w:rPr>
          <w:rFonts w:ascii="Times New Roman" w:hAnsi="Times New Roman"/>
          <w:kern w:val="36"/>
          <w:sz w:val="28"/>
          <w:szCs w:val="28"/>
          <w:lang w:eastAsia="ru-RU"/>
        </w:rPr>
        <w:t>«</w:t>
      </w:r>
      <w:r w:rsidR="005F2565" w:rsidRPr="005F2565">
        <w:rPr>
          <w:rFonts w:ascii="Times New Roman" w:hAnsi="Times New Roman"/>
          <w:kern w:val="36"/>
          <w:sz w:val="28"/>
          <w:szCs w:val="28"/>
          <w:lang w:eastAsia="ru-RU"/>
        </w:rPr>
        <w:t>УТВЕРЖДАЮ</w:t>
      </w:r>
      <w:r>
        <w:rPr>
          <w:rFonts w:ascii="Times New Roman" w:hAnsi="Times New Roman"/>
          <w:kern w:val="36"/>
          <w:sz w:val="28"/>
          <w:szCs w:val="28"/>
          <w:lang w:eastAsia="ru-RU"/>
        </w:rPr>
        <w:t>»</w:t>
      </w:r>
    </w:p>
    <w:p w:rsidR="005F2565" w:rsidRPr="005F2565" w:rsidRDefault="005F2565" w:rsidP="005F2565">
      <w:pPr>
        <w:autoSpaceDE w:val="0"/>
        <w:autoSpaceDN w:val="0"/>
        <w:adjustRightInd w:val="0"/>
        <w:spacing w:after="0" w:line="240" w:lineRule="auto"/>
        <w:jc w:val="right"/>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 xml:space="preserve">Руководитель </w:t>
      </w:r>
    </w:p>
    <w:p w:rsidR="005F2565" w:rsidRPr="005F2565" w:rsidRDefault="005F2565" w:rsidP="005F2565">
      <w:pPr>
        <w:autoSpaceDE w:val="0"/>
        <w:autoSpaceDN w:val="0"/>
        <w:adjustRightInd w:val="0"/>
        <w:spacing w:after="0" w:line="240" w:lineRule="auto"/>
        <w:jc w:val="right"/>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 xml:space="preserve">органа </w:t>
      </w:r>
      <w:r w:rsidR="00DB5356">
        <w:rPr>
          <w:rFonts w:ascii="Times New Roman" w:hAnsi="Times New Roman"/>
          <w:kern w:val="36"/>
          <w:sz w:val="28"/>
          <w:szCs w:val="28"/>
          <w:lang w:eastAsia="ru-RU"/>
        </w:rPr>
        <w:t>муниципального контроля</w:t>
      </w:r>
    </w:p>
    <w:p w:rsidR="005F2565" w:rsidRPr="005F2565" w:rsidRDefault="005F2565" w:rsidP="005F2565">
      <w:pPr>
        <w:autoSpaceDE w:val="0"/>
        <w:autoSpaceDN w:val="0"/>
        <w:adjustRightInd w:val="0"/>
        <w:spacing w:after="0" w:line="240" w:lineRule="auto"/>
        <w:jc w:val="right"/>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 xml:space="preserve">_____________   _________ </w:t>
      </w:r>
    </w:p>
    <w:p w:rsidR="005F2565" w:rsidRPr="005F2565" w:rsidRDefault="005F2565" w:rsidP="005F2565">
      <w:pPr>
        <w:autoSpaceDE w:val="0"/>
        <w:autoSpaceDN w:val="0"/>
        <w:adjustRightInd w:val="0"/>
        <w:spacing w:after="0" w:line="240" w:lineRule="auto"/>
        <w:jc w:val="right"/>
        <w:outlineLvl w:val="0"/>
        <w:rPr>
          <w:rFonts w:ascii="Times New Roman" w:hAnsi="Times New Roman"/>
          <w:bCs/>
          <w:kern w:val="36"/>
          <w:sz w:val="20"/>
          <w:szCs w:val="20"/>
          <w:lang w:eastAsia="ru-RU"/>
        </w:rPr>
      </w:pPr>
      <w:r w:rsidRPr="005F2565">
        <w:rPr>
          <w:rFonts w:ascii="Times New Roman" w:hAnsi="Times New Roman"/>
          <w:bCs/>
          <w:kern w:val="36"/>
          <w:sz w:val="20"/>
          <w:szCs w:val="20"/>
          <w:lang w:eastAsia="ru-RU"/>
        </w:rPr>
        <w:t xml:space="preserve"> (подпись)       (инициалы имени,</w:t>
      </w:r>
    </w:p>
    <w:p w:rsidR="005F2565" w:rsidRPr="005F2565" w:rsidRDefault="005F2565" w:rsidP="005F2565">
      <w:pPr>
        <w:autoSpaceDE w:val="0"/>
        <w:autoSpaceDN w:val="0"/>
        <w:adjustRightInd w:val="0"/>
        <w:spacing w:after="0" w:line="240" w:lineRule="auto"/>
        <w:jc w:val="right"/>
        <w:outlineLvl w:val="0"/>
        <w:rPr>
          <w:rFonts w:ascii="Times New Roman" w:hAnsi="Times New Roman"/>
          <w:kern w:val="36"/>
          <w:sz w:val="20"/>
          <w:szCs w:val="20"/>
          <w:lang w:eastAsia="ru-RU"/>
        </w:rPr>
      </w:pPr>
      <w:r w:rsidRPr="005F2565">
        <w:rPr>
          <w:rFonts w:ascii="Times New Roman" w:hAnsi="Times New Roman"/>
          <w:bCs/>
          <w:kern w:val="36"/>
          <w:sz w:val="20"/>
          <w:szCs w:val="20"/>
          <w:lang w:eastAsia="ru-RU"/>
        </w:rPr>
        <w:t>отчества, фамилия)</w:t>
      </w:r>
    </w:p>
    <w:p w:rsidR="005F2565" w:rsidRPr="005F2565" w:rsidRDefault="005F2565" w:rsidP="005F2565">
      <w:pPr>
        <w:autoSpaceDE w:val="0"/>
        <w:autoSpaceDN w:val="0"/>
        <w:adjustRightInd w:val="0"/>
        <w:spacing w:after="0" w:line="240" w:lineRule="auto"/>
        <w:jc w:val="center"/>
        <w:outlineLvl w:val="0"/>
        <w:rPr>
          <w:rFonts w:ascii="Times New Roman" w:hAnsi="Times New Roman"/>
          <w:b/>
          <w:kern w:val="36"/>
          <w:sz w:val="28"/>
          <w:szCs w:val="28"/>
          <w:lang w:eastAsia="ru-RU"/>
        </w:rPr>
      </w:pPr>
    </w:p>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4"/>
          <w:szCs w:val="24"/>
          <w:lang w:eastAsia="ru-RU"/>
        </w:rPr>
      </w:pPr>
      <w:r w:rsidRPr="005F2565">
        <w:rPr>
          <w:rFonts w:ascii="Times New Roman" w:hAnsi="Times New Roman"/>
          <w:b/>
          <w:kern w:val="36"/>
          <w:sz w:val="28"/>
          <w:szCs w:val="28"/>
          <w:lang w:eastAsia="ru-RU"/>
        </w:rPr>
        <w:t>ЗАДАНИЕ</w:t>
      </w:r>
      <w:r w:rsidRPr="005F2565">
        <w:rPr>
          <w:rFonts w:ascii="Times New Roman" w:hAnsi="Times New Roman"/>
          <w:b/>
          <w:kern w:val="36"/>
          <w:sz w:val="28"/>
          <w:szCs w:val="28"/>
          <w:lang w:eastAsia="ru-RU"/>
        </w:rPr>
        <w:br/>
        <w:t>на проведение н</w:t>
      </w:r>
      <w:r w:rsidRPr="005F2565">
        <w:rPr>
          <w:rFonts w:ascii="Times New Roman" w:eastAsia="Times New Roman" w:hAnsi="Times New Roman"/>
          <w:b/>
          <w:bCs/>
          <w:kern w:val="36"/>
          <w:sz w:val="28"/>
          <w:szCs w:val="28"/>
          <w:lang w:eastAsia="ru-RU"/>
        </w:rPr>
        <w:t>аблюдения за соблюдением обязательных требований (мониторинг безопасности)</w:t>
      </w:r>
    </w:p>
    <w:p w:rsidR="005F2565" w:rsidRPr="005F2565" w:rsidRDefault="005F2565" w:rsidP="005F2565">
      <w:pPr>
        <w:autoSpaceDE w:val="0"/>
        <w:autoSpaceDN w:val="0"/>
        <w:adjustRightInd w:val="0"/>
        <w:spacing w:beforeAutospacing="1" w:after="100" w:afterAutospacing="1" w:line="240" w:lineRule="auto"/>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от «___» ___________ 20__ г.                                                           № _________</w:t>
      </w:r>
    </w:p>
    <w:p w:rsidR="005F2565" w:rsidRPr="005F2565" w:rsidRDefault="005F2565" w:rsidP="005F2565">
      <w:pPr>
        <w:autoSpaceDE w:val="0"/>
        <w:autoSpaceDN w:val="0"/>
        <w:adjustRightInd w:val="0"/>
        <w:spacing w:after="0" w:line="240" w:lineRule="auto"/>
        <w:ind w:firstLine="709"/>
        <w:jc w:val="both"/>
        <w:rPr>
          <w:rFonts w:ascii="Times New Roman" w:hAnsi="Times New Roman"/>
          <w:sz w:val="24"/>
          <w:szCs w:val="24"/>
          <w:lang w:eastAsia="ru-RU"/>
        </w:rPr>
      </w:pPr>
      <w:r w:rsidRPr="005F2565">
        <w:rPr>
          <w:rFonts w:ascii="Times New Roman" w:hAnsi="Times New Roman"/>
          <w:bCs/>
          <w:sz w:val="28"/>
          <w:szCs w:val="28"/>
          <w:lang w:eastAsia="ru-RU"/>
        </w:rPr>
        <w:t xml:space="preserve">На </w:t>
      </w:r>
      <w:r w:rsidR="00DB5356">
        <w:rPr>
          <w:rFonts w:ascii="Times New Roman" w:hAnsi="Times New Roman"/>
          <w:bCs/>
          <w:sz w:val="28"/>
          <w:szCs w:val="28"/>
          <w:lang w:eastAsia="ru-RU"/>
        </w:rPr>
        <w:t xml:space="preserve"> </w:t>
      </w:r>
      <w:r w:rsidRPr="005F2565">
        <w:rPr>
          <w:rFonts w:ascii="Times New Roman" w:hAnsi="Times New Roman"/>
          <w:bCs/>
          <w:sz w:val="28"/>
          <w:szCs w:val="28"/>
          <w:lang w:eastAsia="ru-RU"/>
        </w:rPr>
        <w:t>основании</w:t>
      </w:r>
      <w:r w:rsidRPr="005F2565">
        <w:rPr>
          <w:rFonts w:ascii="Times New Roman" w:hAnsi="Times New Roman"/>
          <w:sz w:val="24"/>
          <w:szCs w:val="24"/>
          <w:lang w:eastAsia="ru-RU"/>
        </w:rPr>
        <w:t>_________________________________________________________</w:t>
      </w:r>
    </w:p>
    <w:p w:rsidR="005F2565" w:rsidRPr="005F2565" w:rsidRDefault="005F2565" w:rsidP="005F2565">
      <w:pPr>
        <w:autoSpaceDE w:val="0"/>
        <w:autoSpaceDN w:val="0"/>
        <w:adjustRightInd w:val="0"/>
        <w:spacing w:after="0" w:line="240" w:lineRule="auto"/>
        <w:jc w:val="center"/>
        <w:outlineLvl w:val="0"/>
        <w:rPr>
          <w:rFonts w:ascii="Times New Roman" w:hAnsi="Times New Roman"/>
          <w:bCs/>
          <w:kern w:val="36"/>
          <w:sz w:val="20"/>
          <w:szCs w:val="20"/>
          <w:lang w:eastAsia="ru-RU"/>
        </w:rPr>
      </w:pPr>
      <w:r w:rsidRPr="005F2565">
        <w:rPr>
          <w:rFonts w:ascii="Times New Roman" w:hAnsi="Times New Roman"/>
          <w:bCs/>
          <w:kern w:val="36"/>
          <w:sz w:val="20"/>
          <w:szCs w:val="20"/>
          <w:lang w:eastAsia="ru-RU"/>
        </w:rPr>
        <w:t>(реквизиты обращения, содержащего сведения о нарушении обязательных требований)</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4"/>
          <w:szCs w:val="24"/>
          <w:lang w:eastAsia="ru-RU"/>
        </w:rPr>
      </w:pPr>
      <w:r w:rsidRPr="005F2565">
        <w:rPr>
          <w:rFonts w:ascii="Times New Roman" w:hAnsi="Times New Roman"/>
          <w:kern w:val="36"/>
          <w:sz w:val="24"/>
          <w:szCs w:val="24"/>
          <w:lang w:eastAsia="ru-RU"/>
        </w:rPr>
        <w:t>_____________________________________________________________________________</w:t>
      </w:r>
    </w:p>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(фамилия, имя, отчество (при наличии), должность лица, уполномоченного на проведение контрольного (надзорного) мероприятия)</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провести н</w:t>
      </w:r>
      <w:r w:rsidRPr="005F2565">
        <w:rPr>
          <w:rFonts w:ascii="Times New Roman" w:eastAsia="Times New Roman" w:hAnsi="Times New Roman"/>
          <w:bCs/>
          <w:kern w:val="36"/>
          <w:sz w:val="28"/>
          <w:szCs w:val="28"/>
          <w:lang w:eastAsia="ru-RU"/>
        </w:rPr>
        <w:t>аблюдение за соблюдением обязательных требований (мониторинг безопасности)</w:t>
      </w:r>
      <w:r w:rsidRPr="005F2565">
        <w:rPr>
          <w:rFonts w:ascii="Times New Roman" w:hAnsi="Times New Roman"/>
          <w:kern w:val="36"/>
          <w:sz w:val="28"/>
          <w:szCs w:val="28"/>
          <w:lang w:eastAsia="ru-RU"/>
        </w:rPr>
        <w:t xml:space="preserve"> в отношении </w:t>
      </w:r>
      <w:r w:rsidRPr="005F2565">
        <w:rPr>
          <w:rFonts w:ascii="Times New Roman" w:eastAsia="Times New Roman" w:hAnsi="Times New Roman"/>
          <w:bCs/>
          <w:kern w:val="36"/>
          <w:sz w:val="28"/>
          <w:szCs w:val="28"/>
          <w:lang w:eastAsia="ru-RU"/>
        </w:rPr>
        <w:t xml:space="preserve">расположенных в границах городского округа «Сыктывкар» объектов </w:t>
      </w:r>
      <w:r>
        <w:rPr>
          <w:rFonts w:ascii="Times New Roman" w:eastAsia="Times New Roman" w:hAnsi="Times New Roman"/>
          <w:bCs/>
          <w:kern w:val="36"/>
          <w:sz w:val="28"/>
          <w:szCs w:val="28"/>
          <w:lang w:eastAsia="ru-RU"/>
        </w:rPr>
        <w:t>теплоснабжения</w:t>
      </w:r>
      <w:r w:rsidRPr="005F2565">
        <w:rPr>
          <w:rFonts w:ascii="Times New Roman" w:hAnsi="Times New Roman"/>
          <w:kern w:val="36"/>
          <w:sz w:val="28"/>
          <w:szCs w:val="28"/>
          <w:lang w:eastAsia="ru-RU"/>
        </w:rPr>
        <w:t>:</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4"/>
          <w:szCs w:val="24"/>
          <w:lang w:eastAsia="ru-RU"/>
        </w:rPr>
      </w:pPr>
      <w:r w:rsidRPr="005F2565">
        <w:rPr>
          <w:rFonts w:ascii="Times New Roman" w:hAnsi="Times New Roman"/>
          <w:kern w:val="36"/>
          <w:sz w:val="24"/>
          <w:szCs w:val="24"/>
          <w:lang w:eastAsia="ru-RU"/>
        </w:rPr>
        <w:t>_____________________________________________________________________________</w:t>
      </w:r>
    </w:p>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(адрес или иное описание местоположения</w:t>
      </w:r>
      <w:r w:rsidRPr="005F2565">
        <w:rPr>
          <w:rFonts w:ascii="Times New Roman" w:hAnsi="Times New Roman"/>
          <w:bCs/>
          <w:kern w:val="36"/>
          <w:sz w:val="20"/>
          <w:szCs w:val="20"/>
          <w:lang w:eastAsia="ru-RU"/>
        </w:rPr>
        <w:t>)</w:t>
      </w:r>
    </w:p>
    <w:p w:rsidR="005F2565" w:rsidRPr="005F2565" w:rsidRDefault="005F2565" w:rsidP="005F2565">
      <w:pPr>
        <w:spacing w:after="0" w:line="240" w:lineRule="auto"/>
        <w:rPr>
          <w:rFonts w:ascii="Times New Roman" w:hAnsi="Times New Roman"/>
          <w:sz w:val="24"/>
          <w:szCs w:val="24"/>
          <w:lang w:eastAsia="ru-RU"/>
        </w:rPr>
      </w:pPr>
    </w:p>
    <w:p w:rsidR="005F2565" w:rsidRPr="005F2565" w:rsidRDefault="005F2565" w:rsidP="005F2565">
      <w:pPr>
        <w:autoSpaceDE w:val="0"/>
        <w:autoSpaceDN w:val="0"/>
        <w:adjustRightInd w:val="0"/>
        <w:spacing w:after="0" w:line="240" w:lineRule="auto"/>
        <w:ind w:firstLine="708"/>
        <w:jc w:val="both"/>
        <w:outlineLvl w:val="0"/>
        <w:rPr>
          <w:rFonts w:ascii="Times New Roman" w:hAnsi="Times New Roman"/>
          <w:kern w:val="36"/>
          <w:sz w:val="24"/>
          <w:szCs w:val="24"/>
          <w:lang w:eastAsia="ru-RU"/>
        </w:rPr>
      </w:pPr>
      <w:r w:rsidRPr="005F2565">
        <w:rPr>
          <w:rFonts w:ascii="Times New Roman" w:hAnsi="Times New Roman"/>
          <w:kern w:val="36"/>
          <w:sz w:val="28"/>
          <w:szCs w:val="28"/>
          <w:lang w:eastAsia="ru-RU"/>
        </w:rPr>
        <w:t>Срок проведения</w:t>
      </w:r>
      <w:r w:rsidRPr="005F2565">
        <w:rPr>
          <w:rFonts w:ascii="Times New Roman" w:hAnsi="Times New Roman"/>
          <w:kern w:val="36"/>
          <w:sz w:val="24"/>
          <w:szCs w:val="24"/>
          <w:lang w:eastAsia="ru-RU"/>
        </w:rPr>
        <w:t xml:space="preserve"> </w:t>
      </w:r>
      <w:r w:rsidRPr="005F2565">
        <w:rPr>
          <w:rFonts w:ascii="Times New Roman" w:hAnsi="Times New Roman"/>
          <w:kern w:val="36"/>
          <w:sz w:val="28"/>
          <w:szCs w:val="28"/>
          <w:lang w:eastAsia="ru-RU"/>
        </w:rPr>
        <w:t>н</w:t>
      </w:r>
      <w:r w:rsidRPr="005F2565">
        <w:rPr>
          <w:rFonts w:ascii="Times New Roman" w:eastAsia="Times New Roman" w:hAnsi="Times New Roman"/>
          <w:bCs/>
          <w:kern w:val="36"/>
          <w:sz w:val="28"/>
          <w:szCs w:val="28"/>
          <w:lang w:eastAsia="ru-RU"/>
        </w:rPr>
        <w:t>аблюдения за соблюдением обязательных требований (мониторинг безопасности):</w:t>
      </w:r>
    </w:p>
    <w:p w:rsidR="005F2565" w:rsidRPr="005F2565" w:rsidRDefault="005F2565" w:rsidP="005F2565">
      <w:pPr>
        <w:autoSpaceDE w:val="0"/>
        <w:autoSpaceDN w:val="0"/>
        <w:adjustRightInd w:val="0"/>
        <w:spacing w:after="0" w:line="240" w:lineRule="auto"/>
        <w:ind w:firstLine="708"/>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с «___» __________ 20___ г. по «___» __________ 20___ г.</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4"/>
          <w:szCs w:val="24"/>
          <w:lang w:eastAsia="ru-RU"/>
        </w:rPr>
      </w:pPr>
    </w:p>
    <w:p w:rsidR="005F2565" w:rsidRPr="005F2565" w:rsidRDefault="005F2565" w:rsidP="005F2565">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Задание получено «___» __________ 20___ г.</w:t>
      </w:r>
    </w:p>
    <w:p w:rsidR="005F2565" w:rsidRPr="005F2565" w:rsidRDefault="005F2565" w:rsidP="005F2565">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3"/>
        <w:gridCol w:w="2242"/>
        <w:gridCol w:w="283"/>
        <w:gridCol w:w="3285"/>
      </w:tblGrid>
      <w:tr w:rsidR="005F2565" w:rsidRPr="005F2565" w:rsidTr="00527A0A">
        <w:tc>
          <w:tcPr>
            <w:tcW w:w="3085" w:type="dxa"/>
            <w:tcBorders>
              <w:top w:val="nil"/>
              <w:left w:val="nil"/>
              <w:bottom w:val="single" w:sz="4" w:space="0" w:color="auto"/>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59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2242" w:type="dxa"/>
            <w:tcBorders>
              <w:top w:val="nil"/>
              <w:left w:val="nil"/>
              <w:bottom w:val="single" w:sz="4" w:space="0" w:color="auto"/>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28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3285" w:type="dxa"/>
            <w:tcBorders>
              <w:top w:val="nil"/>
              <w:left w:val="nil"/>
              <w:bottom w:val="single" w:sz="4" w:space="0" w:color="auto"/>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r>
      <w:tr w:rsidR="005F2565" w:rsidRPr="005F2565" w:rsidTr="00527A0A">
        <w:tc>
          <w:tcPr>
            <w:tcW w:w="3085" w:type="dxa"/>
            <w:tcBorders>
              <w:top w:val="single" w:sz="4" w:space="0" w:color="auto"/>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(наименование должности)</w:t>
            </w:r>
          </w:p>
        </w:tc>
        <w:tc>
          <w:tcPr>
            <w:tcW w:w="59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p>
        </w:tc>
        <w:tc>
          <w:tcPr>
            <w:tcW w:w="2242" w:type="dxa"/>
            <w:tcBorders>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(подпись)</w:t>
            </w:r>
          </w:p>
        </w:tc>
        <w:tc>
          <w:tcPr>
            <w:tcW w:w="28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p>
        </w:tc>
        <w:tc>
          <w:tcPr>
            <w:tcW w:w="3285" w:type="dxa"/>
            <w:tcBorders>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(расшифровка подписи)</w:t>
            </w:r>
          </w:p>
        </w:tc>
      </w:tr>
    </w:tbl>
    <w:p w:rsidR="005F2565" w:rsidRPr="005F2565" w:rsidRDefault="005F2565" w:rsidP="005F2565">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p>
    <w:p w:rsidR="005F2565" w:rsidRPr="005F2565" w:rsidRDefault="005F2565" w:rsidP="005F2565">
      <w:pPr>
        <w:autoSpaceDE w:val="0"/>
        <w:autoSpaceDN w:val="0"/>
        <w:adjustRightInd w:val="0"/>
        <w:spacing w:after="0" w:line="240" w:lineRule="auto"/>
        <w:jc w:val="center"/>
        <w:outlineLvl w:val="0"/>
        <w:rPr>
          <w:rFonts w:ascii="Times New Roman" w:hAnsi="Times New Roman"/>
          <w:b/>
          <w:kern w:val="36"/>
          <w:sz w:val="28"/>
          <w:szCs w:val="28"/>
          <w:lang w:eastAsia="ru-RU"/>
        </w:rPr>
      </w:pPr>
    </w:p>
    <w:p w:rsidR="005F2565" w:rsidRPr="005F2565" w:rsidRDefault="005F2565" w:rsidP="005F2565">
      <w:pPr>
        <w:widowControl w:val="0"/>
        <w:spacing w:after="0" w:line="240" w:lineRule="auto"/>
        <w:jc w:val="right"/>
        <w:outlineLvl w:val="1"/>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br w:type="page"/>
      </w:r>
      <w:r w:rsidRPr="005F2565">
        <w:rPr>
          <w:rFonts w:ascii="Times New Roman" w:eastAsia="Times New Roman" w:hAnsi="Times New Roman"/>
          <w:sz w:val="28"/>
          <w:szCs w:val="28"/>
          <w:lang w:eastAsia="ru-RU"/>
        </w:rPr>
        <w:lastRenderedPageBreak/>
        <w:t xml:space="preserve">Приложение № </w:t>
      </w:r>
      <w:r w:rsidR="00D100FF">
        <w:rPr>
          <w:rFonts w:ascii="Times New Roman" w:eastAsia="Times New Roman" w:hAnsi="Times New Roman"/>
          <w:sz w:val="28"/>
          <w:szCs w:val="28"/>
          <w:lang w:eastAsia="ru-RU"/>
        </w:rPr>
        <w:t>2</w:t>
      </w:r>
    </w:p>
    <w:p w:rsidR="005F2565" w:rsidRPr="005F2565" w:rsidRDefault="005F2565" w:rsidP="005F2565">
      <w:pPr>
        <w:spacing w:after="0" w:line="240" w:lineRule="auto"/>
        <w:jc w:val="right"/>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к Положению о муниципальном контроле </w:t>
      </w:r>
    </w:p>
    <w:p w:rsidR="005F2565" w:rsidRPr="005F2565" w:rsidRDefault="005F2565" w:rsidP="005F2565">
      <w:pPr>
        <w:spacing w:after="0" w:line="240" w:lineRule="auto"/>
        <w:jc w:val="right"/>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на территории МО ГО «Сыктывкар»</w:t>
      </w:r>
      <w:r w:rsidRPr="005F2565">
        <w:rPr>
          <w:rFonts w:ascii="Times New Roman" w:eastAsia="Times New Roman" w:hAnsi="Times New Roman"/>
          <w:sz w:val="28"/>
          <w:szCs w:val="28"/>
          <w:lang w:eastAsia="ru-RU"/>
        </w:rPr>
        <w:br/>
      </w:r>
    </w:p>
    <w:p w:rsidR="005F2565" w:rsidRPr="005F2565" w:rsidRDefault="005F2565" w:rsidP="005F2565">
      <w:pPr>
        <w:autoSpaceDE w:val="0"/>
        <w:autoSpaceDN w:val="0"/>
        <w:adjustRightInd w:val="0"/>
        <w:spacing w:after="0" w:line="240" w:lineRule="auto"/>
        <w:jc w:val="right"/>
        <w:outlineLvl w:val="0"/>
        <w:rPr>
          <w:rFonts w:ascii="Times New Roman" w:hAnsi="Times New Roman"/>
          <w:kern w:val="36"/>
          <w:sz w:val="28"/>
          <w:szCs w:val="28"/>
          <w:lang w:eastAsia="ru-RU"/>
        </w:rPr>
      </w:pPr>
    </w:p>
    <w:p w:rsidR="005F2565" w:rsidRPr="005F2565" w:rsidRDefault="00433CFE" w:rsidP="005F2565">
      <w:pPr>
        <w:autoSpaceDE w:val="0"/>
        <w:autoSpaceDN w:val="0"/>
        <w:adjustRightInd w:val="0"/>
        <w:spacing w:after="0" w:line="240" w:lineRule="auto"/>
        <w:jc w:val="right"/>
        <w:outlineLvl w:val="0"/>
        <w:rPr>
          <w:rFonts w:ascii="Times New Roman" w:hAnsi="Times New Roman"/>
          <w:kern w:val="36"/>
          <w:sz w:val="28"/>
          <w:szCs w:val="28"/>
          <w:lang w:eastAsia="ru-RU"/>
        </w:rPr>
      </w:pPr>
      <w:r>
        <w:rPr>
          <w:rFonts w:ascii="Times New Roman" w:hAnsi="Times New Roman"/>
          <w:kern w:val="36"/>
          <w:sz w:val="28"/>
          <w:szCs w:val="28"/>
          <w:lang w:eastAsia="ru-RU"/>
        </w:rPr>
        <w:t>«</w:t>
      </w:r>
      <w:r w:rsidR="005F2565" w:rsidRPr="005F2565">
        <w:rPr>
          <w:rFonts w:ascii="Times New Roman" w:hAnsi="Times New Roman"/>
          <w:kern w:val="36"/>
          <w:sz w:val="28"/>
          <w:szCs w:val="28"/>
          <w:lang w:eastAsia="ru-RU"/>
        </w:rPr>
        <w:t>УТВЕРЖДАЮ</w:t>
      </w:r>
      <w:r>
        <w:rPr>
          <w:rFonts w:ascii="Times New Roman" w:hAnsi="Times New Roman"/>
          <w:kern w:val="36"/>
          <w:sz w:val="28"/>
          <w:szCs w:val="28"/>
          <w:lang w:eastAsia="ru-RU"/>
        </w:rPr>
        <w:t>»</w:t>
      </w:r>
    </w:p>
    <w:p w:rsidR="00DB5356" w:rsidRPr="005F2565" w:rsidRDefault="00DB5356" w:rsidP="00DB5356">
      <w:pPr>
        <w:autoSpaceDE w:val="0"/>
        <w:autoSpaceDN w:val="0"/>
        <w:adjustRightInd w:val="0"/>
        <w:spacing w:after="0" w:line="240" w:lineRule="auto"/>
        <w:jc w:val="right"/>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 xml:space="preserve">Руководитель </w:t>
      </w:r>
    </w:p>
    <w:p w:rsidR="00DB5356" w:rsidRPr="005F2565" w:rsidRDefault="00DB5356" w:rsidP="00DB5356">
      <w:pPr>
        <w:autoSpaceDE w:val="0"/>
        <w:autoSpaceDN w:val="0"/>
        <w:adjustRightInd w:val="0"/>
        <w:spacing w:after="0" w:line="240" w:lineRule="auto"/>
        <w:jc w:val="right"/>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 xml:space="preserve">органа </w:t>
      </w:r>
      <w:r>
        <w:rPr>
          <w:rFonts w:ascii="Times New Roman" w:hAnsi="Times New Roman"/>
          <w:kern w:val="36"/>
          <w:sz w:val="28"/>
          <w:szCs w:val="28"/>
          <w:lang w:eastAsia="ru-RU"/>
        </w:rPr>
        <w:t>муниципального контроля</w:t>
      </w:r>
    </w:p>
    <w:p w:rsidR="005F2565" w:rsidRPr="005F2565" w:rsidRDefault="005F2565" w:rsidP="005F2565">
      <w:pPr>
        <w:spacing w:after="0" w:line="240" w:lineRule="auto"/>
        <w:jc w:val="right"/>
        <w:rPr>
          <w:rFonts w:ascii="Times New Roman" w:hAnsi="Times New Roman"/>
          <w:b/>
          <w:bCs/>
          <w:sz w:val="28"/>
          <w:szCs w:val="28"/>
          <w:lang w:eastAsia="ru-RU"/>
        </w:rPr>
      </w:pPr>
      <w:r w:rsidRPr="005F2565">
        <w:rPr>
          <w:rFonts w:ascii="Times New Roman" w:hAnsi="Times New Roman"/>
          <w:b/>
          <w:bCs/>
          <w:sz w:val="28"/>
          <w:szCs w:val="28"/>
          <w:lang w:eastAsia="ru-RU"/>
        </w:rPr>
        <w:t xml:space="preserve">_____________   _________ </w:t>
      </w:r>
    </w:p>
    <w:p w:rsidR="005F2565" w:rsidRPr="005F2565" w:rsidRDefault="005F2565" w:rsidP="005F2565">
      <w:pPr>
        <w:autoSpaceDE w:val="0"/>
        <w:autoSpaceDN w:val="0"/>
        <w:adjustRightInd w:val="0"/>
        <w:spacing w:after="0" w:line="240" w:lineRule="auto"/>
        <w:jc w:val="right"/>
        <w:outlineLvl w:val="0"/>
        <w:rPr>
          <w:rFonts w:ascii="Times New Roman" w:hAnsi="Times New Roman"/>
          <w:bCs/>
          <w:kern w:val="36"/>
          <w:sz w:val="20"/>
          <w:szCs w:val="20"/>
          <w:lang w:eastAsia="ru-RU"/>
        </w:rPr>
      </w:pPr>
      <w:r w:rsidRPr="005F2565">
        <w:rPr>
          <w:rFonts w:ascii="Times New Roman" w:hAnsi="Times New Roman"/>
          <w:bCs/>
          <w:kern w:val="36"/>
          <w:sz w:val="20"/>
          <w:szCs w:val="20"/>
          <w:lang w:eastAsia="ru-RU"/>
        </w:rPr>
        <w:t xml:space="preserve"> (подпись)       (инициалы имени,</w:t>
      </w:r>
    </w:p>
    <w:p w:rsidR="005F2565" w:rsidRPr="005F2565" w:rsidRDefault="005F2565" w:rsidP="005F2565">
      <w:pPr>
        <w:autoSpaceDE w:val="0"/>
        <w:autoSpaceDN w:val="0"/>
        <w:adjustRightInd w:val="0"/>
        <w:spacing w:after="0" w:line="240" w:lineRule="auto"/>
        <w:jc w:val="right"/>
        <w:outlineLvl w:val="0"/>
        <w:rPr>
          <w:rFonts w:ascii="Times New Roman" w:hAnsi="Times New Roman"/>
          <w:kern w:val="36"/>
          <w:sz w:val="20"/>
          <w:szCs w:val="20"/>
          <w:lang w:eastAsia="ru-RU"/>
        </w:rPr>
      </w:pPr>
      <w:r w:rsidRPr="005F2565">
        <w:rPr>
          <w:rFonts w:ascii="Times New Roman" w:hAnsi="Times New Roman"/>
          <w:bCs/>
          <w:kern w:val="36"/>
          <w:sz w:val="20"/>
          <w:szCs w:val="20"/>
          <w:lang w:eastAsia="ru-RU"/>
        </w:rPr>
        <w:t>отчества, фамилия)</w:t>
      </w:r>
    </w:p>
    <w:p w:rsidR="005F2565" w:rsidRPr="005F2565" w:rsidRDefault="005F2565" w:rsidP="005F2565">
      <w:pPr>
        <w:autoSpaceDE w:val="0"/>
        <w:autoSpaceDN w:val="0"/>
        <w:adjustRightInd w:val="0"/>
        <w:spacing w:after="0" w:line="240" w:lineRule="auto"/>
        <w:jc w:val="center"/>
        <w:outlineLvl w:val="0"/>
        <w:rPr>
          <w:rFonts w:ascii="Times New Roman" w:hAnsi="Times New Roman"/>
          <w:b/>
          <w:kern w:val="36"/>
          <w:sz w:val="28"/>
          <w:szCs w:val="28"/>
          <w:lang w:eastAsia="ru-RU"/>
        </w:rPr>
      </w:pPr>
    </w:p>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4"/>
          <w:szCs w:val="24"/>
          <w:lang w:eastAsia="ru-RU"/>
        </w:rPr>
      </w:pPr>
      <w:r w:rsidRPr="005F2565">
        <w:rPr>
          <w:rFonts w:ascii="Times New Roman" w:hAnsi="Times New Roman"/>
          <w:b/>
          <w:kern w:val="36"/>
          <w:sz w:val="28"/>
          <w:szCs w:val="28"/>
          <w:lang w:eastAsia="ru-RU"/>
        </w:rPr>
        <w:t>ЗАДАНИЕ</w:t>
      </w:r>
      <w:r w:rsidRPr="005F2565">
        <w:rPr>
          <w:rFonts w:ascii="Times New Roman" w:hAnsi="Times New Roman"/>
          <w:b/>
          <w:kern w:val="36"/>
          <w:sz w:val="28"/>
          <w:szCs w:val="28"/>
          <w:lang w:eastAsia="ru-RU"/>
        </w:rPr>
        <w:br/>
        <w:t>на проведение выездного обследования</w:t>
      </w:r>
    </w:p>
    <w:p w:rsidR="005F2565" w:rsidRPr="005F2565" w:rsidRDefault="005F2565" w:rsidP="005F2565">
      <w:pPr>
        <w:autoSpaceDE w:val="0"/>
        <w:autoSpaceDN w:val="0"/>
        <w:adjustRightInd w:val="0"/>
        <w:spacing w:beforeAutospacing="1" w:after="100" w:afterAutospacing="1" w:line="240" w:lineRule="auto"/>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от «___» ___________ 20__ г.                                                           № _________</w:t>
      </w:r>
    </w:p>
    <w:p w:rsidR="0022162E" w:rsidRDefault="005F2565" w:rsidP="0022162E">
      <w:pPr>
        <w:autoSpaceDE w:val="0"/>
        <w:autoSpaceDN w:val="0"/>
        <w:adjustRightInd w:val="0"/>
        <w:spacing w:after="0" w:line="240" w:lineRule="auto"/>
        <w:ind w:firstLine="709"/>
        <w:jc w:val="both"/>
        <w:rPr>
          <w:rFonts w:ascii="Times New Roman" w:hAnsi="Times New Roman"/>
          <w:sz w:val="24"/>
          <w:szCs w:val="24"/>
          <w:lang w:eastAsia="ru-RU"/>
        </w:rPr>
      </w:pPr>
      <w:r w:rsidRPr="005F2565">
        <w:rPr>
          <w:rFonts w:ascii="Times New Roman" w:hAnsi="Times New Roman"/>
          <w:bCs/>
          <w:sz w:val="28"/>
          <w:szCs w:val="28"/>
          <w:lang w:eastAsia="ru-RU"/>
        </w:rPr>
        <w:t>На основании</w:t>
      </w:r>
      <w:r w:rsidRPr="005F2565">
        <w:rPr>
          <w:rFonts w:ascii="Times New Roman" w:hAnsi="Times New Roman"/>
          <w:sz w:val="24"/>
          <w:szCs w:val="24"/>
          <w:lang w:eastAsia="ru-RU"/>
        </w:rPr>
        <w:t>________________________________________________________</w:t>
      </w:r>
    </w:p>
    <w:p w:rsidR="005F2565" w:rsidRPr="005F2565" w:rsidRDefault="005F2565" w:rsidP="0022162E">
      <w:pPr>
        <w:autoSpaceDE w:val="0"/>
        <w:autoSpaceDN w:val="0"/>
        <w:adjustRightInd w:val="0"/>
        <w:spacing w:after="0" w:line="240" w:lineRule="auto"/>
        <w:jc w:val="both"/>
        <w:rPr>
          <w:rFonts w:ascii="Times New Roman" w:hAnsi="Times New Roman"/>
          <w:bCs/>
          <w:kern w:val="36"/>
          <w:sz w:val="20"/>
          <w:szCs w:val="20"/>
          <w:lang w:eastAsia="ru-RU"/>
        </w:rPr>
      </w:pPr>
      <w:r w:rsidRPr="005F2565">
        <w:rPr>
          <w:rFonts w:ascii="Times New Roman" w:hAnsi="Times New Roman"/>
          <w:bCs/>
          <w:kern w:val="36"/>
          <w:sz w:val="20"/>
          <w:szCs w:val="20"/>
          <w:lang w:eastAsia="ru-RU"/>
        </w:rPr>
        <w:t>(реквизиты обращения, содержащего сведения о нарушении обязательных требований)</w:t>
      </w:r>
    </w:p>
    <w:p w:rsidR="005F2565" w:rsidRPr="005F2565" w:rsidRDefault="0022162E" w:rsidP="0022162E">
      <w:pPr>
        <w:jc w:val="center"/>
        <w:rPr>
          <w:rFonts w:ascii="Times New Roman" w:hAnsi="Times New Roman"/>
          <w:kern w:val="36"/>
          <w:sz w:val="20"/>
          <w:szCs w:val="20"/>
          <w:lang w:eastAsia="ru-RU"/>
        </w:rPr>
      </w:pPr>
      <w:r>
        <w:rPr>
          <w:rFonts w:ascii="Times New Roman" w:hAnsi="Times New Roman"/>
          <w:kern w:val="36"/>
          <w:sz w:val="20"/>
          <w:szCs w:val="20"/>
          <w:lang w:eastAsia="ru-RU"/>
        </w:rPr>
        <w:t>____________________________________________________________________________________________</w:t>
      </w:r>
      <w:r w:rsidR="005F2565" w:rsidRPr="005F2565">
        <w:rPr>
          <w:rFonts w:ascii="Times New Roman" w:hAnsi="Times New Roman"/>
          <w:kern w:val="36"/>
          <w:sz w:val="20"/>
          <w:szCs w:val="20"/>
          <w:lang w:eastAsia="ru-RU"/>
        </w:rPr>
        <w:t>(указывается фамилия, имя, отчество (при наличии), должность лица, уполномоченного на проведение контрольного (надзорного) мероприятия)</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 xml:space="preserve">провести выездное обследование в отношении </w:t>
      </w:r>
      <w:r w:rsidRPr="005F2565">
        <w:rPr>
          <w:rFonts w:ascii="Times New Roman" w:eastAsia="Times New Roman" w:hAnsi="Times New Roman"/>
          <w:bCs/>
          <w:kern w:val="36"/>
          <w:sz w:val="28"/>
          <w:szCs w:val="28"/>
          <w:lang w:eastAsia="ru-RU"/>
        </w:rPr>
        <w:t xml:space="preserve">расположенных в границах городского округа «Сыктывкар» объектов </w:t>
      </w:r>
      <w:r>
        <w:rPr>
          <w:rFonts w:ascii="Times New Roman" w:eastAsia="Times New Roman" w:hAnsi="Times New Roman"/>
          <w:bCs/>
          <w:kern w:val="36"/>
          <w:sz w:val="28"/>
          <w:szCs w:val="28"/>
          <w:lang w:eastAsia="ru-RU"/>
        </w:rPr>
        <w:t>теплоснабжения</w:t>
      </w:r>
      <w:r w:rsidRPr="005F2565">
        <w:rPr>
          <w:rFonts w:ascii="Times New Roman" w:eastAsia="Times New Roman" w:hAnsi="Times New Roman"/>
          <w:bCs/>
          <w:kern w:val="36"/>
          <w:sz w:val="28"/>
          <w:szCs w:val="28"/>
          <w:lang w:eastAsia="ru-RU"/>
        </w:rPr>
        <w:t>:</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4"/>
          <w:szCs w:val="24"/>
          <w:lang w:eastAsia="ru-RU"/>
        </w:rPr>
      </w:pPr>
      <w:r w:rsidRPr="005F2565">
        <w:rPr>
          <w:rFonts w:ascii="Times New Roman" w:hAnsi="Times New Roman"/>
          <w:kern w:val="36"/>
          <w:sz w:val="24"/>
          <w:szCs w:val="24"/>
          <w:lang w:eastAsia="ru-RU"/>
        </w:rPr>
        <w:t>____________________________________________________________________________</w:t>
      </w:r>
    </w:p>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(адрес или иное описание местоположения</w:t>
      </w:r>
      <w:r w:rsidRPr="005F2565">
        <w:rPr>
          <w:rFonts w:ascii="Times New Roman" w:hAnsi="Times New Roman"/>
          <w:bCs/>
          <w:kern w:val="36"/>
          <w:sz w:val="20"/>
          <w:szCs w:val="20"/>
          <w:lang w:eastAsia="ru-RU"/>
        </w:rPr>
        <w:t>)</w:t>
      </w:r>
    </w:p>
    <w:p w:rsidR="005F2565" w:rsidRPr="005F2565" w:rsidRDefault="005F2565" w:rsidP="005F2565">
      <w:pPr>
        <w:autoSpaceDE w:val="0"/>
        <w:autoSpaceDN w:val="0"/>
        <w:adjustRightInd w:val="0"/>
        <w:spacing w:after="0" w:line="240" w:lineRule="auto"/>
        <w:ind w:firstLine="708"/>
        <w:jc w:val="both"/>
        <w:outlineLvl w:val="0"/>
        <w:rPr>
          <w:rFonts w:ascii="Times New Roman" w:hAnsi="Times New Roman"/>
          <w:kern w:val="36"/>
          <w:sz w:val="28"/>
          <w:szCs w:val="28"/>
          <w:lang w:eastAsia="ru-RU"/>
        </w:rPr>
      </w:pPr>
    </w:p>
    <w:p w:rsidR="005F2565" w:rsidRPr="005F2565" w:rsidRDefault="005F2565" w:rsidP="005F2565">
      <w:pPr>
        <w:autoSpaceDE w:val="0"/>
        <w:autoSpaceDN w:val="0"/>
        <w:adjustRightInd w:val="0"/>
        <w:spacing w:after="0" w:line="240" w:lineRule="auto"/>
        <w:ind w:firstLine="708"/>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В ходе выездного обследования провести контрольные (надзорные) действия:</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4"/>
          <w:szCs w:val="24"/>
          <w:lang w:eastAsia="ru-RU"/>
        </w:rPr>
      </w:pPr>
      <w:r w:rsidRPr="005F2565">
        <w:rPr>
          <w:rFonts w:ascii="Times New Roman" w:hAnsi="Times New Roman"/>
          <w:kern w:val="36"/>
          <w:sz w:val="24"/>
          <w:szCs w:val="24"/>
          <w:lang w:eastAsia="ru-RU"/>
        </w:rPr>
        <w:t>____________________________________________________________________________</w:t>
      </w:r>
    </w:p>
    <w:p w:rsidR="005F2565" w:rsidRPr="005F2565" w:rsidRDefault="005F2565" w:rsidP="005F2565">
      <w:pPr>
        <w:autoSpaceDE w:val="0"/>
        <w:autoSpaceDN w:val="0"/>
        <w:adjustRightInd w:val="0"/>
        <w:spacing w:after="0" w:line="240" w:lineRule="auto"/>
        <w:ind w:firstLine="708"/>
        <w:jc w:val="center"/>
        <w:outlineLvl w:val="0"/>
        <w:rPr>
          <w:rFonts w:ascii="Times New Roman" w:hAnsi="Times New Roman"/>
          <w:kern w:val="36"/>
          <w:sz w:val="28"/>
          <w:szCs w:val="28"/>
          <w:lang w:eastAsia="ru-RU"/>
        </w:rPr>
      </w:pPr>
      <w:r w:rsidRPr="005F2565">
        <w:rPr>
          <w:rFonts w:ascii="Times New Roman" w:eastAsia="Times New Roman" w:hAnsi="Times New Roman"/>
          <w:bCs/>
          <w:kern w:val="36"/>
          <w:sz w:val="20"/>
          <w:szCs w:val="20"/>
          <w:lang w:eastAsia="ru-RU"/>
        </w:rPr>
        <w:t>(указываются контрольные (надзорные) действия: осмотр; инструментальное обследование (с применением видеозаписи)</w:t>
      </w:r>
    </w:p>
    <w:p w:rsidR="005F2565" w:rsidRPr="005F2565" w:rsidRDefault="005F2565" w:rsidP="005F2565">
      <w:pPr>
        <w:autoSpaceDE w:val="0"/>
        <w:autoSpaceDN w:val="0"/>
        <w:adjustRightInd w:val="0"/>
        <w:spacing w:after="0" w:line="240" w:lineRule="auto"/>
        <w:ind w:firstLine="708"/>
        <w:jc w:val="both"/>
        <w:outlineLvl w:val="0"/>
        <w:rPr>
          <w:rFonts w:ascii="Times New Roman" w:hAnsi="Times New Roman"/>
          <w:kern w:val="36"/>
          <w:sz w:val="28"/>
          <w:szCs w:val="28"/>
          <w:lang w:eastAsia="ru-RU"/>
        </w:rPr>
      </w:pPr>
    </w:p>
    <w:p w:rsidR="005F2565" w:rsidRPr="005F2565" w:rsidRDefault="005F2565" w:rsidP="005F2565">
      <w:pPr>
        <w:autoSpaceDE w:val="0"/>
        <w:autoSpaceDN w:val="0"/>
        <w:adjustRightInd w:val="0"/>
        <w:spacing w:after="0" w:line="240" w:lineRule="auto"/>
        <w:ind w:firstLine="708"/>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Дата проведения</w:t>
      </w:r>
      <w:r w:rsidRPr="005F2565">
        <w:rPr>
          <w:rFonts w:ascii="Times New Roman" w:hAnsi="Times New Roman"/>
          <w:kern w:val="36"/>
          <w:sz w:val="24"/>
          <w:szCs w:val="24"/>
          <w:lang w:eastAsia="ru-RU"/>
        </w:rPr>
        <w:t xml:space="preserve"> </w:t>
      </w:r>
      <w:r w:rsidRPr="005F2565">
        <w:rPr>
          <w:rFonts w:ascii="Times New Roman" w:hAnsi="Times New Roman"/>
          <w:kern w:val="36"/>
          <w:sz w:val="28"/>
          <w:szCs w:val="28"/>
          <w:lang w:eastAsia="ru-RU"/>
        </w:rPr>
        <w:t>выездного обследования</w:t>
      </w:r>
      <w:r w:rsidRPr="005F2565">
        <w:rPr>
          <w:rFonts w:ascii="Times New Roman" w:eastAsia="Times New Roman" w:hAnsi="Times New Roman"/>
          <w:bCs/>
          <w:kern w:val="36"/>
          <w:sz w:val="28"/>
          <w:szCs w:val="28"/>
          <w:lang w:eastAsia="ru-RU"/>
        </w:rPr>
        <w:t xml:space="preserve">: </w:t>
      </w:r>
      <w:r w:rsidRPr="005F2565">
        <w:rPr>
          <w:rFonts w:ascii="Times New Roman" w:hAnsi="Times New Roman"/>
          <w:kern w:val="36"/>
          <w:sz w:val="28"/>
          <w:szCs w:val="28"/>
          <w:lang w:eastAsia="ru-RU"/>
        </w:rPr>
        <w:t>«___» __________ 20___ г.</w:t>
      </w: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4"/>
          <w:szCs w:val="24"/>
          <w:lang w:eastAsia="ru-RU"/>
        </w:rPr>
      </w:pPr>
    </w:p>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4"/>
          <w:szCs w:val="24"/>
          <w:lang w:eastAsia="ru-RU"/>
        </w:rPr>
      </w:pPr>
    </w:p>
    <w:p w:rsidR="005F2565" w:rsidRPr="005F2565" w:rsidRDefault="005F2565" w:rsidP="005F2565">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r w:rsidRPr="005F2565">
        <w:rPr>
          <w:rFonts w:ascii="Times New Roman" w:hAnsi="Times New Roman"/>
          <w:kern w:val="36"/>
          <w:sz w:val="28"/>
          <w:szCs w:val="28"/>
          <w:lang w:eastAsia="ru-RU"/>
        </w:rPr>
        <w:t>Задание получено «___» __________ 20___ г.</w:t>
      </w:r>
    </w:p>
    <w:p w:rsidR="005F2565" w:rsidRPr="005F2565" w:rsidRDefault="005F2565" w:rsidP="005F2565">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3"/>
        <w:gridCol w:w="2242"/>
        <w:gridCol w:w="283"/>
        <w:gridCol w:w="3285"/>
      </w:tblGrid>
      <w:tr w:rsidR="005F2565" w:rsidRPr="005F2565" w:rsidTr="00527A0A">
        <w:tc>
          <w:tcPr>
            <w:tcW w:w="3085" w:type="dxa"/>
            <w:tcBorders>
              <w:top w:val="nil"/>
              <w:left w:val="nil"/>
              <w:bottom w:val="single" w:sz="4" w:space="0" w:color="auto"/>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59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2242" w:type="dxa"/>
            <w:tcBorders>
              <w:top w:val="nil"/>
              <w:left w:val="nil"/>
              <w:bottom w:val="single" w:sz="4" w:space="0" w:color="auto"/>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28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3285" w:type="dxa"/>
            <w:tcBorders>
              <w:top w:val="nil"/>
              <w:left w:val="nil"/>
              <w:bottom w:val="single" w:sz="4" w:space="0" w:color="auto"/>
              <w:right w:val="nil"/>
            </w:tcBorders>
          </w:tcPr>
          <w:p w:rsidR="005F2565" w:rsidRPr="005F2565" w:rsidRDefault="005F2565" w:rsidP="005F2565">
            <w:pPr>
              <w:autoSpaceDE w:val="0"/>
              <w:autoSpaceDN w:val="0"/>
              <w:adjustRightInd w:val="0"/>
              <w:spacing w:after="0" w:line="240" w:lineRule="auto"/>
              <w:jc w:val="both"/>
              <w:outlineLvl w:val="0"/>
              <w:rPr>
                <w:rFonts w:ascii="Times New Roman" w:hAnsi="Times New Roman"/>
                <w:kern w:val="36"/>
                <w:sz w:val="28"/>
                <w:szCs w:val="28"/>
                <w:lang w:eastAsia="ru-RU"/>
              </w:rPr>
            </w:pPr>
          </w:p>
        </w:tc>
      </w:tr>
      <w:tr w:rsidR="005F2565" w:rsidRPr="005F2565" w:rsidTr="00527A0A">
        <w:tc>
          <w:tcPr>
            <w:tcW w:w="3085" w:type="dxa"/>
            <w:tcBorders>
              <w:top w:val="single" w:sz="4" w:space="0" w:color="auto"/>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(наименование должности)</w:t>
            </w:r>
          </w:p>
        </w:tc>
        <w:tc>
          <w:tcPr>
            <w:tcW w:w="59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p>
        </w:tc>
        <w:tc>
          <w:tcPr>
            <w:tcW w:w="2242" w:type="dxa"/>
            <w:tcBorders>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(подпись)</w:t>
            </w:r>
          </w:p>
        </w:tc>
        <w:tc>
          <w:tcPr>
            <w:tcW w:w="283" w:type="dxa"/>
            <w:tcBorders>
              <w:top w:val="nil"/>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p>
        </w:tc>
        <w:tc>
          <w:tcPr>
            <w:tcW w:w="3285" w:type="dxa"/>
            <w:tcBorders>
              <w:left w:val="nil"/>
              <w:bottom w:val="nil"/>
              <w:right w:val="nil"/>
            </w:tcBorders>
          </w:tcPr>
          <w:p w:rsidR="005F2565" w:rsidRPr="005F2565" w:rsidRDefault="005F2565" w:rsidP="005F2565">
            <w:pPr>
              <w:autoSpaceDE w:val="0"/>
              <w:autoSpaceDN w:val="0"/>
              <w:adjustRightInd w:val="0"/>
              <w:spacing w:after="0" w:line="240" w:lineRule="auto"/>
              <w:jc w:val="center"/>
              <w:outlineLvl w:val="0"/>
              <w:rPr>
                <w:rFonts w:ascii="Times New Roman" w:hAnsi="Times New Roman"/>
                <w:kern w:val="36"/>
                <w:sz w:val="20"/>
                <w:szCs w:val="20"/>
                <w:lang w:eastAsia="ru-RU"/>
              </w:rPr>
            </w:pPr>
            <w:r w:rsidRPr="005F2565">
              <w:rPr>
                <w:rFonts w:ascii="Times New Roman" w:hAnsi="Times New Roman"/>
                <w:kern w:val="36"/>
                <w:sz w:val="20"/>
                <w:szCs w:val="20"/>
                <w:lang w:eastAsia="ru-RU"/>
              </w:rPr>
              <w:t>(расшифровка подписи)</w:t>
            </w:r>
          </w:p>
        </w:tc>
      </w:tr>
    </w:tbl>
    <w:p w:rsidR="005F2565" w:rsidRPr="005F2565" w:rsidRDefault="005F2565" w:rsidP="005F2565">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p>
    <w:p w:rsidR="005F2565" w:rsidRPr="005F2565" w:rsidRDefault="005F2565" w:rsidP="005F2565">
      <w:pPr>
        <w:widowControl w:val="0"/>
        <w:spacing w:after="0" w:line="240" w:lineRule="auto"/>
        <w:jc w:val="right"/>
        <w:outlineLvl w:val="1"/>
        <w:rPr>
          <w:rFonts w:ascii="Times New Roman" w:eastAsia="Times New Roman" w:hAnsi="Times New Roman"/>
          <w:sz w:val="28"/>
          <w:szCs w:val="28"/>
          <w:lang w:eastAsia="ru-RU"/>
        </w:rPr>
      </w:pPr>
    </w:p>
    <w:p w:rsidR="005F2565" w:rsidRPr="005F2565" w:rsidRDefault="005F2565" w:rsidP="005F2565">
      <w:pPr>
        <w:widowControl w:val="0"/>
        <w:spacing w:after="0" w:line="240" w:lineRule="auto"/>
        <w:jc w:val="right"/>
        <w:outlineLvl w:val="1"/>
        <w:rPr>
          <w:rFonts w:ascii="Times New Roman" w:eastAsia="Times New Roman" w:hAnsi="Times New Roman"/>
          <w:sz w:val="28"/>
          <w:szCs w:val="28"/>
          <w:lang w:eastAsia="ru-RU"/>
        </w:rPr>
      </w:pPr>
    </w:p>
    <w:p w:rsidR="00DB5356" w:rsidRDefault="00DB5356" w:rsidP="005F2565">
      <w:pPr>
        <w:widowControl w:val="0"/>
        <w:spacing w:after="0" w:line="240" w:lineRule="auto"/>
        <w:jc w:val="right"/>
        <w:outlineLvl w:val="1"/>
        <w:rPr>
          <w:rFonts w:ascii="Times New Roman" w:eastAsia="Times New Roman" w:hAnsi="Times New Roman"/>
          <w:sz w:val="28"/>
          <w:szCs w:val="28"/>
          <w:lang w:eastAsia="ru-RU"/>
        </w:rPr>
      </w:pPr>
    </w:p>
    <w:p w:rsidR="00DB5356" w:rsidRDefault="00DB5356" w:rsidP="005F2565">
      <w:pPr>
        <w:widowControl w:val="0"/>
        <w:spacing w:after="0" w:line="240" w:lineRule="auto"/>
        <w:jc w:val="right"/>
        <w:outlineLvl w:val="1"/>
        <w:rPr>
          <w:rFonts w:ascii="Times New Roman" w:eastAsia="Times New Roman" w:hAnsi="Times New Roman"/>
          <w:sz w:val="28"/>
          <w:szCs w:val="28"/>
          <w:lang w:eastAsia="ru-RU"/>
        </w:rPr>
      </w:pPr>
    </w:p>
    <w:p w:rsidR="00DB5356" w:rsidRDefault="00DB5356" w:rsidP="005F2565">
      <w:pPr>
        <w:widowControl w:val="0"/>
        <w:spacing w:after="0" w:line="240" w:lineRule="auto"/>
        <w:jc w:val="right"/>
        <w:outlineLvl w:val="1"/>
        <w:rPr>
          <w:rFonts w:ascii="Times New Roman" w:eastAsia="Times New Roman" w:hAnsi="Times New Roman"/>
          <w:sz w:val="28"/>
          <w:szCs w:val="28"/>
          <w:lang w:eastAsia="ru-RU"/>
        </w:rPr>
      </w:pPr>
    </w:p>
    <w:p w:rsidR="00DB5356" w:rsidRDefault="00DB5356" w:rsidP="005F2565">
      <w:pPr>
        <w:widowControl w:val="0"/>
        <w:spacing w:after="0" w:line="240" w:lineRule="auto"/>
        <w:jc w:val="right"/>
        <w:outlineLvl w:val="1"/>
        <w:rPr>
          <w:rFonts w:ascii="Times New Roman" w:eastAsia="Times New Roman" w:hAnsi="Times New Roman"/>
          <w:sz w:val="28"/>
          <w:szCs w:val="28"/>
          <w:lang w:eastAsia="ru-RU"/>
        </w:rPr>
      </w:pPr>
    </w:p>
    <w:p w:rsidR="0022162E" w:rsidRDefault="0022162E" w:rsidP="005F2565">
      <w:pPr>
        <w:widowControl w:val="0"/>
        <w:spacing w:after="0" w:line="240" w:lineRule="auto"/>
        <w:jc w:val="right"/>
        <w:outlineLvl w:val="1"/>
        <w:rPr>
          <w:rFonts w:ascii="Times New Roman" w:eastAsia="Times New Roman" w:hAnsi="Times New Roman"/>
          <w:sz w:val="28"/>
          <w:szCs w:val="28"/>
          <w:lang w:eastAsia="ru-RU"/>
        </w:rPr>
      </w:pPr>
    </w:p>
    <w:p w:rsidR="00527A0A" w:rsidRPr="005F2565" w:rsidRDefault="00527A0A" w:rsidP="00527A0A">
      <w:pPr>
        <w:widowControl w:val="0"/>
        <w:spacing w:after="0" w:line="240" w:lineRule="auto"/>
        <w:jc w:val="right"/>
        <w:outlineLvl w:val="1"/>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lastRenderedPageBreak/>
        <w:t xml:space="preserve">Приложение № </w:t>
      </w:r>
      <w:r w:rsidR="00D100FF">
        <w:rPr>
          <w:rFonts w:ascii="Times New Roman" w:eastAsia="Times New Roman" w:hAnsi="Times New Roman"/>
          <w:sz w:val="28"/>
          <w:szCs w:val="28"/>
          <w:lang w:eastAsia="ru-RU"/>
        </w:rPr>
        <w:t>3</w:t>
      </w:r>
    </w:p>
    <w:p w:rsidR="00527A0A" w:rsidRPr="005F2565" w:rsidRDefault="00527A0A" w:rsidP="00527A0A">
      <w:pPr>
        <w:spacing w:after="0" w:line="240" w:lineRule="auto"/>
        <w:jc w:val="right"/>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к Положению о муниципальном контроле </w:t>
      </w:r>
    </w:p>
    <w:p w:rsidR="00527A0A" w:rsidRPr="005F2565" w:rsidRDefault="00527A0A" w:rsidP="00527A0A">
      <w:pPr>
        <w:spacing w:after="0" w:line="240" w:lineRule="auto"/>
        <w:jc w:val="right"/>
        <w:rPr>
          <w:rFonts w:ascii="Times New Roman" w:eastAsia="Times New Roman" w:hAnsi="Times New Roman"/>
          <w:sz w:val="28"/>
          <w:szCs w:val="28"/>
          <w:lang w:eastAsia="ru-RU"/>
        </w:rPr>
      </w:pPr>
      <w:r w:rsidRPr="005F2565">
        <w:rPr>
          <w:rFonts w:ascii="Times New Roman" w:eastAsia="Times New Roman" w:hAnsi="Times New Roman"/>
          <w:sz w:val="28"/>
          <w:szCs w:val="28"/>
          <w:lang w:eastAsia="ru-RU"/>
        </w:rPr>
        <w:t xml:space="preserve">в сфере </w:t>
      </w:r>
      <w:r>
        <w:rPr>
          <w:rFonts w:ascii="Times New Roman" w:eastAsia="Times New Roman" w:hAnsi="Times New Roman"/>
          <w:sz w:val="28"/>
          <w:szCs w:val="28"/>
          <w:lang w:eastAsia="ru-RU"/>
        </w:rPr>
        <w:t>теплоснабжения</w:t>
      </w:r>
      <w:r w:rsidRPr="005F2565">
        <w:rPr>
          <w:rFonts w:ascii="Times New Roman" w:eastAsia="Times New Roman" w:hAnsi="Times New Roman"/>
          <w:sz w:val="28"/>
          <w:szCs w:val="28"/>
          <w:lang w:eastAsia="ru-RU"/>
        </w:rPr>
        <w:t xml:space="preserve"> на территории МО ГО «Сыктывкар»</w:t>
      </w:r>
      <w:r w:rsidRPr="005F2565">
        <w:rPr>
          <w:rFonts w:ascii="Times New Roman" w:eastAsia="Times New Roman" w:hAnsi="Times New Roman"/>
          <w:sz w:val="28"/>
          <w:szCs w:val="28"/>
          <w:lang w:eastAsia="ru-RU"/>
        </w:rPr>
        <w:br/>
      </w:r>
    </w:p>
    <w:p w:rsidR="00527A0A" w:rsidRPr="00527A0A" w:rsidRDefault="00527A0A" w:rsidP="00527A0A">
      <w:pPr>
        <w:spacing w:after="0" w:line="240" w:lineRule="auto"/>
        <w:jc w:val="center"/>
        <w:rPr>
          <w:rFonts w:ascii="Times New Roman" w:hAnsi="Times New Roman"/>
          <w:b/>
          <w:sz w:val="28"/>
          <w:szCs w:val="28"/>
          <w:lang w:eastAsia="ru-RU"/>
        </w:rPr>
      </w:pPr>
      <w:r w:rsidRPr="00527A0A">
        <w:rPr>
          <w:rFonts w:ascii="Times New Roman" w:hAnsi="Times New Roman"/>
          <w:b/>
          <w:sz w:val="28"/>
          <w:szCs w:val="28"/>
          <w:lang w:eastAsia="ru-RU"/>
        </w:rPr>
        <w:t xml:space="preserve">Предписание об устранении нарушения </w:t>
      </w:r>
    </w:p>
    <w:p w:rsidR="00527A0A" w:rsidRPr="00527A0A" w:rsidRDefault="00527A0A" w:rsidP="00527A0A">
      <w:pPr>
        <w:spacing w:after="0" w:line="240" w:lineRule="auto"/>
        <w:jc w:val="center"/>
        <w:rPr>
          <w:rFonts w:ascii="Times New Roman" w:hAnsi="Times New Roman"/>
          <w:b/>
          <w:sz w:val="28"/>
          <w:szCs w:val="28"/>
          <w:lang w:eastAsia="ru-RU"/>
        </w:rPr>
      </w:pP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4"/>
          <w:szCs w:val="24"/>
          <w:lang w:eastAsia="ru-RU"/>
        </w:rPr>
      </w:pPr>
      <w:r w:rsidRPr="00527A0A">
        <w:rPr>
          <w:rFonts w:ascii="Times New Roman" w:hAnsi="Times New Roman"/>
          <w:kern w:val="36"/>
          <w:sz w:val="24"/>
          <w:szCs w:val="24"/>
          <w:lang w:eastAsia="ru-RU"/>
        </w:rPr>
        <w:t>«__» ___________ 20__ г.                                                                                     № ___________</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4"/>
          <w:szCs w:val="24"/>
          <w:lang w:eastAsia="ru-RU"/>
        </w:rPr>
      </w:pPr>
    </w:p>
    <w:p w:rsidR="00527A0A" w:rsidRPr="00527A0A" w:rsidRDefault="00527A0A" w:rsidP="00527A0A">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 xml:space="preserve">В порядке осуществления муниципального контроля </w:t>
      </w:r>
      <w:r w:rsidR="00B9549E">
        <w:rPr>
          <w:rFonts w:ascii="Times New Roman" w:hAnsi="Times New Roman"/>
          <w:kern w:val="36"/>
          <w:sz w:val="28"/>
          <w:szCs w:val="28"/>
          <w:lang w:eastAsia="ru-RU"/>
        </w:rPr>
        <w:t xml:space="preserve">в сфере теплоснабжения </w:t>
      </w:r>
      <w:r w:rsidRPr="00527A0A">
        <w:rPr>
          <w:rFonts w:ascii="Times New Roman" w:hAnsi="Times New Roman"/>
          <w:kern w:val="36"/>
          <w:sz w:val="28"/>
          <w:szCs w:val="28"/>
          <w:lang w:eastAsia="ru-RU"/>
        </w:rPr>
        <w:t>проведено:</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_________________________________________________________________</w:t>
      </w:r>
    </w:p>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0"/>
          <w:szCs w:val="20"/>
          <w:lang w:eastAsia="ru-RU"/>
        </w:rPr>
      </w:pPr>
      <w:r w:rsidRPr="00527A0A">
        <w:rPr>
          <w:rFonts w:ascii="Times New Roman" w:hAnsi="Times New Roman"/>
          <w:kern w:val="36"/>
          <w:sz w:val="20"/>
          <w:szCs w:val="20"/>
          <w:lang w:eastAsia="ru-RU"/>
        </w:rPr>
        <w:t>(указывается фамилия, имя, отчество (последнее – при наличии), должность лица (лиц), проводившего(их) контрольное (надзорное) мероприятие)</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 xml:space="preserve">контрольное (надзорное) мероприятие (плановое/внеплановое) соблюдения обязательных требований в отношении </w:t>
      </w:r>
      <w:r w:rsidR="00B9549E">
        <w:rPr>
          <w:rFonts w:ascii="Times New Roman" w:hAnsi="Times New Roman"/>
          <w:kern w:val="36"/>
          <w:sz w:val="28"/>
          <w:szCs w:val="28"/>
          <w:lang w:eastAsia="ru-RU"/>
        </w:rPr>
        <w:t>объекта</w:t>
      </w:r>
      <w:r w:rsidRPr="00527A0A">
        <w:rPr>
          <w:rFonts w:ascii="Times New Roman" w:hAnsi="Times New Roman"/>
          <w:kern w:val="36"/>
          <w:sz w:val="28"/>
          <w:szCs w:val="28"/>
          <w:lang w:eastAsia="ru-RU"/>
        </w:rPr>
        <w:t>:</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_________________________________________________________________</w:t>
      </w:r>
    </w:p>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0"/>
          <w:szCs w:val="20"/>
          <w:lang w:eastAsia="ru-RU"/>
        </w:rPr>
      </w:pPr>
      <w:r w:rsidRPr="00527A0A">
        <w:rPr>
          <w:rFonts w:ascii="Times New Roman" w:hAnsi="Times New Roman"/>
          <w:kern w:val="36"/>
          <w:sz w:val="20"/>
          <w:szCs w:val="20"/>
          <w:lang w:eastAsia="ru-RU"/>
        </w:rPr>
        <w:t xml:space="preserve">(указывается </w:t>
      </w:r>
      <w:r w:rsidR="00B9549E">
        <w:rPr>
          <w:rFonts w:ascii="Times New Roman" w:hAnsi="Times New Roman"/>
          <w:bCs/>
          <w:kern w:val="36"/>
          <w:sz w:val="20"/>
          <w:szCs w:val="20"/>
          <w:lang w:eastAsia="ru-RU"/>
        </w:rPr>
        <w:t>объектов муниципального контроля</w:t>
      </w:r>
      <w:r w:rsidRPr="00527A0A">
        <w:rPr>
          <w:rFonts w:ascii="Times New Roman" w:hAnsi="Times New Roman"/>
          <w:kern w:val="36"/>
          <w:sz w:val="20"/>
          <w:szCs w:val="20"/>
          <w:lang w:eastAsia="ru-RU"/>
        </w:rPr>
        <w:t>)</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Контролируемое лицо (контролируемые лица):</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__________________________________________________________________</w:t>
      </w:r>
    </w:p>
    <w:p w:rsidR="00527A0A" w:rsidRPr="00527A0A" w:rsidRDefault="00527A0A" w:rsidP="00527A0A">
      <w:pPr>
        <w:spacing w:after="0" w:line="240" w:lineRule="auto"/>
        <w:jc w:val="center"/>
        <w:rPr>
          <w:rFonts w:ascii="Times New Roman" w:eastAsia="Times New Roman" w:hAnsi="Times New Roman"/>
          <w:sz w:val="27"/>
          <w:szCs w:val="27"/>
          <w:lang w:eastAsia="ru-RU"/>
        </w:rPr>
      </w:pPr>
      <w:r w:rsidRPr="00527A0A">
        <w:rPr>
          <w:rFonts w:ascii="Times New Roman" w:eastAsia="Times New Roman" w:hAnsi="Times New Roman"/>
          <w:sz w:val="20"/>
          <w:szCs w:val="20"/>
          <w:lang w:eastAsia="ru-RU"/>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В ходе проведения контрольного (надзорного) мероприятия выявлено нарушение обязательных требований:</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__________________________________________________________________</w:t>
      </w:r>
    </w:p>
    <w:p w:rsidR="00527A0A" w:rsidRPr="00527A0A" w:rsidRDefault="00527A0A" w:rsidP="00527A0A">
      <w:pPr>
        <w:autoSpaceDE w:val="0"/>
        <w:autoSpaceDN w:val="0"/>
        <w:adjustRightInd w:val="0"/>
        <w:spacing w:after="0" w:line="240" w:lineRule="auto"/>
        <w:jc w:val="center"/>
        <w:outlineLvl w:val="0"/>
        <w:rPr>
          <w:rFonts w:ascii="Times New Roman" w:eastAsia="Times New Roman" w:hAnsi="Times New Roman"/>
          <w:bCs/>
          <w:kern w:val="36"/>
          <w:sz w:val="20"/>
          <w:szCs w:val="20"/>
          <w:lang w:eastAsia="ru-RU"/>
        </w:rPr>
      </w:pPr>
      <w:r w:rsidRPr="00527A0A">
        <w:rPr>
          <w:rFonts w:ascii="Times New Roman" w:hAnsi="Times New Roman"/>
          <w:kern w:val="36"/>
          <w:sz w:val="20"/>
          <w:szCs w:val="20"/>
          <w:lang w:eastAsia="ru-RU"/>
        </w:rPr>
        <w:t xml:space="preserve">(описание нарушения, </w:t>
      </w:r>
      <w:r w:rsidRPr="00527A0A">
        <w:rPr>
          <w:rFonts w:ascii="Times New Roman" w:eastAsia="Times New Roman" w:hAnsi="Times New Roman"/>
          <w:bCs/>
          <w:kern w:val="36"/>
          <w:sz w:val="20"/>
          <w:szCs w:val="20"/>
          <w:lang w:eastAsia="ru-RU"/>
        </w:rPr>
        <w:t>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7"/>
          <w:szCs w:val="27"/>
          <w:lang w:eastAsia="ru-RU"/>
        </w:rPr>
      </w:pPr>
    </w:p>
    <w:p w:rsidR="00527A0A" w:rsidRPr="00527A0A" w:rsidRDefault="00527A0A" w:rsidP="00527A0A">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Указанное нарушение допущено:</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__________________________________________________________________</w:t>
      </w:r>
    </w:p>
    <w:p w:rsidR="00527A0A" w:rsidRPr="00527A0A" w:rsidRDefault="00527A0A" w:rsidP="00527A0A">
      <w:pPr>
        <w:spacing w:after="0" w:line="240" w:lineRule="auto"/>
        <w:jc w:val="center"/>
        <w:rPr>
          <w:rFonts w:ascii="Times New Roman" w:eastAsia="Times New Roman" w:hAnsi="Times New Roman"/>
          <w:sz w:val="27"/>
          <w:szCs w:val="27"/>
          <w:lang w:eastAsia="ru-RU"/>
        </w:rPr>
      </w:pPr>
      <w:r w:rsidRPr="00527A0A">
        <w:rPr>
          <w:rFonts w:ascii="Times New Roman" w:eastAsia="Times New Roman" w:hAnsi="Times New Roman"/>
          <w:sz w:val="20"/>
          <w:szCs w:val="20"/>
          <w:lang w:eastAsia="ru-RU"/>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ind w:firstLine="708"/>
        <w:jc w:val="both"/>
        <w:rPr>
          <w:rFonts w:ascii="Times New Roman" w:hAnsi="Times New Roman"/>
          <w:bCs/>
          <w:sz w:val="28"/>
          <w:szCs w:val="28"/>
          <w:lang w:eastAsia="ru-RU"/>
        </w:rPr>
      </w:pPr>
      <w:r w:rsidRPr="00527A0A">
        <w:rPr>
          <w:rFonts w:ascii="Times New Roman" w:hAnsi="Times New Roman"/>
          <w:bCs/>
          <w:sz w:val="28"/>
          <w:szCs w:val="28"/>
          <w:lang w:eastAsia="ru-RU"/>
        </w:rPr>
        <w:t xml:space="preserve">Руководствуясь статьей 90 </w:t>
      </w:r>
      <w:r w:rsidRPr="00527A0A">
        <w:rPr>
          <w:rFonts w:ascii="Times New Roman" w:eastAsia="Times New Roman" w:hAnsi="Times New Roman"/>
          <w:sz w:val="28"/>
          <w:szCs w:val="28"/>
          <w:lang w:eastAsia="ru-RU"/>
        </w:rPr>
        <w:t xml:space="preserve">Федерального закона от 31.07.2020 № 248-ФЗ «О государственном контроле (надзоре) и муниципальном контроле в Российской Федерации», Положением о муниципальном контроле </w:t>
      </w:r>
      <w:r w:rsidR="00A61C5C">
        <w:rPr>
          <w:rFonts w:ascii="Times New Roman" w:eastAsia="Times New Roman" w:hAnsi="Times New Roman"/>
          <w:sz w:val="28"/>
          <w:szCs w:val="28"/>
          <w:lang w:eastAsia="ru-RU"/>
        </w:rPr>
        <w:t xml:space="preserve">в сфере теплоснабжения </w:t>
      </w:r>
      <w:r w:rsidRPr="00527A0A">
        <w:rPr>
          <w:rFonts w:ascii="Times New Roman" w:eastAsia="Times New Roman" w:hAnsi="Times New Roman"/>
          <w:sz w:val="28"/>
          <w:szCs w:val="28"/>
          <w:lang w:eastAsia="ru-RU"/>
        </w:rPr>
        <w:t>на территории муниципального образования городского округа «Сыктывкар»</w:t>
      </w:r>
      <w:r w:rsidRPr="00527A0A">
        <w:rPr>
          <w:rFonts w:ascii="Times New Roman" w:hAnsi="Times New Roman"/>
          <w:bCs/>
          <w:sz w:val="28"/>
          <w:szCs w:val="28"/>
          <w:lang w:eastAsia="ru-RU"/>
        </w:rPr>
        <w:t>, ОБЯЗЫВАЮ:</w:t>
      </w:r>
    </w:p>
    <w:p w:rsidR="00527A0A" w:rsidRPr="00527A0A" w:rsidRDefault="00527A0A" w:rsidP="00527A0A">
      <w:pPr>
        <w:autoSpaceDE w:val="0"/>
        <w:autoSpaceDN w:val="0"/>
        <w:adjustRightInd w:val="0"/>
        <w:spacing w:after="0" w:line="240" w:lineRule="auto"/>
        <w:ind w:firstLine="708"/>
        <w:jc w:val="both"/>
        <w:rPr>
          <w:rFonts w:ascii="Times New Roman" w:hAnsi="Times New Roman"/>
          <w:bCs/>
          <w:sz w:val="28"/>
          <w:szCs w:val="28"/>
          <w:lang w:eastAsia="ru-RU"/>
        </w:rPr>
      </w:pPr>
    </w:p>
    <w:p w:rsidR="00527A0A" w:rsidRPr="00527A0A" w:rsidRDefault="00527A0A" w:rsidP="00527A0A">
      <w:pPr>
        <w:spacing w:after="0" w:line="240" w:lineRule="auto"/>
        <w:ind w:firstLine="709"/>
        <w:jc w:val="center"/>
        <w:rPr>
          <w:rFonts w:ascii="Times New Roman" w:hAnsi="Times New Roman"/>
          <w:b/>
          <w:bCs/>
          <w:sz w:val="28"/>
          <w:szCs w:val="28"/>
          <w:lang w:eastAsia="ru-RU"/>
        </w:rPr>
      </w:pPr>
      <w:r w:rsidRPr="00527A0A">
        <w:rPr>
          <w:rFonts w:ascii="Times New Roman" w:hAnsi="Times New Roman"/>
          <w:bCs/>
          <w:sz w:val="28"/>
          <w:szCs w:val="28"/>
          <w:lang w:eastAsia="ru-RU"/>
        </w:rPr>
        <w:t>1) </w:t>
      </w:r>
      <w:r w:rsidRPr="00527A0A">
        <w:rPr>
          <w:rFonts w:ascii="Times New Roman" w:hAnsi="Times New Roman"/>
          <w:b/>
          <w:bCs/>
          <w:sz w:val="28"/>
          <w:szCs w:val="28"/>
          <w:lang w:eastAsia="ru-RU"/>
        </w:rPr>
        <w:t>___________________________________________________________</w:t>
      </w:r>
    </w:p>
    <w:p w:rsidR="00527A0A" w:rsidRPr="00527A0A" w:rsidRDefault="00527A0A" w:rsidP="00527A0A">
      <w:pPr>
        <w:autoSpaceDE w:val="0"/>
        <w:autoSpaceDN w:val="0"/>
        <w:adjustRightInd w:val="0"/>
        <w:spacing w:after="0" w:line="240" w:lineRule="auto"/>
        <w:jc w:val="center"/>
        <w:outlineLvl w:val="0"/>
        <w:rPr>
          <w:rFonts w:ascii="Times New Roman" w:eastAsia="Times New Roman" w:hAnsi="Times New Roman"/>
          <w:bCs/>
          <w:kern w:val="36"/>
          <w:sz w:val="20"/>
          <w:szCs w:val="20"/>
          <w:lang w:eastAsia="ru-RU"/>
        </w:rPr>
      </w:pPr>
      <w:r w:rsidRPr="00527A0A">
        <w:rPr>
          <w:rFonts w:ascii="Times New Roman" w:eastAsia="Times New Roman" w:hAnsi="Times New Roman"/>
          <w:bCs/>
          <w:kern w:val="36"/>
          <w:sz w:val="20"/>
          <w:szCs w:val="20"/>
          <w:lang w:eastAsia="ru-RU"/>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lastRenderedPageBreak/>
        <w:t xml:space="preserve">устранить допущенное нарушение в срок до «__» ________ 20__г., а именно: </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78"/>
        <w:gridCol w:w="2733"/>
        <w:gridCol w:w="2495"/>
        <w:gridCol w:w="1536"/>
      </w:tblGrid>
      <w:tr w:rsidR="00527A0A" w:rsidRPr="00527A0A" w:rsidTr="00527A0A">
        <w:trPr>
          <w:jc w:val="center"/>
        </w:trPr>
        <w:tc>
          <w:tcPr>
            <w:tcW w:w="540"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 п/п</w:t>
            </w:r>
          </w:p>
        </w:tc>
        <w:tc>
          <w:tcPr>
            <w:tcW w:w="2178"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Описание, характер нарушений</w:t>
            </w:r>
          </w:p>
        </w:tc>
        <w:tc>
          <w:tcPr>
            <w:tcW w:w="2733" w:type="dxa"/>
            <w:vAlign w:val="center"/>
          </w:tcPr>
          <w:p w:rsidR="00527A0A" w:rsidRPr="00527A0A" w:rsidRDefault="00527A0A" w:rsidP="00527A0A">
            <w:pPr>
              <w:autoSpaceDE w:val="0"/>
              <w:autoSpaceDN w:val="0"/>
              <w:adjustRightInd w:val="0"/>
              <w:spacing w:after="0" w:line="240" w:lineRule="auto"/>
              <w:jc w:val="center"/>
              <w:rPr>
                <w:rFonts w:ascii="Times New Roman" w:hAnsi="Times New Roman"/>
                <w:sz w:val="24"/>
                <w:szCs w:val="24"/>
                <w:lang w:eastAsia="ru-RU"/>
              </w:rPr>
            </w:pPr>
          </w:p>
          <w:p w:rsidR="00527A0A" w:rsidRPr="00527A0A" w:rsidRDefault="00527A0A" w:rsidP="00B9549E">
            <w:pPr>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hAnsi="Times New Roman"/>
                <w:sz w:val="24"/>
                <w:szCs w:val="24"/>
                <w:lang w:eastAsia="ru-RU"/>
              </w:rPr>
              <w:t xml:space="preserve">Наименование, реквизиты нормативного правового акта, иного документа, которыми установлена обязательность соблюдения </w:t>
            </w:r>
            <w:r w:rsidR="00B9549E">
              <w:rPr>
                <w:rFonts w:ascii="Times New Roman" w:hAnsi="Times New Roman"/>
                <w:sz w:val="24"/>
                <w:szCs w:val="24"/>
                <w:lang w:eastAsia="ru-RU"/>
              </w:rPr>
              <w:t xml:space="preserve">обязательных требований </w:t>
            </w:r>
            <w:r w:rsidRPr="00527A0A">
              <w:rPr>
                <w:rFonts w:ascii="Times New Roman" w:eastAsia="Times New Roman" w:hAnsi="Times New Roman"/>
                <w:sz w:val="24"/>
                <w:szCs w:val="24"/>
                <w:lang w:eastAsia="ru-RU"/>
              </w:rPr>
              <w:t xml:space="preserve"> </w:t>
            </w:r>
          </w:p>
        </w:tc>
        <w:tc>
          <w:tcPr>
            <w:tcW w:w="2495"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Предписываемые меры по устранению выявленного нарушения</w:t>
            </w:r>
          </w:p>
        </w:tc>
        <w:tc>
          <w:tcPr>
            <w:tcW w:w="1536"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Срок устранения выявленного нарушения</w:t>
            </w:r>
          </w:p>
        </w:tc>
      </w:tr>
      <w:tr w:rsidR="00527A0A" w:rsidRPr="00527A0A" w:rsidTr="00527A0A">
        <w:trPr>
          <w:jc w:val="center"/>
        </w:trPr>
        <w:tc>
          <w:tcPr>
            <w:tcW w:w="540"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1</w:t>
            </w:r>
          </w:p>
        </w:tc>
        <w:tc>
          <w:tcPr>
            <w:tcW w:w="2178"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2</w:t>
            </w:r>
          </w:p>
        </w:tc>
        <w:tc>
          <w:tcPr>
            <w:tcW w:w="2733" w:type="dxa"/>
            <w:vAlign w:val="center"/>
          </w:tcPr>
          <w:p w:rsidR="00527A0A" w:rsidRPr="00527A0A" w:rsidRDefault="00527A0A" w:rsidP="00527A0A">
            <w:pPr>
              <w:autoSpaceDE w:val="0"/>
              <w:autoSpaceDN w:val="0"/>
              <w:adjustRightInd w:val="0"/>
              <w:spacing w:after="0" w:line="240" w:lineRule="auto"/>
              <w:jc w:val="center"/>
              <w:rPr>
                <w:rFonts w:ascii="Times New Roman" w:hAnsi="Times New Roman"/>
                <w:sz w:val="24"/>
                <w:szCs w:val="24"/>
                <w:lang w:eastAsia="ru-RU"/>
              </w:rPr>
            </w:pPr>
            <w:r w:rsidRPr="00527A0A">
              <w:rPr>
                <w:rFonts w:ascii="Times New Roman" w:hAnsi="Times New Roman"/>
                <w:sz w:val="24"/>
                <w:szCs w:val="24"/>
                <w:lang w:eastAsia="ru-RU"/>
              </w:rPr>
              <w:t>3</w:t>
            </w:r>
          </w:p>
        </w:tc>
        <w:tc>
          <w:tcPr>
            <w:tcW w:w="2495"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4</w:t>
            </w:r>
          </w:p>
        </w:tc>
        <w:tc>
          <w:tcPr>
            <w:tcW w:w="1536" w:type="dxa"/>
            <w:vAlign w:val="center"/>
          </w:tcPr>
          <w:p w:rsidR="00527A0A" w:rsidRPr="00527A0A" w:rsidRDefault="00527A0A" w:rsidP="00527A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5</w:t>
            </w:r>
          </w:p>
        </w:tc>
      </w:tr>
      <w:tr w:rsidR="00527A0A" w:rsidRPr="00527A0A" w:rsidTr="00527A0A">
        <w:trPr>
          <w:jc w:val="center"/>
        </w:trPr>
        <w:tc>
          <w:tcPr>
            <w:tcW w:w="540" w:type="dxa"/>
          </w:tcPr>
          <w:p w:rsidR="00527A0A" w:rsidRPr="00527A0A" w:rsidRDefault="00527A0A" w:rsidP="00527A0A">
            <w:pPr>
              <w:widowControl w:val="0"/>
              <w:autoSpaceDE w:val="0"/>
              <w:autoSpaceDN w:val="0"/>
              <w:adjustRightInd w:val="0"/>
              <w:spacing w:after="0"/>
              <w:jc w:val="center"/>
              <w:rPr>
                <w:rFonts w:ascii="Times New Roman" w:eastAsia="Times New Roman" w:hAnsi="Times New Roman"/>
                <w:sz w:val="24"/>
                <w:szCs w:val="24"/>
                <w:lang w:eastAsia="ru-RU"/>
              </w:rPr>
            </w:pPr>
            <w:r w:rsidRPr="00527A0A">
              <w:rPr>
                <w:rFonts w:ascii="Times New Roman" w:eastAsia="Times New Roman" w:hAnsi="Times New Roman"/>
                <w:sz w:val="24"/>
                <w:szCs w:val="24"/>
                <w:lang w:eastAsia="ru-RU"/>
              </w:rPr>
              <w:t>1.</w:t>
            </w:r>
          </w:p>
        </w:tc>
        <w:tc>
          <w:tcPr>
            <w:tcW w:w="2178" w:type="dxa"/>
          </w:tcPr>
          <w:p w:rsidR="00527A0A" w:rsidRPr="00527A0A" w:rsidRDefault="00527A0A" w:rsidP="00527A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733" w:type="dxa"/>
          </w:tcPr>
          <w:p w:rsidR="00527A0A" w:rsidRPr="00527A0A" w:rsidRDefault="00527A0A" w:rsidP="00527A0A">
            <w:pPr>
              <w:widowControl w:val="0"/>
              <w:autoSpaceDE w:val="0"/>
              <w:autoSpaceDN w:val="0"/>
              <w:adjustRightInd w:val="0"/>
              <w:spacing w:after="0" w:line="240" w:lineRule="auto"/>
              <w:rPr>
                <w:rFonts w:ascii="Times New Roman" w:eastAsia="Times New Roman" w:hAnsi="Times New Roman"/>
                <w:sz w:val="24"/>
                <w:szCs w:val="24"/>
                <w:lang w:eastAsia="ru-RU"/>
              </w:rPr>
            </w:pPr>
          </w:p>
          <w:p w:rsidR="00527A0A" w:rsidRPr="00527A0A" w:rsidRDefault="00527A0A" w:rsidP="00527A0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95" w:type="dxa"/>
          </w:tcPr>
          <w:p w:rsidR="00527A0A" w:rsidRPr="00527A0A" w:rsidRDefault="00527A0A" w:rsidP="00527A0A">
            <w:pPr>
              <w:widowControl w:val="0"/>
              <w:autoSpaceDE w:val="0"/>
              <w:autoSpaceDN w:val="0"/>
              <w:adjustRightInd w:val="0"/>
              <w:spacing w:after="0"/>
              <w:jc w:val="both"/>
              <w:rPr>
                <w:rFonts w:ascii="Times New Roman" w:eastAsia="Times New Roman" w:hAnsi="Times New Roman"/>
                <w:sz w:val="24"/>
                <w:szCs w:val="24"/>
                <w:lang w:eastAsia="ru-RU"/>
              </w:rPr>
            </w:pPr>
          </w:p>
        </w:tc>
        <w:tc>
          <w:tcPr>
            <w:tcW w:w="1536" w:type="dxa"/>
          </w:tcPr>
          <w:p w:rsidR="00527A0A" w:rsidRPr="00527A0A" w:rsidRDefault="00527A0A" w:rsidP="00527A0A">
            <w:pPr>
              <w:widowControl w:val="0"/>
              <w:autoSpaceDE w:val="0"/>
              <w:autoSpaceDN w:val="0"/>
              <w:adjustRightInd w:val="0"/>
              <w:spacing w:after="0"/>
              <w:jc w:val="both"/>
              <w:rPr>
                <w:rFonts w:ascii="Times New Roman" w:eastAsia="Times New Roman" w:hAnsi="Times New Roman"/>
                <w:sz w:val="24"/>
                <w:szCs w:val="24"/>
                <w:lang w:eastAsia="ru-RU"/>
              </w:rPr>
            </w:pPr>
          </w:p>
        </w:tc>
      </w:tr>
    </w:tbl>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ind w:firstLine="709"/>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 xml:space="preserve">2) информацию об исполнении настоящего предписания с приложением документов, подтверждающих устранение нарушения, представить в управление </w:t>
      </w:r>
      <w:r w:rsidR="00B9549E">
        <w:rPr>
          <w:rFonts w:ascii="Times New Roman" w:hAnsi="Times New Roman"/>
          <w:kern w:val="36"/>
          <w:sz w:val="28"/>
          <w:szCs w:val="28"/>
          <w:lang w:eastAsia="ru-RU"/>
        </w:rPr>
        <w:t>жилищно-коммунального хозяйства</w:t>
      </w:r>
      <w:r w:rsidRPr="00527A0A">
        <w:rPr>
          <w:rFonts w:ascii="Times New Roman" w:hAnsi="Times New Roman"/>
          <w:kern w:val="36"/>
          <w:sz w:val="28"/>
          <w:szCs w:val="28"/>
          <w:lang w:eastAsia="ru-RU"/>
        </w:rPr>
        <w:t xml:space="preserve"> администрации МО ГО «Сыктывкар» в срок до «__» _________ 20 __ г. по адресу:</w:t>
      </w:r>
      <w:r w:rsidR="00B9549E">
        <w:rPr>
          <w:rFonts w:ascii="Times New Roman" w:hAnsi="Times New Roman"/>
          <w:kern w:val="36"/>
          <w:sz w:val="28"/>
          <w:szCs w:val="28"/>
          <w:lang w:eastAsia="ru-RU"/>
        </w:rPr>
        <w:t xml:space="preserve"> </w:t>
      </w:r>
      <w:r w:rsidRPr="00527A0A">
        <w:rPr>
          <w:rFonts w:ascii="Times New Roman" w:hAnsi="Times New Roman"/>
          <w:kern w:val="36"/>
          <w:sz w:val="28"/>
          <w:szCs w:val="28"/>
          <w:lang w:eastAsia="ru-RU"/>
        </w:rPr>
        <w:t>Республика</w:t>
      </w:r>
      <w:r w:rsidR="00B9549E">
        <w:rPr>
          <w:rFonts w:ascii="Times New Roman" w:hAnsi="Times New Roman"/>
          <w:kern w:val="36"/>
          <w:sz w:val="28"/>
          <w:szCs w:val="28"/>
          <w:lang w:eastAsia="ru-RU"/>
        </w:rPr>
        <w:t xml:space="preserve"> </w:t>
      </w:r>
      <w:r w:rsidRPr="00527A0A">
        <w:rPr>
          <w:rFonts w:ascii="Times New Roman" w:hAnsi="Times New Roman"/>
          <w:kern w:val="36"/>
          <w:sz w:val="28"/>
          <w:szCs w:val="28"/>
          <w:lang w:eastAsia="ru-RU"/>
        </w:rPr>
        <w:t>Коми,</w:t>
      </w:r>
      <w:r w:rsidR="00B9549E">
        <w:rPr>
          <w:rFonts w:ascii="Times New Roman" w:hAnsi="Times New Roman"/>
          <w:kern w:val="36"/>
          <w:sz w:val="28"/>
          <w:szCs w:val="28"/>
          <w:lang w:eastAsia="ru-RU"/>
        </w:rPr>
        <w:t xml:space="preserve"> </w:t>
      </w:r>
      <w:r w:rsidRPr="00527A0A">
        <w:rPr>
          <w:rFonts w:ascii="Times New Roman" w:hAnsi="Times New Roman"/>
          <w:kern w:val="36"/>
          <w:sz w:val="28"/>
          <w:szCs w:val="28"/>
          <w:lang w:eastAsia="ru-RU"/>
        </w:rPr>
        <w:t xml:space="preserve">г. Сыктывкар, ул. Бабушкина, д. 22, каб. </w:t>
      </w:r>
      <w:r w:rsidR="00B9549E">
        <w:rPr>
          <w:rFonts w:ascii="Times New Roman" w:hAnsi="Times New Roman"/>
          <w:kern w:val="36"/>
          <w:sz w:val="28"/>
          <w:szCs w:val="28"/>
          <w:lang w:eastAsia="ru-RU"/>
        </w:rPr>
        <w:t>223</w:t>
      </w:r>
      <w:r w:rsidRPr="00527A0A">
        <w:rPr>
          <w:rFonts w:ascii="Times New Roman" w:hAnsi="Times New Roman"/>
          <w:kern w:val="36"/>
          <w:sz w:val="28"/>
          <w:szCs w:val="28"/>
          <w:lang w:eastAsia="ru-RU"/>
        </w:rPr>
        <w:t>.</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tabs>
          <w:tab w:val="left" w:pos="5245"/>
        </w:tabs>
        <w:autoSpaceDE w:val="0"/>
        <w:autoSpaceDN w:val="0"/>
        <w:adjustRightInd w:val="0"/>
        <w:spacing w:after="0" w:line="240" w:lineRule="auto"/>
        <w:ind w:firstLine="708"/>
        <w:jc w:val="both"/>
        <w:rPr>
          <w:rFonts w:ascii="Times New Roman" w:hAnsi="Times New Roman"/>
          <w:sz w:val="28"/>
          <w:szCs w:val="28"/>
          <w:lang w:eastAsia="ru-RU"/>
        </w:rPr>
      </w:pPr>
      <w:r w:rsidRPr="00527A0A">
        <w:rPr>
          <w:rFonts w:ascii="Times New Roman" w:hAnsi="Times New Roman"/>
          <w:sz w:val="28"/>
          <w:szCs w:val="28"/>
          <w:lang w:eastAsia="ru-RU"/>
        </w:rPr>
        <w:t xml:space="preserve">В соответствии с частью 1 статьи 93 </w:t>
      </w:r>
      <w:r w:rsidRPr="00527A0A">
        <w:rPr>
          <w:rFonts w:ascii="Times New Roman" w:eastAsia="Times New Roman" w:hAnsi="Times New Roman"/>
          <w:sz w:val="28"/>
          <w:szCs w:val="28"/>
          <w:lang w:eastAsia="ru-RU"/>
        </w:rPr>
        <w:t xml:space="preserve">Федерального закона от 31.07.2020 № 248-ФЗ «О государственном контроле (надзоре) и муниципальном контроле в Российской Федерации» при наличии обстоятельств, вследствие которых исполнение предписания невозможно в установленные сроки, контролируемое лицо вправе </w:t>
      </w:r>
      <w:r w:rsidRPr="00527A0A">
        <w:rPr>
          <w:rFonts w:ascii="Times New Roman" w:hAnsi="Times New Roman"/>
          <w:sz w:val="28"/>
          <w:szCs w:val="28"/>
          <w:lang w:eastAsia="ru-RU"/>
        </w:rPr>
        <w:t>заблаговременно, до истечения срока исполнения предписания, направить в орган муниципального контроля ходатайство о продлении срока устранения нарушения с приложением документов, подтверждающих наличие указанных обстоятельств</w:t>
      </w:r>
      <w:r w:rsidRPr="00527A0A">
        <w:rPr>
          <w:rFonts w:ascii="Times New Roman" w:eastAsia="Times New Roman" w:hAnsi="Times New Roman"/>
          <w:sz w:val="28"/>
          <w:szCs w:val="28"/>
          <w:lang w:eastAsia="ru-RU"/>
        </w:rPr>
        <w:t>.</w:t>
      </w:r>
    </w:p>
    <w:p w:rsidR="00527A0A" w:rsidRPr="00527A0A" w:rsidRDefault="00527A0A" w:rsidP="00527A0A">
      <w:pPr>
        <w:autoSpaceDE w:val="0"/>
        <w:autoSpaceDN w:val="0"/>
        <w:adjustRightInd w:val="0"/>
        <w:spacing w:after="0" w:line="240" w:lineRule="auto"/>
        <w:ind w:firstLine="708"/>
        <w:jc w:val="both"/>
        <w:rPr>
          <w:rFonts w:ascii="Times New Roman" w:hAnsi="Times New Roman"/>
          <w:bCs/>
          <w:sz w:val="28"/>
          <w:szCs w:val="28"/>
          <w:lang w:eastAsia="ru-RU"/>
        </w:rPr>
      </w:pPr>
      <w:r w:rsidRPr="00527A0A">
        <w:rPr>
          <w:rFonts w:ascii="Times New Roman" w:hAnsi="Times New Roman"/>
          <w:bCs/>
          <w:sz w:val="28"/>
          <w:szCs w:val="28"/>
          <w:lang w:eastAsia="ru-RU"/>
        </w:rPr>
        <w:t xml:space="preserve">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w:t>
      </w:r>
      <w:r w:rsidRPr="00527A0A">
        <w:rPr>
          <w:rFonts w:ascii="Times New Roman" w:eastAsia="Times New Roman" w:hAnsi="Times New Roman"/>
          <w:sz w:val="28"/>
          <w:szCs w:val="28"/>
          <w:lang w:eastAsia="ru-RU"/>
        </w:rPr>
        <w:t xml:space="preserve">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r w:rsidRPr="00527A0A">
        <w:rPr>
          <w:rFonts w:ascii="Times New Roman" w:hAnsi="Times New Roman"/>
          <w:bCs/>
          <w:sz w:val="28"/>
          <w:szCs w:val="28"/>
          <w:lang w:eastAsia="ru-RU"/>
        </w:rPr>
        <w:t>(часть 1 статьи 19.5 Кодекса Российской Федерации об административных правонарушениях).</w:t>
      </w:r>
    </w:p>
    <w:p w:rsidR="00527A0A" w:rsidRPr="00527A0A" w:rsidRDefault="00527A0A" w:rsidP="00527A0A">
      <w:pPr>
        <w:autoSpaceDE w:val="0"/>
        <w:autoSpaceDN w:val="0"/>
        <w:adjustRightInd w:val="0"/>
        <w:spacing w:after="0" w:line="240" w:lineRule="auto"/>
        <w:ind w:firstLine="708"/>
        <w:jc w:val="both"/>
        <w:rPr>
          <w:rFonts w:ascii="Times New Roman" w:hAnsi="Times New Roman"/>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527A0A" w:rsidRPr="00527A0A" w:rsidTr="00527A0A">
        <w:tc>
          <w:tcPr>
            <w:tcW w:w="3856" w:type="dxa"/>
            <w:tcBorders>
              <w:top w:val="nil"/>
              <w:left w:val="nil"/>
              <w:bottom w:val="single" w:sz="4" w:space="0" w:color="auto"/>
              <w:right w:val="nil"/>
            </w:tcBorders>
            <w:vAlign w:val="bottom"/>
          </w:tcPr>
          <w:p w:rsidR="00527A0A" w:rsidRPr="00527A0A" w:rsidRDefault="00527A0A" w:rsidP="00527A0A">
            <w:pPr>
              <w:spacing w:after="0" w:line="240" w:lineRule="auto"/>
              <w:jc w:val="center"/>
              <w:rPr>
                <w:rFonts w:ascii="Times New Roman" w:eastAsia="Times New Roman" w:hAnsi="Times New Roman"/>
                <w:sz w:val="24"/>
                <w:szCs w:val="24"/>
                <w:lang w:eastAsia="ru-RU"/>
              </w:rPr>
            </w:pPr>
          </w:p>
        </w:tc>
        <w:tc>
          <w:tcPr>
            <w:tcW w:w="851" w:type="dxa"/>
            <w:vAlign w:val="bottom"/>
          </w:tcPr>
          <w:p w:rsidR="00527A0A" w:rsidRPr="00527A0A" w:rsidRDefault="00527A0A" w:rsidP="00527A0A">
            <w:pPr>
              <w:spacing w:after="0" w:line="240" w:lineRule="auto"/>
              <w:rPr>
                <w:rFonts w:ascii="Times New Roman" w:eastAsia="Times New Roman" w:hAnsi="Times New Roman"/>
                <w:sz w:val="24"/>
                <w:szCs w:val="24"/>
                <w:lang w:eastAsia="ru-RU"/>
              </w:rPr>
            </w:pPr>
          </w:p>
        </w:tc>
        <w:tc>
          <w:tcPr>
            <w:tcW w:w="4677" w:type="dxa"/>
            <w:tcBorders>
              <w:top w:val="nil"/>
              <w:left w:val="nil"/>
              <w:bottom w:val="single" w:sz="4" w:space="0" w:color="auto"/>
              <w:right w:val="nil"/>
            </w:tcBorders>
            <w:vAlign w:val="bottom"/>
            <w:hideMark/>
          </w:tcPr>
          <w:p w:rsidR="00527A0A" w:rsidRPr="00527A0A" w:rsidRDefault="00527A0A" w:rsidP="00527A0A">
            <w:pPr>
              <w:spacing w:after="0" w:line="240" w:lineRule="auto"/>
              <w:ind w:left="-28"/>
              <w:jc w:val="center"/>
              <w:rPr>
                <w:rFonts w:ascii="Times New Roman" w:eastAsia="Times New Roman" w:hAnsi="Times New Roman"/>
                <w:sz w:val="24"/>
                <w:szCs w:val="24"/>
                <w:lang w:eastAsia="ru-RU"/>
              </w:rPr>
            </w:pPr>
          </w:p>
        </w:tc>
      </w:tr>
      <w:tr w:rsidR="00527A0A" w:rsidRPr="00527A0A" w:rsidTr="00527A0A">
        <w:tc>
          <w:tcPr>
            <w:tcW w:w="3856" w:type="dxa"/>
            <w:hideMark/>
          </w:tcPr>
          <w:p w:rsidR="00527A0A" w:rsidRPr="00527A0A" w:rsidRDefault="00527A0A" w:rsidP="00527A0A">
            <w:pPr>
              <w:spacing w:after="0" w:line="240" w:lineRule="auto"/>
              <w:jc w:val="center"/>
              <w:rPr>
                <w:rFonts w:ascii="Times New Roman" w:eastAsia="Times New Roman" w:hAnsi="Times New Roman"/>
                <w:sz w:val="18"/>
                <w:szCs w:val="18"/>
                <w:lang w:eastAsia="ru-RU"/>
              </w:rPr>
            </w:pPr>
            <w:r w:rsidRPr="00527A0A">
              <w:rPr>
                <w:rFonts w:ascii="Times New Roman" w:eastAsia="Times New Roman" w:hAnsi="Times New Roman"/>
                <w:sz w:val="18"/>
                <w:szCs w:val="18"/>
                <w:lang w:eastAsia="ru-RU"/>
              </w:rPr>
              <w:t xml:space="preserve">(подпись </w:t>
            </w:r>
            <w:r w:rsidRPr="00527A0A">
              <w:rPr>
                <w:rFonts w:ascii="Times New Roman" w:hAnsi="Times New Roman"/>
                <w:bCs/>
                <w:sz w:val="20"/>
                <w:szCs w:val="20"/>
                <w:lang w:eastAsia="ru-RU"/>
              </w:rPr>
              <w:t>должностного лица, выдавшего предписание</w:t>
            </w:r>
            <w:r w:rsidRPr="00527A0A">
              <w:rPr>
                <w:rFonts w:ascii="Times New Roman" w:eastAsia="Times New Roman" w:hAnsi="Times New Roman"/>
                <w:sz w:val="20"/>
                <w:szCs w:val="20"/>
                <w:lang w:eastAsia="ru-RU"/>
              </w:rPr>
              <w:t>)</w:t>
            </w:r>
          </w:p>
        </w:tc>
        <w:tc>
          <w:tcPr>
            <w:tcW w:w="851" w:type="dxa"/>
          </w:tcPr>
          <w:p w:rsidR="00527A0A" w:rsidRPr="00527A0A" w:rsidRDefault="00527A0A" w:rsidP="00527A0A">
            <w:pPr>
              <w:spacing w:after="0" w:line="240" w:lineRule="auto"/>
              <w:rPr>
                <w:rFonts w:ascii="Times New Roman" w:eastAsia="Times New Roman" w:hAnsi="Times New Roman"/>
                <w:sz w:val="24"/>
                <w:szCs w:val="24"/>
                <w:lang w:eastAsia="ru-RU"/>
              </w:rPr>
            </w:pPr>
          </w:p>
        </w:tc>
        <w:tc>
          <w:tcPr>
            <w:tcW w:w="4677" w:type="dxa"/>
            <w:hideMark/>
          </w:tcPr>
          <w:p w:rsidR="00527A0A" w:rsidRPr="00527A0A" w:rsidRDefault="00527A0A" w:rsidP="00527A0A">
            <w:pPr>
              <w:spacing w:after="0" w:line="240" w:lineRule="auto"/>
              <w:ind w:left="-28"/>
              <w:jc w:val="center"/>
              <w:rPr>
                <w:rFonts w:ascii="Times New Roman" w:eastAsia="Times New Roman" w:hAnsi="Times New Roman"/>
                <w:sz w:val="20"/>
                <w:szCs w:val="20"/>
                <w:lang w:eastAsia="ru-RU"/>
              </w:rPr>
            </w:pPr>
            <w:r w:rsidRPr="00527A0A">
              <w:rPr>
                <w:rFonts w:ascii="Times New Roman" w:hAnsi="Times New Roman"/>
                <w:bCs/>
                <w:sz w:val="20"/>
                <w:szCs w:val="20"/>
                <w:lang w:eastAsia="ru-RU"/>
              </w:rPr>
              <w:t>(расшифровка подписи)</w:t>
            </w:r>
          </w:p>
        </w:tc>
      </w:tr>
    </w:tbl>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Предписание получено:</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20"/>
        <w:gridCol w:w="283"/>
        <w:gridCol w:w="3285"/>
      </w:tblGrid>
      <w:tr w:rsidR="00527A0A" w:rsidRPr="00527A0A" w:rsidTr="00527A0A">
        <w:tc>
          <w:tcPr>
            <w:tcW w:w="3284" w:type="dxa"/>
            <w:tcBorders>
              <w:top w:val="nil"/>
              <w:left w:val="nil"/>
              <w:bottom w:val="nil"/>
              <w:right w:val="nil"/>
            </w:tcBorders>
          </w:tcPr>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«__» ___________ 20__ г.</w:t>
            </w:r>
          </w:p>
        </w:tc>
        <w:tc>
          <w:tcPr>
            <w:tcW w:w="2920" w:type="dxa"/>
            <w:tcBorders>
              <w:top w:val="nil"/>
              <w:left w:val="nil"/>
              <w:bottom w:val="single" w:sz="4" w:space="0" w:color="auto"/>
              <w:right w:val="nil"/>
            </w:tcBorders>
          </w:tcPr>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283" w:type="dxa"/>
            <w:tcBorders>
              <w:top w:val="nil"/>
              <w:left w:val="nil"/>
              <w:bottom w:val="nil"/>
              <w:right w:val="nil"/>
            </w:tcBorders>
          </w:tcPr>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tc>
        <w:tc>
          <w:tcPr>
            <w:tcW w:w="3285" w:type="dxa"/>
            <w:tcBorders>
              <w:top w:val="nil"/>
              <w:left w:val="nil"/>
              <w:bottom w:val="single" w:sz="4" w:space="0" w:color="auto"/>
              <w:right w:val="nil"/>
            </w:tcBorders>
          </w:tcPr>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tc>
      </w:tr>
      <w:tr w:rsidR="00527A0A" w:rsidRPr="00527A0A" w:rsidTr="00527A0A">
        <w:tc>
          <w:tcPr>
            <w:tcW w:w="3284" w:type="dxa"/>
            <w:tcBorders>
              <w:top w:val="nil"/>
              <w:left w:val="nil"/>
              <w:bottom w:val="nil"/>
              <w:right w:val="nil"/>
            </w:tcBorders>
          </w:tcPr>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8"/>
                <w:szCs w:val="28"/>
                <w:lang w:eastAsia="ru-RU"/>
              </w:rPr>
            </w:pPr>
            <w:r w:rsidRPr="00527A0A">
              <w:rPr>
                <w:rFonts w:ascii="Times New Roman" w:hAnsi="Times New Roman"/>
                <w:kern w:val="36"/>
                <w:sz w:val="20"/>
                <w:szCs w:val="20"/>
                <w:lang w:eastAsia="ru-RU"/>
              </w:rPr>
              <w:t>(дата)</w:t>
            </w:r>
          </w:p>
        </w:tc>
        <w:tc>
          <w:tcPr>
            <w:tcW w:w="2920" w:type="dxa"/>
            <w:tcBorders>
              <w:left w:val="nil"/>
              <w:bottom w:val="nil"/>
              <w:right w:val="nil"/>
            </w:tcBorders>
          </w:tcPr>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8"/>
                <w:szCs w:val="28"/>
                <w:lang w:eastAsia="ru-RU"/>
              </w:rPr>
            </w:pPr>
            <w:r w:rsidRPr="00527A0A">
              <w:rPr>
                <w:rFonts w:ascii="Times New Roman" w:hAnsi="Times New Roman"/>
                <w:kern w:val="36"/>
                <w:sz w:val="20"/>
                <w:szCs w:val="20"/>
                <w:lang w:eastAsia="ru-RU"/>
              </w:rPr>
              <w:t>(подпись)</w:t>
            </w:r>
          </w:p>
        </w:tc>
        <w:tc>
          <w:tcPr>
            <w:tcW w:w="283" w:type="dxa"/>
            <w:tcBorders>
              <w:top w:val="nil"/>
              <w:left w:val="nil"/>
              <w:bottom w:val="nil"/>
              <w:right w:val="nil"/>
            </w:tcBorders>
          </w:tcPr>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8"/>
                <w:szCs w:val="28"/>
                <w:lang w:eastAsia="ru-RU"/>
              </w:rPr>
            </w:pPr>
          </w:p>
        </w:tc>
        <w:tc>
          <w:tcPr>
            <w:tcW w:w="3285" w:type="dxa"/>
            <w:tcBorders>
              <w:left w:val="nil"/>
              <w:bottom w:val="nil"/>
              <w:right w:val="nil"/>
            </w:tcBorders>
          </w:tcPr>
          <w:p w:rsidR="00527A0A" w:rsidRPr="00527A0A" w:rsidRDefault="00527A0A" w:rsidP="00527A0A">
            <w:pPr>
              <w:autoSpaceDE w:val="0"/>
              <w:autoSpaceDN w:val="0"/>
              <w:adjustRightInd w:val="0"/>
              <w:spacing w:after="0" w:line="240" w:lineRule="auto"/>
              <w:jc w:val="center"/>
              <w:outlineLvl w:val="0"/>
              <w:rPr>
                <w:rFonts w:ascii="Times New Roman" w:hAnsi="Times New Roman"/>
                <w:kern w:val="36"/>
                <w:sz w:val="28"/>
                <w:szCs w:val="28"/>
                <w:lang w:eastAsia="ru-RU"/>
              </w:rPr>
            </w:pPr>
            <w:r w:rsidRPr="00527A0A">
              <w:rPr>
                <w:rFonts w:ascii="Times New Roman" w:hAnsi="Times New Roman"/>
                <w:kern w:val="36"/>
                <w:sz w:val="20"/>
                <w:szCs w:val="20"/>
                <w:lang w:eastAsia="ru-RU"/>
              </w:rPr>
              <w:t>(Фамилия ИО)</w:t>
            </w:r>
          </w:p>
        </w:tc>
      </w:tr>
    </w:tbl>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r w:rsidRPr="00527A0A">
        <w:rPr>
          <w:rFonts w:ascii="Times New Roman" w:hAnsi="Times New Roman"/>
          <w:kern w:val="36"/>
          <w:sz w:val="28"/>
          <w:szCs w:val="28"/>
          <w:lang w:eastAsia="ru-RU"/>
        </w:rPr>
        <w:t>Предписание продлено до _________________ 20__ г.</w:t>
      </w:r>
    </w:p>
    <w:p w:rsidR="00527A0A" w:rsidRPr="00527A0A" w:rsidRDefault="00527A0A" w:rsidP="00527A0A">
      <w:pPr>
        <w:autoSpaceDE w:val="0"/>
        <w:autoSpaceDN w:val="0"/>
        <w:adjustRightInd w:val="0"/>
        <w:spacing w:after="0" w:line="240" w:lineRule="auto"/>
        <w:jc w:val="both"/>
        <w:outlineLvl w:val="0"/>
        <w:rPr>
          <w:rFonts w:ascii="Times New Roman" w:hAnsi="Times New Roman"/>
          <w:kern w:val="36"/>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527A0A" w:rsidRPr="00527A0A" w:rsidTr="00527A0A">
        <w:tc>
          <w:tcPr>
            <w:tcW w:w="3856" w:type="dxa"/>
            <w:tcBorders>
              <w:top w:val="nil"/>
              <w:left w:val="nil"/>
              <w:bottom w:val="single" w:sz="4" w:space="0" w:color="auto"/>
              <w:right w:val="nil"/>
            </w:tcBorders>
            <w:vAlign w:val="bottom"/>
          </w:tcPr>
          <w:p w:rsidR="00527A0A" w:rsidRPr="00527A0A" w:rsidRDefault="00527A0A" w:rsidP="00527A0A">
            <w:pPr>
              <w:spacing w:after="0" w:line="240" w:lineRule="auto"/>
              <w:jc w:val="center"/>
              <w:rPr>
                <w:rFonts w:ascii="Times New Roman" w:eastAsia="Times New Roman" w:hAnsi="Times New Roman"/>
                <w:sz w:val="24"/>
                <w:szCs w:val="24"/>
                <w:lang w:eastAsia="ru-RU"/>
              </w:rPr>
            </w:pPr>
          </w:p>
        </w:tc>
        <w:tc>
          <w:tcPr>
            <w:tcW w:w="851" w:type="dxa"/>
            <w:vAlign w:val="bottom"/>
          </w:tcPr>
          <w:p w:rsidR="00527A0A" w:rsidRPr="00527A0A" w:rsidRDefault="00527A0A" w:rsidP="00527A0A">
            <w:pPr>
              <w:spacing w:after="0" w:line="240" w:lineRule="auto"/>
              <w:rPr>
                <w:rFonts w:ascii="Times New Roman" w:eastAsia="Times New Roman" w:hAnsi="Times New Roman"/>
                <w:sz w:val="24"/>
                <w:szCs w:val="24"/>
                <w:lang w:eastAsia="ru-RU"/>
              </w:rPr>
            </w:pPr>
          </w:p>
        </w:tc>
        <w:tc>
          <w:tcPr>
            <w:tcW w:w="4677" w:type="dxa"/>
            <w:tcBorders>
              <w:top w:val="nil"/>
              <w:left w:val="nil"/>
              <w:bottom w:val="single" w:sz="4" w:space="0" w:color="auto"/>
              <w:right w:val="nil"/>
            </w:tcBorders>
            <w:vAlign w:val="bottom"/>
            <w:hideMark/>
          </w:tcPr>
          <w:p w:rsidR="00527A0A" w:rsidRPr="00527A0A" w:rsidRDefault="00527A0A" w:rsidP="00527A0A">
            <w:pPr>
              <w:spacing w:after="0" w:line="240" w:lineRule="auto"/>
              <w:ind w:left="-28"/>
              <w:jc w:val="center"/>
              <w:rPr>
                <w:rFonts w:ascii="Times New Roman" w:eastAsia="Times New Roman" w:hAnsi="Times New Roman"/>
                <w:sz w:val="24"/>
                <w:szCs w:val="24"/>
                <w:lang w:eastAsia="ru-RU"/>
              </w:rPr>
            </w:pPr>
          </w:p>
        </w:tc>
      </w:tr>
      <w:tr w:rsidR="00527A0A" w:rsidRPr="00527A0A" w:rsidTr="00527A0A">
        <w:tc>
          <w:tcPr>
            <w:tcW w:w="3856" w:type="dxa"/>
            <w:hideMark/>
          </w:tcPr>
          <w:p w:rsidR="00527A0A" w:rsidRPr="00527A0A" w:rsidRDefault="00527A0A" w:rsidP="00527A0A">
            <w:pPr>
              <w:spacing w:after="0" w:line="240" w:lineRule="auto"/>
              <w:jc w:val="center"/>
              <w:rPr>
                <w:rFonts w:ascii="Times New Roman" w:eastAsia="Times New Roman" w:hAnsi="Times New Roman"/>
                <w:sz w:val="18"/>
                <w:szCs w:val="18"/>
                <w:lang w:eastAsia="ru-RU"/>
              </w:rPr>
            </w:pPr>
            <w:r w:rsidRPr="00527A0A">
              <w:rPr>
                <w:rFonts w:ascii="Times New Roman" w:eastAsia="Times New Roman" w:hAnsi="Times New Roman"/>
                <w:sz w:val="18"/>
                <w:szCs w:val="18"/>
                <w:lang w:eastAsia="ru-RU"/>
              </w:rPr>
              <w:t xml:space="preserve">(подпись </w:t>
            </w:r>
            <w:r w:rsidRPr="00527A0A">
              <w:rPr>
                <w:rFonts w:ascii="Times New Roman" w:hAnsi="Times New Roman"/>
                <w:bCs/>
                <w:sz w:val="20"/>
                <w:szCs w:val="20"/>
                <w:lang w:eastAsia="ru-RU"/>
              </w:rPr>
              <w:t>должностного лица, выдавшего предписание</w:t>
            </w:r>
            <w:r w:rsidRPr="00527A0A">
              <w:rPr>
                <w:rFonts w:ascii="Times New Roman" w:eastAsia="Times New Roman" w:hAnsi="Times New Roman"/>
                <w:sz w:val="20"/>
                <w:szCs w:val="20"/>
                <w:lang w:eastAsia="ru-RU"/>
              </w:rPr>
              <w:t>)</w:t>
            </w:r>
          </w:p>
        </w:tc>
        <w:tc>
          <w:tcPr>
            <w:tcW w:w="851" w:type="dxa"/>
          </w:tcPr>
          <w:p w:rsidR="00527A0A" w:rsidRPr="00527A0A" w:rsidRDefault="00527A0A" w:rsidP="00527A0A">
            <w:pPr>
              <w:spacing w:after="0" w:line="240" w:lineRule="auto"/>
              <w:rPr>
                <w:rFonts w:ascii="Times New Roman" w:eastAsia="Times New Roman" w:hAnsi="Times New Roman"/>
                <w:sz w:val="24"/>
                <w:szCs w:val="24"/>
                <w:lang w:eastAsia="ru-RU"/>
              </w:rPr>
            </w:pPr>
          </w:p>
        </w:tc>
        <w:tc>
          <w:tcPr>
            <w:tcW w:w="4677" w:type="dxa"/>
            <w:hideMark/>
          </w:tcPr>
          <w:p w:rsidR="00527A0A" w:rsidRPr="00527A0A" w:rsidRDefault="00527A0A" w:rsidP="00527A0A">
            <w:pPr>
              <w:spacing w:after="0" w:line="240" w:lineRule="auto"/>
              <w:ind w:left="-28"/>
              <w:jc w:val="center"/>
              <w:rPr>
                <w:rFonts w:ascii="Times New Roman" w:eastAsia="Times New Roman" w:hAnsi="Times New Roman"/>
                <w:sz w:val="20"/>
                <w:szCs w:val="20"/>
                <w:lang w:eastAsia="ru-RU"/>
              </w:rPr>
            </w:pPr>
            <w:r w:rsidRPr="00527A0A">
              <w:rPr>
                <w:rFonts w:ascii="Times New Roman" w:hAnsi="Times New Roman"/>
                <w:bCs/>
                <w:sz w:val="20"/>
                <w:szCs w:val="20"/>
                <w:lang w:eastAsia="ru-RU"/>
              </w:rPr>
              <w:t>(расшифровка подписи)</w:t>
            </w:r>
          </w:p>
        </w:tc>
      </w:tr>
    </w:tbl>
    <w:p w:rsidR="00527A0A" w:rsidRPr="00527A0A" w:rsidRDefault="00527A0A" w:rsidP="00527A0A">
      <w:pPr>
        <w:spacing w:after="0" w:line="240" w:lineRule="auto"/>
        <w:jc w:val="center"/>
        <w:rPr>
          <w:rFonts w:ascii="Times New Roman" w:eastAsia="Times New Roman" w:hAnsi="Times New Roman"/>
          <w:sz w:val="28"/>
          <w:szCs w:val="28"/>
          <w:lang w:eastAsia="ru-RU"/>
        </w:rPr>
      </w:pPr>
    </w:p>
    <w:p w:rsidR="00527A0A" w:rsidRPr="00527A0A" w:rsidRDefault="00527A0A" w:rsidP="00527A0A">
      <w:pPr>
        <w:autoSpaceDE w:val="0"/>
        <w:autoSpaceDN w:val="0"/>
        <w:adjustRightInd w:val="0"/>
        <w:spacing w:after="0" w:line="240" w:lineRule="auto"/>
        <w:outlineLvl w:val="0"/>
        <w:rPr>
          <w:rFonts w:ascii="Times New Roman" w:hAnsi="Times New Roman"/>
          <w:kern w:val="36"/>
          <w:sz w:val="24"/>
          <w:szCs w:val="24"/>
          <w:lang w:eastAsia="ru-RU"/>
        </w:rPr>
      </w:pPr>
    </w:p>
    <w:sectPr w:rsidR="00527A0A" w:rsidRPr="00527A0A" w:rsidSect="00F07EB0">
      <w:pgSz w:w="11905" w:h="16838"/>
      <w:pgMar w:top="709"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9E" w:rsidRDefault="004D509E">
      <w:pPr>
        <w:spacing w:after="0" w:line="240" w:lineRule="auto"/>
      </w:pPr>
      <w:r>
        <w:separator/>
      </w:r>
    </w:p>
  </w:endnote>
  <w:endnote w:type="continuationSeparator" w:id="0">
    <w:p w:rsidR="004D509E" w:rsidRDefault="004D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783079"/>
      <w:docPartObj>
        <w:docPartGallery w:val="Page Numbers (Bottom of Page)"/>
        <w:docPartUnique/>
      </w:docPartObj>
    </w:sdtPr>
    <w:sdtEndPr/>
    <w:sdtContent>
      <w:p w:rsidR="00110AE8" w:rsidRDefault="00110AE8">
        <w:pPr>
          <w:pStyle w:val="ac"/>
          <w:jc w:val="right"/>
        </w:pPr>
        <w:r>
          <w:fldChar w:fldCharType="begin"/>
        </w:r>
        <w:r>
          <w:instrText>PAGE   \* MERGEFORMAT</w:instrText>
        </w:r>
        <w:r>
          <w:fldChar w:fldCharType="separate"/>
        </w:r>
        <w:r w:rsidR="00BD5EA4">
          <w:rPr>
            <w:noProof/>
          </w:rPr>
          <w:t>28</w:t>
        </w:r>
        <w:r>
          <w:fldChar w:fldCharType="end"/>
        </w:r>
      </w:p>
    </w:sdtContent>
  </w:sdt>
  <w:p w:rsidR="00004403" w:rsidRDefault="0000440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9E" w:rsidRDefault="004D509E">
      <w:pPr>
        <w:spacing w:after="0" w:line="240" w:lineRule="auto"/>
      </w:pPr>
      <w:r>
        <w:separator/>
      </w:r>
    </w:p>
  </w:footnote>
  <w:footnote w:type="continuationSeparator" w:id="0">
    <w:p w:rsidR="004D509E" w:rsidRDefault="004D5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43E25"/>
    <w:multiLevelType w:val="multilevel"/>
    <w:tmpl w:val="7F4A9942"/>
    <w:lvl w:ilvl="0">
      <w:start w:val="2"/>
      <w:numFmt w:val="decimal"/>
      <w:lvlText w:val="%1"/>
      <w:lvlJc w:val="left"/>
      <w:pPr>
        <w:ind w:left="375" w:hanging="375"/>
      </w:pPr>
      <w:rPr>
        <w:rFonts w:hint="default"/>
      </w:rPr>
    </w:lvl>
    <w:lvl w:ilvl="1">
      <w:start w:val="7"/>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nsid w:val="668C67DB"/>
    <w:multiLevelType w:val="multilevel"/>
    <w:tmpl w:val="0130EF36"/>
    <w:lvl w:ilvl="0">
      <w:start w:val="1"/>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7D1D0DC2"/>
    <w:multiLevelType w:val="hybridMultilevel"/>
    <w:tmpl w:val="BC98BD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7D"/>
    <w:rsid w:val="00000CF2"/>
    <w:rsid w:val="00004403"/>
    <w:rsid w:val="000444D4"/>
    <w:rsid w:val="0005260B"/>
    <w:rsid w:val="00095AA7"/>
    <w:rsid w:val="000C09BE"/>
    <w:rsid w:val="000E527B"/>
    <w:rsid w:val="00110AE8"/>
    <w:rsid w:val="00127423"/>
    <w:rsid w:val="00192E5E"/>
    <w:rsid w:val="001B2A02"/>
    <w:rsid w:val="001B366B"/>
    <w:rsid w:val="001C1070"/>
    <w:rsid w:val="001C799E"/>
    <w:rsid w:val="0022162E"/>
    <w:rsid w:val="002229D3"/>
    <w:rsid w:val="00232FB9"/>
    <w:rsid w:val="00257533"/>
    <w:rsid w:val="002A4720"/>
    <w:rsid w:val="002C7D45"/>
    <w:rsid w:val="002D2682"/>
    <w:rsid w:val="002D4F3D"/>
    <w:rsid w:val="00326881"/>
    <w:rsid w:val="003C30E0"/>
    <w:rsid w:val="003D68F8"/>
    <w:rsid w:val="00422866"/>
    <w:rsid w:val="00433CFE"/>
    <w:rsid w:val="00475059"/>
    <w:rsid w:val="004A7AF0"/>
    <w:rsid w:val="004D509E"/>
    <w:rsid w:val="004E5C1B"/>
    <w:rsid w:val="005031B1"/>
    <w:rsid w:val="00515B04"/>
    <w:rsid w:val="0051702E"/>
    <w:rsid w:val="00527A0A"/>
    <w:rsid w:val="005F2565"/>
    <w:rsid w:val="005F74D5"/>
    <w:rsid w:val="00695A44"/>
    <w:rsid w:val="006960BF"/>
    <w:rsid w:val="006F313E"/>
    <w:rsid w:val="006F3D30"/>
    <w:rsid w:val="007661F1"/>
    <w:rsid w:val="00787AAB"/>
    <w:rsid w:val="007B2B2F"/>
    <w:rsid w:val="007F0E6E"/>
    <w:rsid w:val="00814CB0"/>
    <w:rsid w:val="00830A05"/>
    <w:rsid w:val="008535C4"/>
    <w:rsid w:val="008F627D"/>
    <w:rsid w:val="0099519D"/>
    <w:rsid w:val="009A4626"/>
    <w:rsid w:val="009B1B2B"/>
    <w:rsid w:val="009B52BF"/>
    <w:rsid w:val="009E0B03"/>
    <w:rsid w:val="009E4310"/>
    <w:rsid w:val="00A5637E"/>
    <w:rsid w:val="00A61C5C"/>
    <w:rsid w:val="00A752B3"/>
    <w:rsid w:val="00AC6666"/>
    <w:rsid w:val="00AF4233"/>
    <w:rsid w:val="00AF510E"/>
    <w:rsid w:val="00B016A7"/>
    <w:rsid w:val="00B70B37"/>
    <w:rsid w:val="00B72CAE"/>
    <w:rsid w:val="00B9549E"/>
    <w:rsid w:val="00BD5886"/>
    <w:rsid w:val="00BD5EA4"/>
    <w:rsid w:val="00C37483"/>
    <w:rsid w:val="00C73BFF"/>
    <w:rsid w:val="00D100FF"/>
    <w:rsid w:val="00D230BA"/>
    <w:rsid w:val="00D47232"/>
    <w:rsid w:val="00D57DE9"/>
    <w:rsid w:val="00DB5356"/>
    <w:rsid w:val="00E0341F"/>
    <w:rsid w:val="00EC7030"/>
    <w:rsid w:val="00EE3221"/>
    <w:rsid w:val="00F005B3"/>
    <w:rsid w:val="00F07EB0"/>
    <w:rsid w:val="00F54ED1"/>
    <w:rsid w:val="00FB5B10"/>
    <w:rsid w:val="00FE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720"/>
    <w:pPr>
      <w:spacing w:after="0" w:line="240" w:lineRule="auto"/>
      <w:ind w:firstLine="720"/>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rsid w:val="002A4720"/>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AF510E"/>
    <w:pPr>
      <w:widowControl w:val="0"/>
      <w:autoSpaceDE w:val="0"/>
      <w:autoSpaceDN w:val="0"/>
    </w:pPr>
    <w:rPr>
      <w:rFonts w:eastAsia="Times New Roman" w:cs="Calibri"/>
      <w:sz w:val="22"/>
    </w:rPr>
  </w:style>
  <w:style w:type="paragraph" w:customStyle="1" w:styleId="ConsPlusTitle">
    <w:name w:val="ConsPlusTitle"/>
    <w:rsid w:val="00D230BA"/>
    <w:pPr>
      <w:widowControl w:val="0"/>
      <w:autoSpaceDE w:val="0"/>
      <w:autoSpaceDN w:val="0"/>
    </w:pPr>
    <w:rPr>
      <w:rFonts w:eastAsia="Times New Roman" w:cs="Calibri"/>
      <w:b/>
      <w:sz w:val="22"/>
    </w:rPr>
  </w:style>
  <w:style w:type="character" w:styleId="a5">
    <w:name w:val="Hyperlink"/>
    <w:rsid w:val="002229D3"/>
    <w:rPr>
      <w:color w:val="0000FF"/>
      <w:u w:val="single"/>
    </w:rPr>
  </w:style>
  <w:style w:type="paragraph" w:styleId="a6">
    <w:name w:val="List Paragraph"/>
    <w:basedOn w:val="a"/>
    <w:uiPriority w:val="34"/>
    <w:qFormat/>
    <w:rsid w:val="002229D3"/>
    <w:pPr>
      <w:spacing w:after="0" w:line="240" w:lineRule="auto"/>
      <w:ind w:left="708"/>
    </w:pPr>
    <w:rPr>
      <w:rFonts w:ascii="Times New Roman" w:eastAsia="Times New Roman" w:hAnsi="Times New Roman"/>
      <w:sz w:val="24"/>
      <w:szCs w:val="24"/>
      <w:lang w:eastAsia="ru-RU"/>
    </w:rPr>
  </w:style>
  <w:style w:type="paragraph" w:styleId="a7">
    <w:name w:val="No Spacing"/>
    <w:uiPriority w:val="1"/>
    <w:qFormat/>
    <w:rsid w:val="002229D3"/>
    <w:rPr>
      <w:sz w:val="22"/>
      <w:szCs w:val="22"/>
      <w:lang w:eastAsia="en-US"/>
    </w:rPr>
  </w:style>
  <w:style w:type="paragraph" w:customStyle="1" w:styleId="1">
    <w:name w:val="Без интервала1"/>
    <w:rsid w:val="002229D3"/>
    <w:pPr>
      <w:suppressAutoHyphens/>
    </w:pPr>
    <w:rPr>
      <w:rFonts w:eastAsia="Times New Roman" w:cs="Calibri"/>
      <w:sz w:val="22"/>
      <w:szCs w:val="22"/>
      <w:lang w:eastAsia="zh-CN"/>
    </w:rPr>
  </w:style>
  <w:style w:type="paragraph" w:customStyle="1" w:styleId="10">
    <w:name w:val="Нижний колонтитул1"/>
    <w:basedOn w:val="a"/>
    <w:uiPriority w:val="99"/>
    <w:rsid w:val="005F2565"/>
    <w:pPr>
      <w:tabs>
        <w:tab w:val="center" w:pos="4677"/>
        <w:tab w:val="right" w:pos="9355"/>
      </w:tabs>
      <w:suppressAutoHyphens/>
      <w:spacing w:after="0"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2D4F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F3D"/>
    <w:rPr>
      <w:rFonts w:ascii="Tahoma" w:hAnsi="Tahoma" w:cs="Tahoma"/>
      <w:sz w:val="16"/>
      <w:szCs w:val="16"/>
      <w:lang w:eastAsia="en-US"/>
    </w:rPr>
  </w:style>
  <w:style w:type="paragraph" w:styleId="aa">
    <w:name w:val="header"/>
    <w:basedOn w:val="a"/>
    <w:link w:val="ab"/>
    <w:uiPriority w:val="99"/>
    <w:unhideWhenUsed/>
    <w:rsid w:val="00110A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10AE8"/>
    <w:rPr>
      <w:sz w:val="22"/>
      <w:szCs w:val="22"/>
      <w:lang w:eastAsia="en-US"/>
    </w:rPr>
  </w:style>
  <w:style w:type="paragraph" w:styleId="ac">
    <w:name w:val="footer"/>
    <w:basedOn w:val="a"/>
    <w:link w:val="ad"/>
    <w:uiPriority w:val="99"/>
    <w:unhideWhenUsed/>
    <w:rsid w:val="00110A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10AE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720"/>
    <w:pPr>
      <w:spacing w:after="0" w:line="240" w:lineRule="auto"/>
      <w:ind w:firstLine="720"/>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rsid w:val="002A4720"/>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AF510E"/>
    <w:pPr>
      <w:widowControl w:val="0"/>
      <w:autoSpaceDE w:val="0"/>
      <w:autoSpaceDN w:val="0"/>
    </w:pPr>
    <w:rPr>
      <w:rFonts w:eastAsia="Times New Roman" w:cs="Calibri"/>
      <w:sz w:val="22"/>
    </w:rPr>
  </w:style>
  <w:style w:type="paragraph" w:customStyle="1" w:styleId="ConsPlusTitle">
    <w:name w:val="ConsPlusTitle"/>
    <w:rsid w:val="00D230BA"/>
    <w:pPr>
      <w:widowControl w:val="0"/>
      <w:autoSpaceDE w:val="0"/>
      <w:autoSpaceDN w:val="0"/>
    </w:pPr>
    <w:rPr>
      <w:rFonts w:eastAsia="Times New Roman" w:cs="Calibri"/>
      <w:b/>
      <w:sz w:val="22"/>
    </w:rPr>
  </w:style>
  <w:style w:type="character" w:styleId="a5">
    <w:name w:val="Hyperlink"/>
    <w:rsid w:val="002229D3"/>
    <w:rPr>
      <w:color w:val="0000FF"/>
      <w:u w:val="single"/>
    </w:rPr>
  </w:style>
  <w:style w:type="paragraph" w:styleId="a6">
    <w:name w:val="List Paragraph"/>
    <w:basedOn w:val="a"/>
    <w:uiPriority w:val="34"/>
    <w:qFormat/>
    <w:rsid w:val="002229D3"/>
    <w:pPr>
      <w:spacing w:after="0" w:line="240" w:lineRule="auto"/>
      <w:ind w:left="708"/>
    </w:pPr>
    <w:rPr>
      <w:rFonts w:ascii="Times New Roman" w:eastAsia="Times New Roman" w:hAnsi="Times New Roman"/>
      <w:sz w:val="24"/>
      <w:szCs w:val="24"/>
      <w:lang w:eastAsia="ru-RU"/>
    </w:rPr>
  </w:style>
  <w:style w:type="paragraph" w:styleId="a7">
    <w:name w:val="No Spacing"/>
    <w:uiPriority w:val="1"/>
    <w:qFormat/>
    <w:rsid w:val="002229D3"/>
    <w:rPr>
      <w:sz w:val="22"/>
      <w:szCs w:val="22"/>
      <w:lang w:eastAsia="en-US"/>
    </w:rPr>
  </w:style>
  <w:style w:type="paragraph" w:customStyle="1" w:styleId="1">
    <w:name w:val="Без интервала1"/>
    <w:rsid w:val="002229D3"/>
    <w:pPr>
      <w:suppressAutoHyphens/>
    </w:pPr>
    <w:rPr>
      <w:rFonts w:eastAsia="Times New Roman" w:cs="Calibri"/>
      <w:sz w:val="22"/>
      <w:szCs w:val="22"/>
      <w:lang w:eastAsia="zh-CN"/>
    </w:rPr>
  </w:style>
  <w:style w:type="paragraph" w:customStyle="1" w:styleId="10">
    <w:name w:val="Нижний колонтитул1"/>
    <w:basedOn w:val="a"/>
    <w:uiPriority w:val="99"/>
    <w:rsid w:val="005F2565"/>
    <w:pPr>
      <w:tabs>
        <w:tab w:val="center" w:pos="4677"/>
        <w:tab w:val="right" w:pos="9355"/>
      </w:tabs>
      <w:suppressAutoHyphens/>
      <w:spacing w:after="0"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2D4F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F3D"/>
    <w:rPr>
      <w:rFonts w:ascii="Tahoma" w:hAnsi="Tahoma" w:cs="Tahoma"/>
      <w:sz w:val="16"/>
      <w:szCs w:val="16"/>
      <w:lang w:eastAsia="en-US"/>
    </w:rPr>
  </w:style>
  <w:style w:type="paragraph" w:styleId="aa">
    <w:name w:val="header"/>
    <w:basedOn w:val="a"/>
    <w:link w:val="ab"/>
    <w:uiPriority w:val="99"/>
    <w:unhideWhenUsed/>
    <w:rsid w:val="00110AE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10AE8"/>
    <w:rPr>
      <w:sz w:val="22"/>
      <w:szCs w:val="22"/>
      <w:lang w:eastAsia="en-US"/>
    </w:rPr>
  </w:style>
  <w:style w:type="paragraph" w:styleId="ac">
    <w:name w:val="footer"/>
    <w:basedOn w:val="a"/>
    <w:link w:val="ad"/>
    <w:uiPriority w:val="99"/>
    <w:unhideWhenUsed/>
    <w:rsid w:val="00110AE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10A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7031">
      <w:bodyDiv w:val="1"/>
      <w:marLeft w:val="0"/>
      <w:marRight w:val="0"/>
      <w:marTop w:val="0"/>
      <w:marBottom w:val="0"/>
      <w:divBdr>
        <w:top w:val="none" w:sz="0" w:space="0" w:color="auto"/>
        <w:left w:val="none" w:sz="0" w:space="0" w:color="auto"/>
        <w:bottom w:val="none" w:sz="0" w:space="0" w:color="auto"/>
        <w:right w:val="none" w:sz="0" w:space="0" w:color="auto"/>
      </w:divBdr>
    </w:div>
    <w:div w:id="15744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386954&amp;dst=100638&amp;field=134&amp;date=20.07.2021" TargetMode="External"/><Relationship Id="rId18" Type="http://schemas.openxmlformats.org/officeDocument/2006/relationships/hyperlink" Target="consultantplus://offline/ref=F33A3BF595674EF08AF553B37861817FD1367CC32C10BCB5E4BFC9340C189E15324BA732136BF4B248887FFDC0B4947AB94E45A0D197182AFEuD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4F97D11193136BBF0541784ADD5292C36BCBA3D8E8E87AB82F999B57BC6C66A8898F8BFA701A5341B838174423281D67B743ED353B2B0446EF581B7X6E0P" TargetMode="External"/><Relationship Id="rId7" Type="http://schemas.openxmlformats.org/officeDocument/2006/relationships/footnotes" Target="footnotes.xml"/><Relationship Id="rId12" Type="http://schemas.openxmlformats.org/officeDocument/2006/relationships/hyperlink" Target="https://login.consultant.ru/link/?req=doc&amp;demo=2&amp;base=LAW&amp;n=386954&amp;dst=100634&amp;field=134&amp;date=20.07.2021" TargetMode="External"/><Relationship Id="rId17" Type="http://schemas.openxmlformats.org/officeDocument/2006/relationships/hyperlink" Target="consultantplus://offline/ref=F33A3BF595674EF08AF553B37861817FD1367CC32C10BCB5E4BFC9340C189E15324BA732136BF4B341887FFDC0B4947AB94E45A0D197182AFEuD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consultantplus://offline/ref=D2AE883EFF8B85236F7B31960C33230D120348ABF62000FE311454B855E1A277CB03625E8711446E9A3B830163BF75387E77A30645D2B90Dy3j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demo=2&amp;base=LAW&amp;n=386954&amp;dst=100225&amp;field=134&amp;date=21.07.2021" TargetMode="External"/><Relationship Id="rId23" Type="http://schemas.openxmlformats.org/officeDocument/2006/relationships/hyperlink" Target="consultantplus://offline/ref=BF879EEAF44E2F74E5369B80977B75A63EB72B9B6F7F661E143DFC0030A7DC8FED1D9DFDA35E65224F76352ED1z9F7P" TargetMode="External"/><Relationship Id="rId10" Type="http://schemas.openxmlformats.org/officeDocument/2006/relationships/hyperlink" Target="consultantplus://offline/ref=A94F62BB8FA627E27F1ECC197BC7E3FA6B67D40A525FA9AE847128F786884A48E7817C3017E2E63BA7D2FA86B9X9MBI" TargetMode="External"/><Relationship Id="rId19" Type="http://schemas.openxmlformats.org/officeDocument/2006/relationships/hyperlink" Target="https://login.consultant.ru/link/?req=doc&amp;demo=2&amp;base=LAW&amp;n=386954&amp;dst=100711&amp;field=134&amp;date=21.07.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demo=2&amp;base=LAW&amp;n=386954&amp;dst=100640&amp;field=134&amp;date=20.07.2021" TargetMode="External"/><Relationship Id="rId22" Type="http://schemas.openxmlformats.org/officeDocument/2006/relationships/hyperlink" Target="consultantplus://offline/ref=04F97D11193136BBF0541784ADD5292C36BCBA3D8E8E87AB82F999B57BC6C66A8898F8BFA701A5341B8381744E3281D67B743ED353B2B0446EF581B7X6E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B3E9-2F19-4DDB-BFFE-B381A82E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9472</Words>
  <Characters>53994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63340</CharactersWithSpaces>
  <SharedDoc>false</SharedDoc>
  <HLinks>
    <vt:vector size="108" baseType="variant">
      <vt:variant>
        <vt:i4>5046366</vt:i4>
      </vt:variant>
      <vt:variant>
        <vt:i4>51</vt:i4>
      </vt:variant>
      <vt:variant>
        <vt:i4>0</vt:i4>
      </vt:variant>
      <vt:variant>
        <vt:i4>5</vt:i4>
      </vt:variant>
      <vt:variant>
        <vt:lpwstr>consultantplus://offline/ref=BF879EEAF44E2F74E5369B80977B75A63EB72B9B6F7F661E143DFC0030A7DC8FED1D9DFDA35E65224F76352ED1z9F7P</vt:lpwstr>
      </vt:variant>
      <vt:variant>
        <vt:lpwstr/>
      </vt:variant>
      <vt:variant>
        <vt:i4>3080288</vt:i4>
      </vt:variant>
      <vt:variant>
        <vt:i4>48</vt:i4>
      </vt:variant>
      <vt:variant>
        <vt:i4>0</vt:i4>
      </vt:variant>
      <vt:variant>
        <vt:i4>5</vt:i4>
      </vt:variant>
      <vt:variant>
        <vt:lpwstr>consultantplus://offline/ref=04F97D11193136BBF0541784ADD5292C36BCBA3D8E8E87AB82F999B57BC6C66A8898F8BFA701A5341B8381744E3281D67B743ED353B2B0446EF581B7X6E0P</vt:lpwstr>
      </vt:variant>
      <vt:variant>
        <vt:lpwstr/>
      </vt:variant>
      <vt:variant>
        <vt:i4>3080247</vt:i4>
      </vt:variant>
      <vt:variant>
        <vt:i4>45</vt:i4>
      </vt:variant>
      <vt:variant>
        <vt:i4>0</vt:i4>
      </vt:variant>
      <vt:variant>
        <vt:i4>5</vt:i4>
      </vt:variant>
      <vt:variant>
        <vt:lpwstr>consultantplus://offline/ref=04F97D11193136BBF0541784ADD5292C36BCBA3D8E8E87AB82F999B57BC6C66A8898F8BFA701A5341B838174423281D67B743ED353B2B0446EF581B7X6E0P</vt:lpwstr>
      </vt:variant>
      <vt:variant>
        <vt:lpwstr/>
      </vt:variant>
      <vt:variant>
        <vt:i4>3407980</vt:i4>
      </vt:variant>
      <vt:variant>
        <vt:i4>42</vt:i4>
      </vt:variant>
      <vt:variant>
        <vt:i4>0</vt:i4>
      </vt:variant>
      <vt:variant>
        <vt:i4>5</vt:i4>
      </vt:variant>
      <vt:variant>
        <vt:lpwstr>consultantplus://offline/ref=D2AE883EFF8B85236F7B31960C33230D120348ABF62000FE311454B855E1A277CB03625E8711446E9A3B830163BF75387E77A30645D2B90Dy3j7L</vt:lpwstr>
      </vt:variant>
      <vt:variant>
        <vt:lpwstr/>
      </vt:variant>
      <vt:variant>
        <vt:i4>7471208</vt:i4>
      </vt:variant>
      <vt:variant>
        <vt:i4>39</vt:i4>
      </vt:variant>
      <vt:variant>
        <vt:i4>0</vt:i4>
      </vt:variant>
      <vt:variant>
        <vt:i4>5</vt:i4>
      </vt:variant>
      <vt:variant>
        <vt:lpwstr>https://login.consultant.ru/link/?req=doc&amp;demo=2&amp;base=LAW&amp;n=386954&amp;dst=100711&amp;field=134&amp;date=21.07.2021</vt:lpwstr>
      </vt:variant>
      <vt:variant>
        <vt:lpwstr/>
      </vt:variant>
      <vt:variant>
        <vt:i4>6684777</vt:i4>
      </vt:variant>
      <vt:variant>
        <vt:i4>36</vt:i4>
      </vt:variant>
      <vt:variant>
        <vt:i4>0</vt:i4>
      </vt:variant>
      <vt:variant>
        <vt:i4>5</vt:i4>
      </vt:variant>
      <vt:variant>
        <vt:lpwstr>consultantplus://offline/ref=F33A3BF595674EF08AF553B37861817FD1367CC32C10BCB5E4BFC9340C189E15324BA732136BF4B248887FFDC0B4947AB94E45A0D197182AFEuDL</vt:lpwstr>
      </vt:variant>
      <vt:variant>
        <vt:lpwstr/>
      </vt:variant>
      <vt:variant>
        <vt:i4>6684769</vt:i4>
      </vt:variant>
      <vt:variant>
        <vt:i4>33</vt:i4>
      </vt:variant>
      <vt:variant>
        <vt:i4>0</vt:i4>
      </vt:variant>
      <vt:variant>
        <vt:i4>5</vt:i4>
      </vt:variant>
      <vt:variant>
        <vt:lpwstr>consultantplus://offline/ref=F33A3BF595674EF08AF553B37861817FD1367CC32C10BCB5E4BFC9340C189E15324BA732136BF4B341887FFDC0B4947AB94E45A0D197182AFEuDL</vt:lpwstr>
      </vt:variant>
      <vt:variant>
        <vt:lpwstr/>
      </vt:variant>
      <vt:variant>
        <vt:i4>1704020</vt:i4>
      </vt:variant>
      <vt:variant>
        <vt:i4>30</vt:i4>
      </vt:variant>
      <vt:variant>
        <vt:i4>0</vt:i4>
      </vt:variant>
      <vt:variant>
        <vt:i4>5</vt:i4>
      </vt:variant>
      <vt:variant>
        <vt:lpwstr>consultantplus://offline/ref=1D4E32A31A176726FF77A9EFC32AC1AADF1A11E10915B9C2EAEB08B6420BA89D40859BD429157DACE57252E5F3UAyEH</vt:lpwstr>
      </vt:variant>
      <vt:variant>
        <vt:lpwstr/>
      </vt:variant>
      <vt:variant>
        <vt:i4>7405673</vt:i4>
      </vt:variant>
      <vt:variant>
        <vt:i4>27</vt:i4>
      </vt:variant>
      <vt:variant>
        <vt:i4>0</vt:i4>
      </vt:variant>
      <vt:variant>
        <vt:i4>5</vt:i4>
      </vt:variant>
      <vt:variant>
        <vt:lpwstr>https://login.consultant.ru/link/?req=doc&amp;demo=2&amp;base=LAW&amp;n=386954&amp;dst=100225&amp;field=134&amp;date=21.07.2021</vt:lpwstr>
      </vt:variant>
      <vt:variant>
        <vt:lpwstr/>
      </vt:variant>
      <vt:variant>
        <vt:i4>7798889</vt:i4>
      </vt:variant>
      <vt:variant>
        <vt:i4>24</vt:i4>
      </vt:variant>
      <vt:variant>
        <vt:i4>0</vt:i4>
      </vt:variant>
      <vt:variant>
        <vt:i4>5</vt:i4>
      </vt:variant>
      <vt:variant>
        <vt:lpwstr>https://login.consultant.ru/link/?req=doc&amp;demo=2&amp;base=LAW&amp;n=386954&amp;dst=100640&amp;field=134&amp;date=20.07.2021</vt:lpwstr>
      </vt:variant>
      <vt:variant>
        <vt:lpwstr/>
      </vt:variant>
      <vt:variant>
        <vt:i4>7340129</vt:i4>
      </vt:variant>
      <vt:variant>
        <vt:i4>21</vt:i4>
      </vt:variant>
      <vt:variant>
        <vt:i4>0</vt:i4>
      </vt:variant>
      <vt:variant>
        <vt:i4>5</vt:i4>
      </vt:variant>
      <vt:variant>
        <vt:lpwstr>https://login.consultant.ru/link/?req=doc&amp;demo=2&amp;base=LAW&amp;n=386954&amp;dst=100638&amp;field=134&amp;date=20.07.2021</vt:lpwstr>
      </vt:variant>
      <vt:variant>
        <vt:lpwstr/>
      </vt:variant>
      <vt:variant>
        <vt:i4>7340141</vt:i4>
      </vt:variant>
      <vt:variant>
        <vt:i4>18</vt:i4>
      </vt:variant>
      <vt:variant>
        <vt:i4>0</vt:i4>
      </vt:variant>
      <vt:variant>
        <vt:i4>5</vt:i4>
      </vt:variant>
      <vt:variant>
        <vt:lpwstr>https://login.consultant.ru/link/?req=doc&amp;demo=2&amp;base=LAW&amp;n=386954&amp;dst=100634&amp;field=134&amp;date=20.07.2021</vt:lpwstr>
      </vt:variant>
      <vt:variant>
        <vt:lpwstr/>
      </vt:variant>
      <vt:variant>
        <vt:i4>7471167</vt:i4>
      </vt:variant>
      <vt:variant>
        <vt:i4>15</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851977</vt:i4>
      </vt:variant>
      <vt:variant>
        <vt:i4>12</vt:i4>
      </vt:variant>
      <vt:variant>
        <vt:i4>0</vt:i4>
      </vt:variant>
      <vt:variant>
        <vt:i4>5</vt:i4>
      </vt:variant>
      <vt:variant>
        <vt:lpwstr>consultantplus://offline/ref=A94F62BB8FA627E27F1ECC0F78ABBDFE6E64820E5051A3FCDF252EA0D9D84C1DB5C1226944A6AD37A4CCE687BA84C1AB71X5M2I</vt:lpwstr>
      </vt:variant>
      <vt:variant>
        <vt:lpwstr/>
      </vt:variant>
      <vt:variant>
        <vt:i4>5832789</vt:i4>
      </vt:variant>
      <vt:variant>
        <vt:i4>9</vt:i4>
      </vt:variant>
      <vt:variant>
        <vt:i4>0</vt:i4>
      </vt:variant>
      <vt:variant>
        <vt:i4>5</vt:i4>
      </vt:variant>
      <vt:variant>
        <vt:lpwstr>consultantplus://offline/ref=A94F62BB8FA627E27F1ECC197BC7E3FA6B67DA0A545DA9AE847128F786884A48E7817C3017E2E63BA7D2FA86B9X9MBI</vt:lpwstr>
      </vt:variant>
      <vt:variant>
        <vt:lpwstr/>
      </vt:variant>
      <vt:variant>
        <vt:i4>5832709</vt:i4>
      </vt:variant>
      <vt:variant>
        <vt:i4>6</vt:i4>
      </vt:variant>
      <vt:variant>
        <vt:i4>0</vt:i4>
      </vt:variant>
      <vt:variant>
        <vt:i4>5</vt:i4>
      </vt:variant>
      <vt:variant>
        <vt:lpwstr>consultantplus://offline/ref=A94F62BB8FA627E27F1ECC197BC7E3FA6B67D5075351A9AE847128F786884A48E7817C3017E2E63BA7D2FA86B9X9MBI</vt:lpwstr>
      </vt:variant>
      <vt:variant>
        <vt:lpwstr/>
      </vt:variant>
      <vt:variant>
        <vt:i4>5832708</vt:i4>
      </vt:variant>
      <vt:variant>
        <vt:i4>3</vt:i4>
      </vt:variant>
      <vt:variant>
        <vt:i4>0</vt:i4>
      </vt:variant>
      <vt:variant>
        <vt:i4>5</vt:i4>
      </vt:variant>
      <vt:variant>
        <vt:lpwstr>consultantplus://offline/ref=A94F62BB8FA627E27F1ECC197BC7E3FA6B67D40A525FA9AE847128F786884A48E7817C3017E2E63BA7D2FA86B9X9MBI</vt:lpwstr>
      </vt:variant>
      <vt:variant>
        <vt:lpwstr/>
      </vt:variant>
      <vt:variant>
        <vt:i4>5832708</vt:i4>
      </vt:variant>
      <vt:variant>
        <vt:i4>0</vt:i4>
      </vt:variant>
      <vt:variant>
        <vt:i4>0</vt:i4>
      </vt:variant>
      <vt:variant>
        <vt:i4>5</vt:i4>
      </vt:variant>
      <vt:variant>
        <vt:lpwstr>consultantplus://offline/ref=A94F62BB8FA627E27F1ECC197BC7E3FA6B67D40A525FA9AE847128F786884A48E7817C3017E2E63BA7D2FA86B9X9MBI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gontar-ag</dc:creator>
  <cp:lastModifiedBy>Антоновская Наталья Ивановна</cp:lastModifiedBy>
  <cp:revision>8</cp:revision>
  <cp:lastPrinted>2021-12-17T06:17:00Z</cp:lastPrinted>
  <dcterms:created xsi:type="dcterms:W3CDTF">2021-12-08T09:03:00Z</dcterms:created>
  <dcterms:modified xsi:type="dcterms:W3CDTF">2021-12-17T06:17:00Z</dcterms:modified>
</cp:coreProperties>
</file>