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CF" w:rsidRDefault="00E84AF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МУНИЦИПАЛЬНОГО ОБРАЗОВАНИЯ</w:t>
      </w:r>
    </w:p>
    <w:p w:rsidR="00C612CF" w:rsidRDefault="00E84AF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«СЫКТЫВКАР»</w:t>
      </w:r>
    </w:p>
    <w:p w:rsidR="00C612CF" w:rsidRDefault="00C612C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2CF" w:rsidRDefault="00E84AF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612CF" w:rsidRDefault="00C612CF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35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0"/>
        <w:gridCol w:w="4075"/>
      </w:tblGrid>
      <w:tr w:rsidR="00C612CF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5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2CF" w:rsidRDefault="00C612CF">
            <w:pPr>
              <w:pStyle w:val="ConsPlusTitle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2CF" w:rsidRDefault="00C612CF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612CF" w:rsidRDefault="00E84AF6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_____________ 2023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____</w:t>
            </w:r>
          </w:p>
          <w:p w:rsidR="00C612CF" w:rsidRDefault="00C612CF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612CF" w:rsidRDefault="00E84AF6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осуществлении перевозок внутренним водным транспортом на территории муниципального образования городского округа «Сыктывкар» в 2023 году</w:t>
            </w:r>
          </w:p>
          <w:p w:rsidR="00C612CF" w:rsidRDefault="00C612CF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12CF" w:rsidRDefault="00C612CF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612CF" w:rsidRDefault="00C612CF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2CF" w:rsidRDefault="00C612CF">
            <w:pPr>
              <w:pStyle w:val="Standard"/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C612CF" w:rsidRDefault="00E84AF6">
            <w:pPr>
              <w:pStyle w:val="ConsPlusTitle"/>
              <w:tabs>
                <w:tab w:val="center" w:pos="2089"/>
                <w:tab w:val="right" w:pos="4178"/>
              </w:tabs>
              <w:spacing w:line="276" w:lineRule="auto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</w:t>
            </w:r>
          </w:p>
          <w:p w:rsidR="00C612CF" w:rsidRDefault="00C612CF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612CF" w:rsidRDefault="00C612CF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612CF" w:rsidRDefault="00C612CF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2CF" w:rsidRDefault="00C612CF">
      <w:pPr>
        <w:pStyle w:val="Standard"/>
        <w:widowControl w:val="0"/>
        <w:spacing w:after="0"/>
        <w:ind w:firstLine="540"/>
        <w:jc w:val="both"/>
      </w:pPr>
    </w:p>
    <w:p w:rsidR="00C612CF" w:rsidRDefault="00E84AF6">
      <w:pPr>
        <w:pStyle w:val="Standard"/>
        <w:widowControl w:val="0"/>
        <w:spacing w:after="0"/>
        <w:ind w:firstLine="54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hyperlink r:id="rId8" w:history="1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статьями 26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9" w:history="1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</w:rPr>
          <w:t>33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образования городского округа «Сыктывкар», в целях обеспечения доступности транспортных услуг для населения и организации пассажирских и грузовых перевозок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внутренним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водным транспортом через реки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Сысола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Вычегда</w:t>
      </w:r>
      <w:proofErr w:type="spellEnd"/>
    </w:p>
    <w:p w:rsidR="00C612CF" w:rsidRDefault="00C612CF">
      <w:pPr>
        <w:pStyle w:val="Standard"/>
        <w:widowControl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12CF" w:rsidRDefault="00E84AF6">
      <w:pPr>
        <w:pStyle w:val="Standard"/>
        <w:widowControl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Совет муниципального образования городского округа «Сыктывкар»</w:t>
      </w:r>
    </w:p>
    <w:p w:rsidR="00C612CF" w:rsidRDefault="00E84AF6">
      <w:pPr>
        <w:pStyle w:val="Standard"/>
        <w:widowControl w:val="0"/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C612CF" w:rsidRDefault="00E84AF6">
      <w:pPr>
        <w:pStyle w:val="Standard"/>
        <w:widowControl w:val="0"/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Осуществлять перевозки пассажиров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внутренним </w:t>
      </w:r>
      <w:r>
        <w:rPr>
          <w:rFonts w:ascii="Times New Roman" w:hAnsi="Times New Roman" w:cs="Times New Roman"/>
          <w:color w:val="000000"/>
          <w:sz w:val="28"/>
          <w:szCs w:val="28"/>
        </w:rPr>
        <w:t>водным транспортом в 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по маршрутам согласно </w:t>
      </w:r>
      <w:hyperlink r:id="rId10" w:history="1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приложению № 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C612CF" w:rsidRDefault="00E84AF6">
      <w:pPr>
        <w:pStyle w:val="Standard"/>
        <w:widowControl w:val="0"/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 Осуществлять в 2023 году без взимания платы перевозку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внутренним </w:t>
      </w:r>
      <w:r>
        <w:rPr>
          <w:rFonts w:ascii="Times New Roman" w:hAnsi="Times New Roman" w:cs="Times New Roman"/>
          <w:color w:val="000000"/>
          <w:sz w:val="28"/>
          <w:szCs w:val="28"/>
        </w:rPr>
        <w:t>водным транспортом населения, зарегистрированного в установленном порядке на территории населенных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пунктов, согласно </w:t>
      </w:r>
      <w:hyperlink r:id="rId11" w:history="1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приложению № 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C612CF" w:rsidRDefault="00E84AF6">
      <w:pPr>
        <w:pStyle w:val="Standard"/>
        <w:widowControl w:val="0"/>
        <w:spacing w:after="0"/>
        <w:jc w:val="both"/>
      </w:pPr>
      <w:bookmarkStart w:id="0" w:name="Par14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Осуществлять грузовые перевозки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внутренним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водным транспортом в 2023 году по маршрутам согласно </w:t>
      </w:r>
      <w:hyperlink r:id="rId12" w:history="1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приложению № 3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C612CF" w:rsidRDefault="00E84AF6">
      <w:pPr>
        <w:pStyle w:val="Standard"/>
        <w:widowControl w:val="0"/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4. Осуществлят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без взимания платы перевозку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внутренним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водным транспортом транспортных средств в 2023 году при исполнении служебных обязанностей согласно </w:t>
      </w:r>
      <w:hyperlink r:id="rId13" w:history="1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приложению № 4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C612CF" w:rsidRDefault="00E84AF6">
      <w:pPr>
        <w:pStyle w:val="Standard"/>
        <w:widowControl w:val="0"/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5. Рекомендовать организациям, осуществляющим грузовы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перевозки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внутренним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водным транспортом, в 2023 году организовать дежурство в ночное время по маршрутам, указанным в </w:t>
      </w:r>
      <w:hyperlink r:id="rId14" w:history="1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3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решения.</w:t>
      </w:r>
    </w:p>
    <w:p w:rsidR="00C612CF" w:rsidRDefault="00E84AF6">
      <w:pPr>
        <w:pStyle w:val="Standard"/>
        <w:widowControl w:val="0"/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Осуществлять в 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расчеты с населением, зарегистрированным в установленном порядке на территории: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Седкыркещ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п.с.т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Трёхозерка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м. Заречье за перевозку грузов (транспортных средств), осуществляемых по маршрутам «г. Сыктывкар (м. Алешино) 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Седкыркещ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«г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Сыктывкар (Проезд Геологов) 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п.с.т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Трехозерка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Седкыркещ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г. Сыктывкар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р-н ул. Кутузова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— м. Заречье</w:t>
      </w:r>
      <w:r>
        <w:rPr>
          <w:rFonts w:ascii="Times New Roman" w:hAnsi="Times New Roman" w:cs="Times New Roman"/>
          <w:color w:val="000000"/>
          <w:sz w:val="28"/>
          <w:szCs w:val="28"/>
        </w:rPr>
        <w:t>»,                             «г. Сыктывкар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Проезд Геологов) 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п.с.т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Трехозерка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п.с.т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Трехозерка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Седкыркещ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по стоимости сог</w:t>
      </w:r>
      <w:r>
        <w:rPr>
          <w:rFonts w:ascii="Times New Roman" w:hAnsi="Times New Roman" w:cs="Times New Roman"/>
          <w:color w:val="000000"/>
          <w:sz w:val="28"/>
          <w:szCs w:val="28"/>
        </w:rPr>
        <w:t>ласно приложению № 5 к настоящему решению.</w:t>
      </w:r>
      <w:proofErr w:type="gramEnd"/>
    </w:p>
    <w:p w:rsidR="00C612CF" w:rsidRDefault="00E84AF6">
      <w:pPr>
        <w:pStyle w:val="Standard"/>
        <w:widowControl w:val="0"/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перевозке грузов (транспортных средств) по маршруту «г. Сыктывкар (Проезд Геологов) 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п.с.т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Трехозерка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Седкыркещ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взимается провозная плата, указанная в разделах 2 и 3 в зависимости от маршрута след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ования.</w:t>
      </w:r>
    </w:p>
    <w:p w:rsidR="00C612CF" w:rsidRDefault="00E84AF6">
      <w:pPr>
        <w:pStyle w:val="Standard"/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C2399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перевозку населения, экстренных оперативных служб и дежурных бригад, перевозку при экстренной госпитализации больных, доставку медперсонала, продуктов питания и товаров первой необходимости по маршруту «г. Сыктывкар (м. Алешино) 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Седкыркещ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судами на воздушной подушке «Кайман — 10» 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Хивус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— 10» с момента официального закрытия пешеходной ледовой переправы через 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Вычегда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 начала речных перевозок, с момента официального прекращения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речных перевозок через 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Вычегда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открытия пешеходной ледовой переправы. Организовать круглосуточное дежурство судов на воздушной подушке в соответствии с перечнем объектов внутреннего водного транспорта согласно приложению № 6 к настоящему решению.</w:t>
      </w:r>
    </w:p>
    <w:p w:rsidR="00C612CF" w:rsidRDefault="00E84AF6">
      <w:pPr>
        <w:pStyle w:val="Standard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C2399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 w:cs="Times New Roman"/>
          <w:color w:val="000000"/>
          <w:sz w:val="28"/>
          <w:szCs w:val="28"/>
        </w:rPr>
        <w:t>Поручить администрации 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образования городского округа «Сыктывкар» обеспечить предоставление субсидии на возмещение</w:t>
      </w:r>
      <w:r>
        <w:rPr>
          <w:rFonts w:ascii="Times New Roman" w:hAnsi="Times New Roman" w:cs="Times New Roman"/>
          <w:sz w:val="28"/>
          <w:szCs w:val="28"/>
        </w:rPr>
        <w:t xml:space="preserve"> недополученных доходов и затрат организациям в связи с реализацией настоящего решения.</w:t>
      </w:r>
    </w:p>
    <w:p w:rsidR="00C612CF" w:rsidRDefault="00E84AF6">
      <w:pPr>
        <w:pStyle w:val="Standard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Финансирование осуществлять за счет и в пределах средств,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на соответствующие цели в бюджете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городского округа «Сыктывкар» на 2023 год.</w:t>
      </w:r>
    </w:p>
    <w:p w:rsidR="00C612CF" w:rsidRDefault="00E84AF6">
      <w:pPr>
        <w:pStyle w:val="Standard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Настоящее решение вступает в силу со дня его официального опубликования.</w:t>
      </w:r>
    </w:p>
    <w:p w:rsidR="00C612CF" w:rsidRDefault="00C612CF">
      <w:pPr>
        <w:pStyle w:val="Standard"/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5"/>
        <w:gridCol w:w="4190"/>
      </w:tblGrid>
      <w:tr w:rsidR="00C612CF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5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2CF" w:rsidRDefault="00E84AF6">
            <w:pPr>
              <w:pStyle w:val="Standard"/>
              <w:tabs>
                <w:tab w:val="left" w:pos="23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 ГО «Сыктывкар» -</w:t>
            </w:r>
          </w:p>
          <w:p w:rsidR="00C612CF" w:rsidRDefault="00E84AF6">
            <w:pPr>
              <w:pStyle w:val="Standard"/>
              <w:tabs>
                <w:tab w:val="left" w:pos="23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администрации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4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2CF" w:rsidRDefault="00C612CF">
            <w:pPr>
              <w:pStyle w:val="Standard"/>
              <w:tabs>
                <w:tab w:val="left" w:pos="2370"/>
                <w:tab w:val="left" w:pos="3987"/>
              </w:tabs>
              <w:snapToGrid w:val="0"/>
              <w:spacing w:after="0"/>
              <w:ind w:right="20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12CF" w:rsidRDefault="00E84AF6">
            <w:pPr>
              <w:pStyle w:val="Standard"/>
              <w:tabs>
                <w:tab w:val="left" w:pos="2370"/>
                <w:tab w:val="left" w:pos="3987"/>
              </w:tabs>
              <w:spacing w:after="0"/>
              <w:ind w:right="20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Б.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Голдин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5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598" w:rsidRDefault="00F84598">
            <w:pPr>
              <w:pStyle w:val="Standard"/>
              <w:tabs>
                <w:tab w:val="left" w:pos="23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2CF" w:rsidRDefault="00E84AF6">
            <w:pPr>
              <w:pStyle w:val="Standard"/>
              <w:tabs>
                <w:tab w:val="left" w:pos="23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C612CF" w:rsidRDefault="00E84AF6">
            <w:pPr>
              <w:pStyle w:val="Standard"/>
              <w:tabs>
                <w:tab w:val="left" w:pos="23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ГО «Сыктывкар»</w:t>
            </w:r>
          </w:p>
        </w:tc>
        <w:tc>
          <w:tcPr>
            <w:tcW w:w="4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2CF" w:rsidRDefault="00C612CF">
            <w:pPr>
              <w:pStyle w:val="Standard"/>
              <w:tabs>
                <w:tab w:val="left" w:pos="2370"/>
                <w:tab w:val="left" w:pos="3987"/>
              </w:tabs>
              <w:snapToGrid w:val="0"/>
              <w:spacing w:after="0"/>
              <w:ind w:right="20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2CF" w:rsidRDefault="00E84AF6">
            <w:pPr>
              <w:pStyle w:val="Standard"/>
              <w:tabs>
                <w:tab w:val="left" w:pos="2370"/>
                <w:tab w:val="left" w:pos="3987"/>
              </w:tabs>
              <w:spacing w:after="0"/>
              <w:ind w:right="20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Ф. Дю</w:t>
            </w:r>
          </w:p>
        </w:tc>
      </w:tr>
    </w:tbl>
    <w:p w:rsidR="00C612CF" w:rsidRDefault="00E84AF6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ВНЕСЕНО:</w:t>
      </w:r>
    </w:p>
    <w:tbl>
      <w:tblPr>
        <w:tblW w:w="935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5"/>
        <w:gridCol w:w="4190"/>
      </w:tblGrid>
      <w:tr w:rsidR="00C612CF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51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2CF" w:rsidRDefault="00C612CF">
            <w:pPr>
              <w:pStyle w:val="Standard"/>
              <w:tabs>
                <w:tab w:val="left" w:pos="2370"/>
              </w:tabs>
              <w:snapToGrid w:val="0"/>
              <w:spacing w:after="0"/>
              <w:rPr>
                <w:rFonts w:ascii="Times New Roman" w:hAnsi="Times New Roman"/>
              </w:rPr>
            </w:pPr>
          </w:p>
          <w:p w:rsidR="00C612CF" w:rsidRDefault="00E84AF6">
            <w:pPr>
              <w:pStyle w:val="Standard"/>
              <w:tabs>
                <w:tab w:val="left" w:pos="23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 ГО «Сыктывкар» -</w:t>
            </w:r>
          </w:p>
          <w:p w:rsidR="00C612CF" w:rsidRDefault="00E84AF6">
            <w:pPr>
              <w:pStyle w:val="Standard"/>
              <w:tabs>
                <w:tab w:val="left" w:pos="23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администрации                     </w:t>
            </w:r>
          </w:p>
        </w:tc>
        <w:tc>
          <w:tcPr>
            <w:tcW w:w="41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2CF" w:rsidRDefault="00C612CF">
            <w:pPr>
              <w:pStyle w:val="Standard"/>
              <w:tabs>
                <w:tab w:val="left" w:pos="2370"/>
                <w:tab w:val="left" w:pos="3987"/>
              </w:tabs>
              <w:snapToGrid w:val="0"/>
              <w:spacing w:after="0"/>
              <w:ind w:right="20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12CF" w:rsidRDefault="00C612CF">
            <w:pPr>
              <w:pStyle w:val="Standard"/>
              <w:tabs>
                <w:tab w:val="left" w:pos="2370"/>
                <w:tab w:val="left" w:pos="3987"/>
              </w:tabs>
              <w:spacing w:after="0"/>
              <w:ind w:right="20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12CF" w:rsidRDefault="00E84AF6">
            <w:pPr>
              <w:pStyle w:val="Standard"/>
              <w:tabs>
                <w:tab w:val="left" w:pos="2370"/>
                <w:tab w:val="left" w:pos="3987"/>
              </w:tabs>
              <w:spacing w:after="0"/>
              <w:ind w:right="20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Голдин</w:t>
            </w:r>
          </w:p>
        </w:tc>
      </w:tr>
    </w:tbl>
    <w:p w:rsidR="00C612CF" w:rsidRDefault="00C612CF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2CF" w:rsidRDefault="00E84AF6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C612CF" w:rsidRDefault="00C612CF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0"/>
        <w:gridCol w:w="1542"/>
        <w:gridCol w:w="2663"/>
      </w:tblGrid>
      <w:tr w:rsidR="00C612CF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2CF" w:rsidRDefault="00E84AF6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руководителя</w:t>
            </w:r>
          </w:p>
          <w:p w:rsidR="00C612CF" w:rsidRDefault="00E84AF6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МО 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«Сыктывкар»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2CF" w:rsidRDefault="00C612CF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2CF" w:rsidRDefault="00C612CF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12CF" w:rsidRDefault="00E84AF6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А.А. Можегов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5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2CF" w:rsidRDefault="00E84AF6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руководителя администрации МО ГО «Сыктывкар»                     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2CF" w:rsidRDefault="00C612CF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2CF" w:rsidRDefault="00C612CF">
            <w:pPr>
              <w:pStyle w:val="Standard"/>
              <w:tabs>
                <w:tab w:val="left" w:pos="7371"/>
                <w:tab w:val="left" w:pos="9356"/>
              </w:tabs>
              <w:snapToGrid w:val="0"/>
              <w:spacing w:after="0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12CF" w:rsidRDefault="00E84AF6">
            <w:pPr>
              <w:pStyle w:val="Standard"/>
              <w:tabs>
                <w:tab w:val="left" w:pos="7371"/>
                <w:tab w:val="left" w:pos="9356"/>
              </w:tabs>
              <w:spacing w:after="0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В.Ю. Матвеев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5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2CF" w:rsidRDefault="00E84AF6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руководителя администрации МО ГО «Сыктывкар»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2CF" w:rsidRDefault="00C612CF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2CF" w:rsidRDefault="00C612CF">
            <w:pPr>
              <w:pStyle w:val="Standard"/>
              <w:tabs>
                <w:tab w:val="left" w:pos="7371"/>
                <w:tab w:val="left" w:pos="9356"/>
              </w:tabs>
              <w:spacing w:after="0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12CF" w:rsidRDefault="00E84AF6">
            <w:pPr>
              <w:pStyle w:val="Standard"/>
              <w:tabs>
                <w:tab w:val="left" w:pos="7371"/>
                <w:tab w:val="left" w:pos="9356"/>
              </w:tabs>
              <w:spacing w:after="0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Л.В. Туркова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5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2CF" w:rsidRDefault="00E84AF6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Департамента финансов администрации МО 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«Сыктывкар»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2CF" w:rsidRDefault="00C612CF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2CF" w:rsidRDefault="00C612CF">
            <w:pPr>
              <w:pStyle w:val="Standard"/>
              <w:tabs>
                <w:tab w:val="left" w:pos="8505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12CF" w:rsidRDefault="00C612CF">
            <w:pPr>
              <w:pStyle w:val="Standard"/>
              <w:tabs>
                <w:tab w:val="left" w:pos="8505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12CF" w:rsidRDefault="00E84AF6">
            <w:pPr>
              <w:pStyle w:val="Standard"/>
              <w:tabs>
                <w:tab w:val="left" w:pos="8505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И.Г. Подорова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5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2CF" w:rsidRDefault="00E84AF6">
            <w:pPr>
              <w:pStyle w:val="Standard"/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Начальник Управления экономики и анализа администрации МО ГО «Сыктывкар»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2CF" w:rsidRDefault="00C612CF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2CF" w:rsidRDefault="00C612CF">
            <w:pPr>
              <w:pStyle w:val="Standard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12CF" w:rsidRDefault="00C612C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12CF" w:rsidRDefault="00E84AF6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Ю.С.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Малышева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5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2CF" w:rsidRDefault="00E84AF6">
            <w:pPr>
              <w:pStyle w:val="Standard"/>
              <w:tabs>
                <w:tab w:val="left" w:pos="9356"/>
              </w:tabs>
              <w:spacing w:after="0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правового управления администрации МО ГО «Сыктывкар»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2CF" w:rsidRDefault="00C612CF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2CF" w:rsidRDefault="00C612CF">
            <w:pPr>
              <w:pStyle w:val="Standard"/>
              <w:tabs>
                <w:tab w:val="left" w:pos="9356"/>
              </w:tabs>
              <w:spacing w:after="0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12CF" w:rsidRDefault="00E84AF6">
            <w:pPr>
              <w:pStyle w:val="Standard"/>
              <w:tabs>
                <w:tab w:val="left" w:pos="9356"/>
              </w:tabs>
              <w:spacing w:after="0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Н.В. Куделина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2CF" w:rsidRDefault="00E84AF6">
            <w:pPr>
              <w:pStyle w:val="Standard"/>
              <w:tabs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ПОДГОТОВЛЕНО:</w:t>
            </w:r>
          </w:p>
          <w:p w:rsidR="00C612CF" w:rsidRDefault="00E84AF6">
            <w:pPr>
              <w:pStyle w:val="Standard"/>
              <w:tabs>
                <w:tab w:val="left" w:pos="85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дорожной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инфраструктуры, транспорта и связи</w:t>
            </w:r>
          </w:p>
          <w:p w:rsidR="00C612CF" w:rsidRDefault="00E84AF6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МО ГО «Сыктывкар»                                                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2CF" w:rsidRDefault="00C612CF">
            <w:pPr>
              <w:pStyle w:val="Standard"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2CF" w:rsidRDefault="00C612CF">
            <w:pPr>
              <w:pStyle w:val="Standard"/>
              <w:tabs>
                <w:tab w:val="left" w:pos="8505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12CF" w:rsidRDefault="00C612CF">
            <w:pPr>
              <w:pStyle w:val="Standard"/>
              <w:tabs>
                <w:tab w:val="left" w:pos="8505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12CF" w:rsidRDefault="00C612CF">
            <w:pPr>
              <w:pStyle w:val="Standard"/>
              <w:tabs>
                <w:tab w:val="left" w:pos="8505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612CF" w:rsidRDefault="00E84AF6">
            <w:pPr>
              <w:pStyle w:val="Standard"/>
              <w:tabs>
                <w:tab w:val="left" w:pos="8505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 Лозовой</w:t>
            </w:r>
          </w:p>
        </w:tc>
      </w:tr>
    </w:tbl>
    <w:p w:rsidR="00C612CF" w:rsidRDefault="00C612CF">
      <w:pPr>
        <w:pStyle w:val="Standard"/>
        <w:spacing w:after="0"/>
        <w:jc w:val="both"/>
        <w:rPr>
          <w:rFonts w:ascii="Times New Roman" w:hAnsi="Times New Roman"/>
        </w:rPr>
      </w:pPr>
    </w:p>
    <w:p w:rsidR="00C612CF" w:rsidRDefault="00C612CF">
      <w:pPr>
        <w:pStyle w:val="Standard"/>
        <w:widowControl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612CF" w:rsidRDefault="00C612CF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12CF" w:rsidRDefault="00C612CF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12CF" w:rsidRDefault="00C612CF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12CF" w:rsidRDefault="00C612CF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12CF" w:rsidRDefault="00C612CF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12CF" w:rsidRDefault="00C612CF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12CF" w:rsidRDefault="00C612CF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12CF" w:rsidRDefault="00C612CF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12CF" w:rsidRDefault="00C612CF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12CF" w:rsidRDefault="00C612CF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12CF" w:rsidRDefault="00C612CF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12CF" w:rsidRDefault="00C612CF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2CF" w:rsidRDefault="00C612CF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2CF" w:rsidRDefault="00E84AF6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612CF" w:rsidRDefault="00E84AF6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МО ГО «Сыктывкар»</w:t>
      </w:r>
    </w:p>
    <w:p w:rsidR="00C612CF" w:rsidRDefault="00E84AF6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_________2023</w:t>
      </w:r>
      <w:r>
        <w:rPr>
          <w:rFonts w:ascii="Times New Roman" w:hAnsi="Times New Roman" w:cs="Times New Roman"/>
          <w:sz w:val="28"/>
          <w:szCs w:val="28"/>
        </w:rPr>
        <w:t xml:space="preserve"> г. №______</w:t>
      </w:r>
    </w:p>
    <w:p w:rsidR="00C612CF" w:rsidRDefault="00C612CF">
      <w:pPr>
        <w:pStyle w:val="Standard"/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12CF" w:rsidRDefault="00E84AF6">
      <w:pPr>
        <w:pStyle w:val="Standard"/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МАРШРУТЫ</w:t>
      </w:r>
    </w:p>
    <w:p w:rsidR="00C612CF" w:rsidRDefault="00E84AF6">
      <w:pPr>
        <w:pStyle w:val="Standard"/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ПЕРЕВОЗК</w:t>
      </w:r>
      <w:r w:rsidRPr="00FC2399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ПАССАЖИРОВ ВНУТРЕННИМ ВОДНЫМ ТРАНСПОРТОМ</w:t>
      </w:r>
    </w:p>
    <w:p w:rsidR="00C612CF" w:rsidRDefault="00C612CF">
      <w:pPr>
        <w:pStyle w:val="Standard"/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2CF" w:rsidRDefault="00E84AF6">
      <w:pPr>
        <w:pStyle w:val="ConsPlusNormal"/>
        <w:autoSpaceDE w:val="0"/>
        <w:spacing w:line="276" w:lineRule="auto"/>
        <w:ind w:firstLine="539"/>
        <w:jc w:val="both"/>
        <w:rPr>
          <w:rFonts w:eastAsia="Times New Roman"/>
          <w:b/>
          <w:bCs/>
          <w:shd w:val="clear" w:color="auto" w:fill="FFFFFF"/>
        </w:rPr>
      </w:pPr>
      <w:r>
        <w:rPr>
          <w:rFonts w:eastAsia="Times New Roman"/>
          <w:b/>
          <w:bCs/>
          <w:shd w:val="clear" w:color="auto" w:fill="FFFFFF"/>
        </w:rPr>
        <w:t>I. Постоянные маршруты в навигацию:</w:t>
      </w:r>
    </w:p>
    <w:p w:rsidR="00C612CF" w:rsidRDefault="00E84AF6">
      <w:pPr>
        <w:pStyle w:val="ConsPlusNormal"/>
        <w:autoSpaceDE w:val="0"/>
        <w:spacing w:line="276" w:lineRule="auto"/>
        <w:ind w:firstLine="539"/>
        <w:jc w:val="both"/>
        <w:rPr>
          <w:rFonts w:eastAsia="Times New Roman"/>
        </w:rPr>
      </w:pPr>
      <w:proofErr w:type="gramStart"/>
      <w:r>
        <w:rPr>
          <w:rFonts w:eastAsia="Times New Roman"/>
        </w:rPr>
        <w:t xml:space="preserve">1. г. Сыктывкар (м. Алешино) </w:t>
      </w:r>
      <w:r>
        <w:rPr>
          <w:rFonts w:eastAsia="Times New Roman"/>
          <w:color w:val="000000"/>
        </w:rPr>
        <w:t xml:space="preserve">— </w:t>
      </w:r>
      <w:proofErr w:type="spellStart"/>
      <w:r>
        <w:rPr>
          <w:rFonts w:eastAsia="Times New Roman"/>
        </w:rPr>
        <w:t>п.г.т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Седкыркещ</w:t>
      </w:r>
      <w:proofErr w:type="spellEnd"/>
      <w:r>
        <w:rPr>
          <w:rFonts w:eastAsia="Times New Roman"/>
        </w:rPr>
        <w:t>;</w:t>
      </w:r>
      <w:proofErr w:type="gramEnd"/>
    </w:p>
    <w:p w:rsidR="00C612CF" w:rsidRDefault="00E84AF6">
      <w:pPr>
        <w:pStyle w:val="ConsPlusNormal"/>
        <w:autoSpaceDE w:val="0"/>
        <w:spacing w:line="276" w:lineRule="auto"/>
        <w:ind w:firstLine="539"/>
        <w:jc w:val="both"/>
        <w:rPr>
          <w:rFonts w:eastAsia="Times New Roman"/>
        </w:rPr>
      </w:pPr>
      <w:r>
        <w:rPr>
          <w:rFonts w:eastAsia="Times New Roman"/>
        </w:rPr>
        <w:t xml:space="preserve">2. г. Сыктывкар (р-н ул. Кутузова) </w:t>
      </w:r>
      <w:r>
        <w:rPr>
          <w:rFonts w:eastAsia="Times New Roman"/>
          <w:color w:val="000000"/>
        </w:rPr>
        <w:t xml:space="preserve">— </w:t>
      </w:r>
      <w:proofErr w:type="spellStart"/>
      <w:r>
        <w:rPr>
          <w:rFonts w:eastAsia="Times New Roman"/>
        </w:rPr>
        <w:t>п.с.т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Трехозерка</w:t>
      </w:r>
      <w:proofErr w:type="spellEnd"/>
      <w:r>
        <w:rPr>
          <w:rFonts w:eastAsia="Times New Roman"/>
        </w:rPr>
        <w:t>;</w:t>
      </w:r>
    </w:p>
    <w:p w:rsidR="00C612CF" w:rsidRDefault="00E84AF6">
      <w:pPr>
        <w:pStyle w:val="ConsPlusNormal"/>
        <w:autoSpaceDE w:val="0"/>
        <w:spacing w:line="276" w:lineRule="auto"/>
        <w:ind w:firstLine="539"/>
        <w:jc w:val="both"/>
        <w:rPr>
          <w:rFonts w:eastAsia="Times New Roman"/>
        </w:rPr>
      </w:pPr>
      <w:r>
        <w:rPr>
          <w:rFonts w:eastAsia="Times New Roman"/>
        </w:rPr>
        <w:t xml:space="preserve">3. </w:t>
      </w:r>
      <w:proofErr w:type="spellStart"/>
      <w:r>
        <w:rPr>
          <w:rFonts w:eastAsia="Times New Roman"/>
        </w:rPr>
        <w:t>п.с.т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Трехозерка</w:t>
      </w:r>
      <w:proofErr w:type="spellEnd"/>
      <w:r>
        <w:rPr>
          <w:rFonts w:eastAsia="Times New Roman"/>
        </w:rPr>
        <w:t xml:space="preserve"> — м. </w:t>
      </w:r>
      <w:proofErr w:type="spellStart"/>
      <w:r>
        <w:rPr>
          <w:rFonts w:eastAsia="Times New Roman"/>
        </w:rPr>
        <w:t>Сидорполой</w:t>
      </w:r>
      <w:proofErr w:type="spellEnd"/>
      <w:r>
        <w:rPr>
          <w:rFonts w:eastAsia="Times New Roman"/>
        </w:rPr>
        <w:t>.</w:t>
      </w:r>
    </w:p>
    <w:p w:rsidR="00C612CF" w:rsidRDefault="00C612CF">
      <w:pPr>
        <w:pStyle w:val="ConsPlusNormal"/>
        <w:widowControl w:val="0"/>
        <w:autoSpaceDE w:val="0"/>
        <w:spacing w:line="276" w:lineRule="auto"/>
        <w:ind w:firstLine="539"/>
        <w:jc w:val="both"/>
      </w:pPr>
    </w:p>
    <w:p w:rsidR="00C612CF" w:rsidRDefault="00E84AF6">
      <w:pPr>
        <w:pStyle w:val="ConsPlusNormal"/>
        <w:autoSpaceDE w:val="0"/>
        <w:spacing w:line="276" w:lineRule="auto"/>
        <w:ind w:firstLine="539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II. Временные маршруты в навигацию (на период невозможности осуществления</w:t>
      </w:r>
      <w:r>
        <w:rPr>
          <w:rFonts w:eastAsia="Times New Roman"/>
          <w:b/>
          <w:bCs/>
        </w:rPr>
        <w:t xml:space="preserve"> перевозок по постоянным маршрутам):</w:t>
      </w:r>
    </w:p>
    <w:p w:rsidR="00C612CF" w:rsidRDefault="00E84AF6">
      <w:pPr>
        <w:pStyle w:val="ConsPlusNormal"/>
        <w:autoSpaceDE w:val="0"/>
        <w:spacing w:line="276" w:lineRule="auto"/>
        <w:ind w:firstLine="539"/>
        <w:jc w:val="both"/>
        <w:rPr>
          <w:rFonts w:eastAsia="Times New Roman"/>
        </w:rPr>
      </w:pPr>
      <w:r>
        <w:rPr>
          <w:rFonts w:eastAsia="Times New Roman"/>
        </w:rPr>
        <w:t xml:space="preserve">1. г. Сыктывкар (ул. Пушкина) — </w:t>
      </w:r>
      <w:proofErr w:type="spellStart"/>
      <w:r>
        <w:rPr>
          <w:rFonts w:eastAsia="Times New Roman"/>
        </w:rPr>
        <w:t>п.г.т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Седкыркещ</w:t>
      </w:r>
      <w:proofErr w:type="spellEnd"/>
      <w:r>
        <w:rPr>
          <w:rFonts w:eastAsia="Times New Roman"/>
        </w:rPr>
        <w:t>;</w:t>
      </w:r>
    </w:p>
    <w:p w:rsidR="00C612CF" w:rsidRDefault="00E84AF6">
      <w:pPr>
        <w:pStyle w:val="ConsPlusNormal"/>
        <w:autoSpaceDE w:val="0"/>
        <w:spacing w:line="276" w:lineRule="auto"/>
        <w:ind w:firstLine="539"/>
        <w:jc w:val="both"/>
        <w:rPr>
          <w:rFonts w:eastAsia="Times New Roman"/>
        </w:rPr>
      </w:pPr>
      <w:r>
        <w:rPr>
          <w:rFonts w:eastAsia="Times New Roman"/>
        </w:rPr>
        <w:t>2. г. Сыктывкар (гостиница «</w:t>
      </w:r>
      <w:proofErr w:type="spellStart"/>
      <w:r>
        <w:rPr>
          <w:rFonts w:eastAsia="Times New Roman"/>
        </w:rPr>
        <w:t>Югор</w:t>
      </w:r>
      <w:proofErr w:type="spellEnd"/>
      <w:r>
        <w:rPr>
          <w:rFonts w:eastAsia="Times New Roman"/>
        </w:rPr>
        <w:t xml:space="preserve">») </w:t>
      </w:r>
      <w:r>
        <w:rPr>
          <w:rFonts w:eastAsia="Times New Roman"/>
          <w:color w:val="000000"/>
        </w:rPr>
        <w:t xml:space="preserve">— </w:t>
      </w:r>
      <w:r>
        <w:rPr>
          <w:rFonts w:eastAsia="Times New Roman"/>
        </w:rPr>
        <w:t>м. Заречье;</w:t>
      </w:r>
    </w:p>
    <w:p w:rsidR="00C612CF" w:rsidRDefault="00E84AF6">
      <w:pPr>
        <w:pStyle w:val="ConsPlusNormal"/>
        <w:autoSpaceDE w:val="0"/>
        <w:spacing w:line="276" w:lineRule="auto"/>
        <w:ind w:firstLine="53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г. Сыктывкар (Проезд Геологов) </w:t>
      </w:r>
      <w:r>
        <w:rPr>
          <w:rFonts w:eastAsia="Times New Roman"/>
          <w:color w:val="000000"/>
        </w:rPr>
        <w:t xml:space="preserve">— </w:t>
      </w:r>
      <w:proofErr w:type="spellStart"/>
      <w:r>
        <w:rPr>
          <w:rFonts w:eastAsia="Times New Roman"/>
          <w:color w:val="000000"/>
        </w:rPr>
        <w:t>п.с.т</w:t>
      </w:r>
      <w:proofErr w:type="spellEnd"/>
      <w:r>
        <w:rPr>
          <w:rFonts w:eastAsia="Times New Roman"/>
          <w:color w:val="000000"/>
        </w:rPr>
        <w:t xml:space="preserve">. </w:t>
      </w:r>
      <w:proofErr w:type="spellStart"/>
      <w:r>
        <w:rPr>
          <w:rFonts w:eastAsia="Times New Roman"/>
          <w:color w:val="000000"/>
        </w:rPr>
        <w:t>Трехозерка</w:t>
      </w:r>
      <w:proofErr w:type="spellEnd"/>
      <w:r>
        <w:rPr>
          <w:rFonts w:eastAsia="Times New Roman"/>
          <w:color w:val="000000"/>
        </w:rPr>
        <w:t>.</w:t>
      </w:r>
    </w:p>
    <w:p w:rsidR="00C612CF" w:rsidRDefault="00C612CF">
      <w:pPr>
        <w:pStyle w:val="ConsPlusNormal"/>
        <w:autoSpaceDE w:val="0"/>
        <w:spacing w:line="276" w:lineRule="auto"/>
        <w:ind w:firstLine="539"/>
        <w:jc w:val="both"/>
        <w:rPr>
          <w:rFonts w:eastAsia="Times New Roman"/>
          <w:color w:val="000000"/>
          <w:shd w:val="clear" w:color="auto" w:fill="FFFFFF"/>
        </w:rPr>
      </w:pPr>
    </w:p>
    <w:p w:rsidR="00C612CF" w:rsidRDefault="00E84AF6">
      <w:pPr>
        <w:pStyle w:val="ConsPlusNormal"/>
        <w:autoSpaceDE w:val="0"/>
        <w:spacing w:line="276" w:lineRule="auto"/>
        <w:ind w:firstLine="539"/>
        <w:jc w:val="both"/>
        <w:rPr>
          <w:rFonts w:eastAsia="Times New Roman"/>
          <w:b/>
          <w:shd w:val="clear" w:color="auto" w:fill="FFFFFF"/>
        </w:rPr>
      </w:pPr>
      <w:r>
        <w:rPr>
          <w:rFonts w:eastAsia="Times New Roman"/>
          <w:b/>
          <w:shd w:val="clear" w:color="auto" w:fill="FFFFFF"/>
        </w:rPr>
        <w:t>III. Временный маршрут в межнавигационный период</w:t>
      </w:r>
    </w:p>
    <w:p w:rsidR="00C612CF" w:rsidRDefault="00E84AF6">
      <w:pPr>
        <w:pStyle w:val="ConsPlusNormal"/>
        <w:autoSpaceDE w:val="0"/>
        <w:spacing w:line="276" w:lineRule="auto"/>
        <w:ind w:firstLine="539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1. г. </w:t>
      </w:r>
      <w:r>
        <w:rPr>
          <w:rFonts w:eastAsia="Times New Roman"/>
          <w:shd w:val="clear" w:color="auto" w:fill="FFFFFF"/>
        </w:rPr>
        <w:t xml:space="preserve">Сыктывкар (м. Алешино) </w:t>
      </w:r>
      <w:r>
        <w:rPr>
          <w:rFonts w:eastAsia="Times New Roman"/>
          <w:color w:val="000000"/>
          <w:shd w:val="clear" w:color="auto" w:fill="FFFFFF"/>
        </w:rPr>
        <w:t xml:space="preserve">— </w:t>
      </w:r>
      <w:proofErr w:type="spellStart"/>
      <w:r>
        <w:rPr>
          <w:rFonts w:eastAsia="Times New Roman"/>
          <w:shd w:val="clear" w:color="auto" w:fill="FFFFFF"/>
        </w:rPr>
        <w:t>п.г.т</w:t>
      </w:r>
      <w:proofErr w:type="spellEnd"/>
      <w:r>
        <w:rPr>
          <w:rFonts w:eastAsia="Times New Roman"/>
          <w:shd w:val="clear" w:color="auto" w:fill="FFFFFF"/>
        </w:rPr>
        <w:t xml:space="preserve">. </w:t>
      </w:r>
      <w:proofErr w:type="spellStart"/>
      <w:r>
        <w:rPr>
          <w:rFonts w:eastAsia="Times New Roman"/>
          <w:shd w:val="clear" w:color="auto" w:fill="FFFFFF"/>
        </w:rPr>
        <w:t>Седкыркещ</w:t>
      </w:r>
      <w:proofErr w:type="spellEnd"/>
      <w:r>
        <w:rPr>
          <w:rFonts w:eastAsia="Times New Roman"/>
          <w:shd w:val="clear" w:color="auto" w:fill="FFFFFF"/>
        </w:rPr>
        <w:t>.</w:t>
      </w:r>
    </w:p>
    <w:p w:rsidR="00C612CF" w:rsidRDefault="00C612CF">
      <w:pPr>
        <w:pStyle w:val="ConsPlusNormal"/>
        <w:autoSpaceDE w:val="0"/>
        <w:spacing w:line="276" w:lineRule="auto"/>
        <w:ind w:firstLine="539"/>
        <w:jc w:val="both"/>
        <w:rPr>
          <w:rFonts w:eastAsia="Times New Roman"/>
          <w:b/>
          <w:bCs/>
          <w:shd w:val="clear" w:color="auto" w:fill="FFFFFF"/>
        </w:rPr>
      </w:pPr>
    </w:p>
    <w:p w:rsidR="00C612CF" w:rsidRDefault="00E84AF6">
      <w:pPr>
        <w:pStyle w:val="Standard"/>
        <w:widowControl w:val="0"/>
        <w:spacing w:after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Примечание: Навигационный период (навигация)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промежуток времени, в течение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которого данный водный путь доступен для движения судов (свободен ото льда, имеет достаточную глубину судового хода)</w:t>
      </w:r>
    </w:p>
    <w:p w:rsidR="00C612CF" w:rsidRDefault="00C612CF">
      <w:pPr>
        <w:pStyle w:val="Standard"/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612CF" w:rsidRDefault="00C612CF">
      <w:pPr>
        <w:pStyle w:val="Standard"/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612CF" w:rsidRDefault="00E84AF6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612CF" w:rsidRDefault="00E84AF6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МО ГО «Сыктывкар»</w:t>
      </w:r>
    </w:p>
    <w:p w:rsidR="00C612CF" w:rsidRDefault="00E84AF6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_________2023</w:t>
      </w:r>
      <w:r>
        <w:rPr>
          <w:rFonts w:ascii="Times New Roman" w:hAnsi="Times New Roman" w:cs="Times New Roman"/>
          <w:sz w:val="28"/>
          <w:szCs w:val="28"/>
        </w:rPr>
        <w:t xml:space="preserve"> г. №______</w:t>
      </w:r>
    </w:p>
    <w:p w:rsidR="00C612CF" w:rsidRDefault="00C612CF">
      <w:pPr>
        <w:pStyle w:val="Standard"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2CF" w:rsidRDefault="00E84AF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612CF" w:rsidRDefault="00E84AF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НАСЕЛЕННЫХ ПУНКТОВ</w:t>
      </w:r>
    </w:p>
    <w:p w:rsidR="00C612CF" w:rsidRDefault="00C612CF">
      <w:pPr>
        <w:pStyle w:val="Standard"/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2CF" w:rsidRDefault="00E84AF6">
      <w:pPr>
        <w:pStyle w:val="ConsPlusNormal"/>
        <w:autoSpaceDE w:val="0"/>
        <w:spacing w:line="276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>м. Заречье (на период половодья и ледостава)</w:t>
      </w:r>
    </w:p>
    <w:p w:rsidR="00C612CF" w:rsidRDefault="00E84AF6">
      <w:pPr>
        <w:pStyle w:val="ConsPlusNormal"/>
        <w:autoSpaceDE w:val="0"/>
        <w:spacing w:line="276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м. </w:t>
      </w:r>
      <w:proofErr w:type="spellStart"/>
      <w:r>
        <w:rPr>
          <w:rFonts w:eastAsia="Times New Roman"/>
        </w:rPr>
        <w:t>Сидорполой</w:t>
      </w:r>
      <w:proofErr w:type="spellEnd"/>
    </w:p>
    <w:p w:rsidR="00C612CF" w:rsidRDefault="00E84AF6">
      <w:pPr>
        <w:pStyle w:val="ConsPlusNormal"/>
        <w:autoSpaceDE w:val="0"/>
        <w:spacing w:line="276" w:lineRule="auto"/>
        <w:ind w:firstLine="54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п.г.т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Седкыркещ</w:t>
      </w:r>
      <w:proofErr w:type="spellEnd"/>
    </w:p>
    <w:p w:rsidR="00C612CF" w:rsidRDefault="00E84AF6">
      <w:pPr>
        <w:pStyle w:val="ConsPlusNormal"/>
        <w:autoSpaceDE w:val="0"/>
        <w:spacing w:line="276" w:lineRule="auto"/>
        <w:ind w:firstLine="54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п.с.т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Трехозерка</w:t>
      </w:r>
      <w:proofErr w:type="spellEnd"/>
    </w:p>
    <w:p w:rsidR="00C612CF" w:rsidRDefault="00C612CF">
      <w:pPr>
        <w:pStyle w:val="a8"/>
        <w:spacing w:before="0" w:after="0" w:line="276" w:lineRule="auto"/>
        <w:rPr>
          <w:sz w:val="28"/>
          <w:szCs w:val="28"/>
        </w:rPr>
      </w:pPr>
    </w:p>
    <w:p w:rsidR="00C612CF" w:rsidRDefault="00C612CF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2CF" w:rsidRDefault="00C612CF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2CF" w:rsidRDefault="00E84AF6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C612CF" w:rsidRDefault="00E84AF6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МО ГО «Сыктывкар»</w:t>
      </w:r>
    </w:p>
    <w:p w:rsidR="00C612CF" w:rsidRDefault="00E84AF6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_________2023</w:t>
      </w:r>
      <w:r>
        <w:rPr>
          <w:rFonts w:ascii="Times New Roman" w:hAnsi="Times New Roman" w:cs="Times New Roman"/>
          <w:sz w:val="28"/>
          <w:szCs w:val="28"/>
        </w:rPr>
        <w:t xml:space="preserve"> г. №______</w:t>
      </w:r>
    </w:p>
    <w:p w:rsidR="00C612CF" w:rsidRDefault="00C612CF">
      <w:pPr>
        <w:pStyle w:val="Standard"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12CF" w:rsidRDefault="00E84AF6">
      <w:pPr>
        <w:pStyle w:val="Standard"/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69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МАРШРУТЫ</w:t>
      </w:r>
    </w:p>
    <w:p w:rsidR="00C612CF" w:rsidRDefault="00E84AF6">
      <w:pPr>
        <w:pStyle w:val="Standard"/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ГРУЗОВЫХ ПЕРЕВОЗОК ВНУТРЕННИМ ВОДНЫМ ТРАНСПОРТОМ</w:t>
      </w:r>
    </w:p>
    <w:p w:rsidR="00C612CF" w:rsidRDefault="00C612CF">
      <w:pPr>
        <w:pStyle w:val="Standard"/>
        <w:widowControl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2CF" w:rsidRDefault="00E84AF6">
      <w:pPr>
        <w:pStyle w:val="ConsPlusNormal"/>
        <w:autoSpaceDE w:val="0"/>
        <w:spacing w:line="276" w:lineRule="auto"/>
        <w:ind w:firstLine="540"/>
        <w:jc w:val="both"/>
        <w:rPr>
          <w:rFonts w:eastAsia="Times New Roman"/>
          <w:b/>
          <w:bCs/>
          <w:shd w:val="clear" w:color="auto" w:fill="FFFFFF"/>
        </w:rPr>
      </w:pPr>
      <w:r>
        <w:rPr>
          <w:rFonts w:eastAsia="Times New Roman"/>
          <w:b/>
          <w:bCs/>
          <w:shd w:val="clear" w:color="auto" w:fill="FFFFFF"/>
        </w:rPr>
        <w:t>I. Постоянный маршрут в навигацию:</w:t>
      </w:r>
    </w:p>
    <w:p w:rsidR="00C612CF" w:rsidRDefault="00E84AF6">
      <w:pPr>
        <w:pStyle w:val="ConsPlusNormal"/>
        <w:widowControl w:val="0"/>
        <w:autoSpaceDE w:val="0"/>
        <w:spacing w:line="276" w:lineRule="auto"/>
        <w:ind w:firstLine="540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1. г. Сыктывкар (м. Алешино) </w:t>
      </w:r>
      <w:r>
        <w:rPr>
          <w:rFonts w:eastAsia="Times New Roman"/>
          <w:color w:val="000000"/>
          <w:shd w:val="clear" w:color="auto" w:fill="FFFFFF"/>
        </w:rPr>
        <w:t xml:space="preserve">— </w:t>
      </w:r>
      <w:proofErr w:type="spellStart"/>
      <w:r>
        <w:rPr>
          <w:rFonts w:eastAsia="Times New Roman"/>
          <w:shd w:val="clear" w:color="auto" w:fill="FFFFFF"/>
        </w:rPr>
        <w:t>п.г.т</w:t>
      </w:r>
      <w:proofErr w:type="spellEnd"/>
      <w:r>
        <w:rPr>
          <w:rFonts w:eastAsia="Times New Roman"/>
          <w:shd w:val="clear" w:color="auto" w:fill="FFFFFF"/>
        </w:rPr>
        <w:t xml:space="preserve">. </w:t>
      </w:r>
      <w:proofErr w:type="spellStart"/>
      <w:r>
        <w:rPr>
          <w:rFonts w:eastAsia="Times New Roman"/>
          <w:shd w:val="clear" w:color="auto" w:fill="FFFFFF"/>
        </w:rPr>
        <w:t>Седкыркещ</w:t>
      </w:r>
      <w:proofErr w:type="spellEnd"/>
      <w:r>
        <w:rPr>
          <w:rFonts w:eastAsia="Times New Roman"/>
          <w:shd w:val="clear" w:color="auto" w:fill="FFFFFF"/>
        </w:rPr>
        <w:t>.</w:t>
      </w:r>
    </w:p>
    <w:p w:rsidR="00C612CF" w:rsidRDefault="00C612CF">
      <w:pPr>
        <w:pStyle w:val="ConsPlusNormal"/>
        <w:widowControl w:val="0"/>
        <w:autoSpaceDE w:val="0"/>
        <w:spacing w:line="276" w:lineRule="auto"/>
        <w:ind w:firstLine="540"/>
        <w:jc w:val="both"/>
        <w:rPr>
          <w:rFonts w:eastAsia="Times New Roman"/>
          <w:shd w:val="clear" w:color="auto" w:fill="FFFFFF"/>
        </w:rPr>
      </w:pPr>
    </w:p>
    <w:p w:rsidR="00C612CF" w:rsidRDefault="00E84AF6">
      <w:pPr>
        <w:pStyle w:val="ConsPlusNormal"/>
        <w:autoSpaceDE w:val="0"/>
        <w:spacing w:line="276" w:lineRule="auto"/>
        <w:ind w:firstLine="540"/>
        <w:jc w:val="both"/>
        <w:rPr>
          <w:rFonts w:eastAsia="Times New Roman"/>
          <w:b/>
          <w:bCs/>
          <w:shd w:val="clear" w:color="auto" w:fill="FFFFFF"/>
        </w:rPr>
      </w:pPr>
      <w:r>
        <w:rPr>
          <w:rFonts w:eastAsia="Times New Roman"/>
          <w:b/>
          <w:bCs/>
          <w:shd w:val="clear" w:color="auto" w:fill="FFFFFF"/>
        </w:rPr>
        <w:t xml:space="preserve">II. Временные маршруты в навигацию (на период невозможности осуществления перевозок по постоянным </w:t>
      </w:r>
      <w:r>
        <w:rPr>
          <w:rFonts w:eastAsia="Times New Roman"/>
          <w:b/>
          <w:bCs/>
          <w:shd w:val="clear" w:color="auto" w:fill="FFFFFF"/>
        </w:rPr>
        <w:t>маршрутам):</w:t>
      </w:r>
    </w:p>
    <w:p w:rsidR="00C612CF" w:rsidRDefault="00E84AF6">
      <w:pPr>
        <w:pStyle w:val="ConsPlusNormal"/>
        <w:autoSpaceDE w:val="0"/>
        <w:spacing w:line="276" w:lineRule="auto"/>
        <w:ind w:firstLine="540"/>
        <w:jc w:val="both"/>
        <w:rPr>
          <w:rFonts w:eastAsia="Times New Roman"/>
        </w:rPr>
      </w:pPr>
      <w:r>
        <w:rPr>
          <w:rFonts w:eastAsia="Times New Roman"/>
          <w:shd w:val="clear" w:color="auto" w:fill="FFFFFF"/>
        </w:rPr>
        <w:t>1. г. Сыктывкар (</w:t>
      </w:r>
      <w:r>
        <w:rPr>
          <w:rFonts w:eastAsia="Times New Roman"/>
        </w:rPr>
        <w:t>р-н ул. Кутузова</w:t>
      </w:r>
      <w:r>
        <w:rPr>
          <w:rFonts w:eastAsia="Times New Roman"/>
          <w:shd w:val="clear" w:color="auto" w:fill="FFFFFF"/>
        </w:rPr>
        <w:t xml:space="preserve">) </w:t>
      </w:r>
      <w:r>
        <w:rPr>
          <w:rFonts w:eastAsia="Times New Roman"/>
          <w:color w:val="000000"/>
          <w:shd w:val="clear" w:color="auto" w:fill="FFFFFF"/>
        </w:rPr>
        <w:t xml:space="preserve">— </w:t>
      </w:r>
      <w:r>
        <w:rPr>
          <w:rFonts w:eastAsia="Times New Roman"/>
          <w:shd w:val="clear" w:color="auto" w:fill="FFFFFF"/>
        </w:rPr>
        <w:t>м. Заречье;</w:t>
      </w:r>
    </w:p>
    <w:p w:rsidR="00C612CF" w:rsidRDefault="00E84AF6">
      <w:pPr>
        <w:pStyle w:val="ConsPlusNormal"/>
        <w:autoSpaceDE w:val="0"/>
        <w:spacing w:line="276" w:lineRule="auto"/>
        <w:ind w:firstLine="540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2. г. Сыктывкар (проезд Геологов) — </w:t>
      </w:r>
      <w:proofErr w:type="spellStart"/>
      <w:r>
        <w:rPr>
          <w:rFonts w:eastAsia="Times New Roman"/>
          <w:shd w:val="clear" w:color="auto" w:fill="FFFFFF"/>
        </w:rPr>
        <w:t>п.с.т</w:t>
      </w:r>
      <w:proofErr w:type="spellEnd"/>
      <w:r>
        <w:rPr>
          <w:rFonts w:eastAsia="Times New Roman"/>
          <w:shd w:val="clear" w:color="auto" w:fill="FFFFFF"/>
        </w:rPr>
        <w:t xml:space="preserve">. </w:t>
      </w:r>
      <w:proofErr w:type="spellStart"/>
      <w:r>
        <w:rPr>
          <w:rFonts w:eastAsia="Times New Roman"/>
          <w:shd w:val="clear" w:color="auto" w:fill="FFFFFF"/>
        </w:rPr>
        <w:t>Трехозерка</w:t>
      </w:r>
      <w:proofErr w:type="spellEnd"/>
      <w:r>
        <w:rPr>
          <w:rFonts w:eastAsia="Times New Roman"/>
          <w:shd w:val="clear" w:color="auto" w:fill="FFFFFF"/>
        </w:rPr>
        <w:t>;</w:t>
      </w:r>
    </w:p>
    <w:p w:rsidR="00C612CF" w:rsidRDefault="00E84AF6">
      <w:pPr>
        <w:pStyle w:val="ConsPlusNormal"/>
        <w:autoSpaceDE w:val="0"/>
        <w:spacing w:line="276" w:lineRule="auto"/>
        <w:ind w:firstLine="540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3. </w:t>
      </w:r>
      <w:proofErr w:type="spellStart"/>
      <w:r>
        <w:rPr>
          <w:rFonts w:eastAsia="Times New Roman"/>
          <w:shd w:val="clear" w:color="auto" w:fill="FFFFFF"/>
        </w:rPr>
        <w:t>п.с.т</w:t>
      </w:r>
      <w:proofErr w:type="spellEnd"/>
      <w:r>
        <w:rPr>
          <w:rFonts w:eastAsia="Times New Roman"/>
          <w:shd w:val="clear" w:color="auto" w:fill="FFFFFF"/>
        </w:rPr>
        <w:t xml:space="preserve">. </w:t>
      </w:r>
      <w:proofErr w:type="spellStart"/>
      <w:r>
        <w:rPr>
          <w:rFonts w:eastAsia="Times New Roman"/>
          <w:shd w:val="clear" w:color="auto" w:fill="FFFFFF"/>
        </w:rPr>
        <w:t>Трехозерка</w:t>
      </w:r>
      <w:proofErr w:type="spellEnd"/>
      <w:r>
        <w:rPr>
          <w:rFonts w:eastAsia="Times New Roman"/>
          <w:shd w:val="clear" w:color="auto" w:fill="FFFFFF"/>
        </w:rPr>
        <w:t xml:space="preserve"> — </w:t>
      </w:r>
      <w:proofErr w:type="spellStart"/>
      <w:r>
        <w:rPr>
          <w:rFonts w:eastAsia="Times New Roman"/>
          <w:shd w:val="clear" w:color="auto" w:fill="FFFFFF"/>
        </w:rPr>
        <w:t>п.г.т</w:t>
      </w:r>
      <w:proofErr w:type="spellEnd"/>
      <w:r>
        <w:rPr>
          <w:rFonts w:eastAsia="Times New Roman"/>
          <w:shd w:val="clear" w:color="auto" w:fill="FFFFFF"/>
        </w:rPr>
        <w:t xml:space="preserve">. </w:t>
      </w:r>
      <w:proofErr w:type="spellStart"/>
      <w:r>
        <w:rPr>
          <w:rFonts w:eastAsia="Times New Roman"/>
          <w:shd w:val="clear" w:color="auto" w:fill="FFFFFF"/>
        </w:rPr>
        <w:t>Седкыркещ</w:t>
      </w:r>
      <w:proofErr w:type="spellEnd"/>
      <w:r>
        <w:rPr>
          <w:rFonts w:eastAsia="Times New Roman"/>
          <w:shd w:val="clear" w:color="auto" w:fill="FFFFFF"/>
        </w:rPr>
        <w:t>;</w:t>
      </w:r>
    </w:p>
    <w:p w:rsidR="00C612CF" w:rsidRDefault="00E84AF6">
      <w:pPr>
        <w:pStyle w:val="ConsPlusNormal"/>
        <w:autoSpaceDE w:val="0"/>
        <w:spacing w:line="276" w:lineRule="auto"/>
        <w:ind w:firstLine="540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4. г. Сыктывкар (проезд Геологов) — </w:t>
      </w:r>
      <w:proofErr w:type="spellStart"/>
      <w:r>
        <w:rPr>
          <w:rFonts w:eastAsia="Times New Roman"/>
          <w:shd w:val="clear" w:color="auto" w:fill="FFFFFF"/>
        </w:rPr>
        <w:t>п.с.т</w:t>
      </w:r>
      <w:proofErr w:type="spellEnd"/>
      <w:r>
        <w:rPr>
          <w:rFonts w:eastAsia="Times New Roman"/>
          <w:shd w:val="clear" w:color="auto" w:fill="FFFFFF"/>
        </w:rPr>
        <w:t xml:space="preserve">. </w:t>
      </w:r>
      <w:proofErr w:type="spellStart"/>
      <w:r>
        <w:rPr>
          <w:rFonts w:eastAsia="Times New Roman"/>
          <w:shd w:val="clear" w:color="auto" w:fill="FFFFFF"/>
        </w:rPr>
        <w:t>Трехозерка</w:t>
      </w:r>
      <w:proofErr w:type="spellEnd"/>
      <w:r>
        <w:rPr>
          <w:rFonts w:eastAsia="Times New Roman"/>
          <w:shd w:val="clear" w:color="auto" w:fill="FFFFFF"/>
        </w:rPr>
        <w:t xml:space="preserve"> — </w:t>
      </w:r>
      <w:proofErr w:type="spellStart"/>
      <w:r>
        <w:rPr>
          <w:rFonts w:eastAsia="Times New Roman"/>
          <w:shd w:val="clear" w:color="auto" w:fill="FFFFFF"/>
        </w:rPr>
        <w:t>п.г.т</w:t>
      </w:r>
      <w:proofErr w:type="spellEnd"/>
      <w:r>
        <w:rPr>
          <w:rFonts w:eastAsia="Times New Roman"/>
          <w:shd w:val="clear" w:color="auto" w:fill="FFFFFF"/>
        </w:rPr>
        <w:t xml:space="preserve">. </w:t>
      </w:r>
      <w:proofErr w:type="spellStart"/>
      <w:r>
        <w:rPr>
          <w:rFonts w:eastAsia="Times New Roman"/>
          <w:shd w:val="clear" w:color="auto" w:fill="FFFFFF"/>
        </w:rPr>
        <w:t>Седкыркещ</w:t>
      </w:r>
      <w:proofErr w:type="spellEnd"/>
      <w:r>
        <w:rPr>
          <w:rFonts w:eastAsia="Times New Roman"/>
          <w:shd w:val="clear" w:color="auto" w:fill="FFFFFF"/>
        </w:rPr>
        <w:t>.</w:t>
      </w:r>
    </w:p>
    <w:p w:rsidR="00C612CF" w:rsidRDefault="00C612CF">
      <w:pPr>
        <w:pStyle w:val="ConsPlusNormal"/>
        <w:autoSpaceDE w:val="0"/>
        <w:spacing w:line="276" w:lineRule="auto"/>
        <w:ind w:firstLine="540"/>
        <w:jc w:val="both"/>
        <w:rPr>
          <w:rFonts w:eastAsia="Times New Roman"/>
          <w:shd w:val="clear" w:color="auto" w:fill="FFFFFF"/>
        </w:rPr>
      </w:pPr>
    </w:p>
    <w:p w:rsidR="00C612CF" w:rsidRDefault="00C612CF">
      <w:pPr>
        <w:pStyle w:val="ConsPlusNormal"/>
        <w:autoSpaceDE w:val="0"/>
        <w:spacing w:line="276" w:lineRule="auto"/>
        <w:ind w:firstLine="540"/>
        <w:jc w:val="both"/>
        <w:rPr>
          <w:rFonts w:eastAsia="Times New Roman"/>
          <w:shd w:val="clear" w:color="auto" w:fill="FFFFFF"/>
        </w:rPr>
      </w:pPr>
    </w:p>
    <w:p w:rsidR="00C612CF" w:rsidRDefault="00C612CF">
      <w:pPr>
        <w:pStyle w:val="ConsPlusNormal"/>
        <w:autoSpaceDE w:val="0"/>
        <w:spacing w:line="276" w:lineRule="auto"/>
        <w:ind w:firstLine="540"/>
        <w:jc w:val="both"/>
        <w:rPr>
          <w:rFonts w:eastAsia="Times New Roman"/>
          <w:shd w:val="clear" w:color="auto" w:fill="FFFFFF"/>
        </w:rPr>
      </w:pPr>
    </w:p>
    <w:p w:rsidR="00C612CF" w:rsidRDefault="00C612CF">
      <w:pPr>
        <w:pStyle w:val="ConsPlusNormal"/>
        <w:autoSpaceDE w:val="0"/>
        <w:spacing w:line="276" w:lineRule="auto"/>
        <w:ind w:firstLine="540"/>
        <w:jc w:val="both"/>
        <w:rPr>
          <w:rFonts w:eastAsia="Times New Roman"/>
          <w:shd w:val="clear" w:color="auto" w:fill="FFFFFF"/>
        </w:rPr>
      </w:pPr>
    </w:p>
    <w:p w:rsidR="00C612CF" w:rsidRDefault="00C612CF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2CF" w:rsidRDefault="00C612CF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2CF" w:rsidRDefault="00C612CF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2CF" w:rsidRDefault="00C612CF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2CF" w:rsidRDefault="00C612CF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2CF" w:rsidRDefault="00C612CF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2CF" w:rsidRDefault="00C612CF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2CF" w:rsidRDefault="00C612CF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2CF" w:rsidRDefault="00C612CF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2CF" w:rsidRDefault="00C612CF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2CF" w:rsidRDefault="00C612CF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2CF" w:rsidRDefault="00C612CF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2CF" w:rsidRDefault="00C612CF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2CF" w:rsidRDefault="00C612CF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2CF" w:rsidRDefault="00C612CF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2CF" w:rsidRDefault="00C612CF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2CF" w:rsidRDefault="00C612CF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2CF" w:rsidRDefault="00E84AF6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C612CF" w:rsidRDefault="00E84AF6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МО ГО «Сыктывкар»</w:t>
      </w:r>
    </w:p>
    <w:p w:rsidR="00C612CF" w:rsidRDefault="00E84AF6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_________2023 г. №______</w:t>
      </w:r>
    </w:p>
    <w:p w:rsidR="00C612CF" w:rsidRDefault="00C612CF">
      <w:pPr>
        <w:pStyle w:val="Standard"/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84"/>
      <w:bookmarkEnd w:id="4"/>
    </w:p>
    <w:p w:rsidR="00C612CF" w:rsidRDefault="00E84AF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612CF" w:rsidRDefault="00E84AF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ОРГАНИЗАЦИЙ, ИМЕЮЩИХ ПРАВО НА ПЕРЕВОЗКУ </w:t>
      </w:r>
      <w:r>
        <w:rPr>
          <w:rFonts w:ascii="Times New Roman" w:hAnsi="Times New Roman" w:cs="Times New Roman"/>
          <w:sz w:val="28"/>
          <w:szCs w:val="28"/>
        </w:rPr>
        <w:t>ВНУТРЕННИМ ВОДНЫМ ТРАНСПОРТОМ</w:t>
      </w:r>
    </w:p>
    <w:p w:rsidR="00C612CF" w:rsidRDefault="00E84AF6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ТРАНСПОРТНЫХ СРЕДСТВ БЕЗ ВЗИМАНИЯ ПЛАТЫ:</w:t>
      </w:r>
    </w:p>
    <w:p w:rsidR="00C612CF" w:rsidRDefault="00C612CF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12CF" w:rsidRDefault="00E84AF6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1. ПРИ ИСПОЛНЕНИИ СЛУЖЕБНЫХ ОБЯЗАННОСТЕЙ</w:t>
      </w:r>
    </w:p>
    <w:p w:rsidR="00C612CF" w:rsidRDefault="00E84AF6">
      <w:pPr>
        <w:pStyle w:val="ConsPlusNormal"/>
        <w:autoSpaceDE w:val="0"/>
        <w:spacing w:line="276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- Главное </w:t>
      </w:r>
      <w:r>
        <w:rPr>
          <w:rFonts w:eastAsia="Times New Roman"/>
        </w:rPr>
        <w:t>управление МЧС России по Республике Коми и ГКУ Республики Коми «Управление противопожарной службы и гражданской защиты» (01, 112);</w:t>
      </w:r>
    </w:p>
    <w:p w:rsidR="00C612CF" w:rsidRDefault="00E84AF6">
      <w:pPr>
        <w:pStyle w:val="ConsPlusNormal"/>
        <w:autoSpaceDE w:val="0"/>
        <w:spacing w:line="276" w:lineRule="auto"/>
        <w:ind w:firstLine="540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- Управление Министерства внутренних дел России по г. Сыктывкару (02, 112);</w:t>
      </w:r>
    </w:p>
    <w:p w:rsidR="00C612CF" w:rsidRDefault="00E84AF6">
      <w:pPr>
        <w:pStyle w:val="ConsPlusNormal"/>
        <w:autoSpaceDE w:val="0"/>
        <w:spacing w:line="276" w:lineRule="auto"/>
        <w:ind w:firstLine="567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- ГБУ РК «Территориальный центр медицины катастро</w:t>
      </w:r>
      <w:r>
        <w:rPr>
          <w:rFonts w:eastAsia="Times New Roman"/>
          <w:shd w:val="clear" w:color="auto" w:fill="FFFFFF"/>
        </w:rPr>
        <w:t>ф Республики Коми» «Отделение скорой медицинской помощи в г. Сыктывкаре» (03, 112)</w:t>
      </w:r>
      <w:r w:rsidRPr="00FC2399">
        <w:rPr>
          <w:rFonts w:eastAsia="Times New Roman"/>
          <w:shd w:val="clear" w:color="auto" w:fill="FFFFFF"/>
        </w:rPr>
        <w:t>;</w:t>
      </w:r>
    </w:p>
    <w:p w:rsidR="00C612CF" w:rsidRDefault="00E84AF6">
      <w:pPr>
        <w:pStyle w:val="ConsPlusNormal"/>
        <w:autoSpaceDE w:val="0"/>
        <w:spacing w:line="276" w:lineRule="auto"/>
        <w:ind w:firstLine="567"/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>- ГБУ РК «Сыктывкарская городская больница» и поликлиники г. Сыктывкара;</w:t>
      </w:r>
    </w:p>
    <w:p w:rsidR="00C612CF" w:rsidRDefault="00E84AF6">
      <w:pPr>
        <w:pStyle w:val="ConsPlusNormal"/>
        <w:autoSpaceDE w:val="0"/>
        <w:spacing w:line="276" w:lineRule="auto"/>
        <w:ind w:firstLine="567"/>
        <w:jc w:val="both"/>
      </w:pPr>
      <w:r>
        <w:rPr>
          <w:rFonts w:eastAsia="Times New Roman"/>
          <w:shd w:val="clear" w:color="auto" w:fill="FFFFFF"/>
        </w:rPr>
        <w:t>- Газовая аварийная служба (04, 1</w:t>
      </w:r>
      <w:r>
        <w:rPr>
          <w:rFonts w:eastAsia="Times New Roman"/>
        </w:rPr>
        <w:t>12);</w:t>
      </w:r>
    </w:p>
    <w:p w:rsidR="00C612CF" w:rsidRDefault="00E84AF6">
      <w:pPr>
        <w:pStyle w:val="ConsPlusNormal"/>
        <w:autoSpaceDE w:val="0"/>
        <w:spacing w:line="276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>- Аварийная служба управления ГО и ЧС г. Сыктывкара (05, 112)</w:t>
      </w:r>
      <w:r>
        <w:rPr>
          <w:rFonts w:eastAsia="Times New Roman"/>
        </w:rPr>
        <w:t>;</w:t>
      </w:r>
    </w:p>
    <w:p w:rsidR="00C612CF" w:rsidRDefault="00E84AF6">
      <w:pPr>
        <w:pStyle w:val="ConsPlusNormal"/>
        <w:autoSpaceDE w:val="0"/>
        <w:spacing w:line="276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>- Аварийно-спасательные службы;</w:t>
      </w:r>
    </w:p>
    <w:p w:rsidR="00C612CF" w:rsidRDefault="00E84AF6">
      <w:pPr>
        <w:pStyle w:val="ConsPlusNormal"/>
        <w:autoSpaceDE w:val="0"/>
        <w:spacing w:line="276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>- Прокуратура г. Сыктывкара;</w:t>
      </w:r>
    </w:p>
    <w:p w:rsidR="00C612CF" w:rsidRDefault="00E84AF6">
      <w:pPr>
        <w:pStyle w:val="ConsPlusNormal"/>
        <w:autoSpaceDE w:val="0"/>
        <w:spacing w:line="276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>- Прокуратура Республики Коми;</w:t>
      </w:r>
    </w:p>
    <w:p w:rsidR="00C612CF" w:rsidRDefault="00E84AF6">
      <w:pPr>
        <w:pStyle w:val="ConsPlusNormal"/>
        <w:suppressAutoHyphens w:val="0"/>
        <w:autoSpaceDE w:val="0"/>
        <w:spacing w:line="276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>- Следственное управление Следственного комитета Российской Федер</w:t>
      </w:r>
      <w:r>
        <w:rPr>
          <w:rFonts w:eastAsia="Times New Roman"/>
        </w:rPr>
        <w:t>а</w:t>
      </w:r>
      <w:r>
        <w:rPr>
          <w:rFonts w:eastAsia="Times New Roman"/>
        </w:rPr>
        <w:t>ции по Республике Коми и его территориальные органы;</w:t>
      </w:r>
    </w:p>
    <w:p w:rsidR="00C612CF" w:rsidRDefault="00E84AF6">
      <w:pPr>
        <w:pStyle w:val="ConsPlusNormal"/>
        <w:autoSpaceDE w:val="0"/>
        <w:spacing w:line="276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- Управление по </w:t>
      </w:r>
      <w:proofErr w:type="gramStart"/>
      <w:r>
        <w:rPr>
          <w:rFonts w:eastAsia="Times New Roman"/>
        </w:rPr>
        <w:t>контролю за</w:t>
      </w:r>
      <w:proofErr w:type="gramEnd"/>
      <w:r>
        <w:rPr>
          <w:rFonts w:eastAsia="Times New Roman"/>
        </w:rPr>
        <w:t xml:space="preserve"> оборотом наркот</w:t>
      </w:r>
      <w:r>
        <w:rPr>
          <w:rFonts w:eastAsia="Times New Roman"/>
        </w:rPr>
        <w:t>иков МВД по Республике Коми;</w:t>
      </w:r>
    </w:p>
    <w:p w:rsidR="00C612CF" w:rsidRDefault="00E84AF6">
      <w:pPr>
        <w:pStyle w:val="ConsPlusNormal"/>
        <w:autoSpaceDE w:val="0"/>
        <w:spacing w:line="276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>- Органы Федеральной службы безопасности.</w:t>
      </w:r>
    </w:p>
    <w:p w:rsidR="00C612CF" w:rsidRDefault="00C612CF">
      <w:pPr>
        <w:pStyle w:val="ConsPlusNormal"/>
        <w:autoSpaceDE w:val="0"/>
        <w:spacing w:line="276" w:lineRule="auto"/>
        <w:ind w:firstLine="540"/>
        <w:jc w:val="both"/>
        <w:rPr>
          <w:rFonts w:eastAsia="Times New Roman"/>
        </w:rPr>
      </w:pPr>
    </w:p>
    <w:p w:rsidR="00C612CF" w:rsidRDefault="00E84AF6">
      <w:pPr>
        <w:pStyle w:val="ConsPlusNormal"/>
        <w:autoSpaceDE w:val="0"/>
        <w:spacing w:line="276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>2. ПРИ ВЫВОЗЕ ЖИДКИХ БЫТОВЫХ ОТХОДОВ</w:t>
      </w:r>
    </w:p>
    <w:p w:rsidR="00C612CF" w:rsidRDefault="00E84AF6">
      <w:pPr>
        <w:pStyle w:val="ConsPlusNormal"/>
        <w:autoSpaceDE w:val="0"/>
        <w:spacing w:line="276" w:lineRule="auto"/>
        <w:ind w:firstLine="54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 xml:space="preserve">- организации, осуществляющие вывоз ЖБО (образованных в текущем году) с объектов жилищного фонда, расположенных на территории                      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п.г.т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Седкыркещ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п.с.т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Трехозерка</w:t>
      </w:r>
      <w:proofErr w:type="spellEnd"/>
      <w:r>
        <w:rPr>
          <w:rFonts w:eastAsia="Times New Roman"/>
        </w:rPr>
        <w:t>.</w:t>
      </w:r>
      <w:proofErr w:type="gramEnd"/>
    </w:p>
    <w:p w:rsidR="00C612CF" w:rsidRDefault="00C612CF">
      <w:pPr>
        <w:pStyle w:val="ConsPlusNormal"/>
        <w:autoSpaceDE w:val="0"/>
        <w:spacing w:line="276" w:lineRule="auto"/>
        <w:ind w:firstLine="540"/>
        <w:jc w:val="both"/>
        <w:rPr>
          <w:rFonts w:eastAsia="Times New Roman"/>
        </w:rPr>
      </w:pPr>
    </w:p>
    <w:p w:rsidR="00C612CF" w:rsidRDefault="00E84AF6">
      <w:pPr>
        <w:pStyle w:val="ConsPlusNormal"/>
        <w:suppressAutoHyphens w:val="0"/>
        <w:autoSpaceDE w:val="0"/>
        <w:spacing w:line="276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>3. ПРИ ПРИНУДИТЕЛЬНОЙ ЭВАКУАЦИИ ТРАНСПОРТНЫХ СРЕДСТВ</w:t>
      </w:r>
    </w:p>
    <w:p w:rsidR="00C612CF" w:rsidRDefault="00E84AF6">
      <w:pPr>
        <w:pStyle w:val="ConsPlusNormal"/>
        <w:autoSpaceDE w:val="0"/>
        <w:spacing w:line="276" w:lineRule="auto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- организации, осуществляющие перемещение задержанных транспортных средств на территории </w:t>
      </w:r>
      <w:proofErr w:type="spellStart"/>
      <w:r>
        <w:rPr>
          <w:rFonts w:eastAsia="Times New Roman"/>
        </w:rPr>
        <w:t>п.г.т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Седкыркещ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п.с.т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Трехозерка</w:t>
      </w:r>
      <w:proofErr w:type="spellEnd"/>
      <w:r>
        <w:rPr>
          <w:rFonts w:eastAsia="Times New Roman"/>
        </w:rPr>
        <w:t>.</w:t>
      </w:r>
    </w:p>
    <w:p w:rsidR="00C612CF" w:rsidRDefault="00E84AF6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C612CF" w:rsidRDefault="00E84AF6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Совета МО ГО</w:t>
      </w:r>
      <w:r>
        <w:rPr>
          <w:rFonts w:ascii="Times New Roman" w:hAnsi="Times New Roman" w:cs="Times New Roman"/>
          <w:sz w:val="28"/>
          <w:szCs w:val="28"/>
        </w:rPr>
        <w:t xml:space="preserve"> «Сыктывкар»</w:t>
      </w:r>
    </w:p>
    <w:p w:rsidR="00C612CF" w:rsidRDefault="00E84AF6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_________2023 г. №______</w:t>
      </w:r>
    </w:p>
    <w:p w:rsidR="00C612CF" w:rsidRDefault="00C612CF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2CF" w:rsidRDefault="00E84AF6">
      <w:pPr>
        <w:pStyle w:val="ConsPlusNormal"/>
        <w:autoSpaceDE w:val="0"/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Раздел 1. ПРОВОЗНАЯ ПЛАТА НА ПЕРЕВОЗКУ ГРУЗОВ</w:t>
      </w:r>
    </w:p>
    <w:p w:rsidR="00C612CF" w:rsidRDefault="00E84AF6">
      <w:pPr>
        <w:pStyle w:val="ConsPlusNormal"/>
        <w:autoSpaceDE w:val="0"/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(ТРАНСПОРТНЫХ СРЕДСТВ) ПО МАРШРУТУ:</w:t>
      </w:r>
    </w:p>
    <w:p w:rsidR="00C612CF" w:rsidRDefault="00E84AF6">
      <w:pPr>
        <w:pStyle w:val="ConsPlusNormal"/>
        <w:autoSpaceDE w:val="0"/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г. Сыктывкар (м. Алешино) </w:t>
      </w:r>
      <w:r>
        <w:rPr>
          <w:rFonts w:eastAsia="Times New Roman"/>
          <w:b/>
          <w:bCs/>
          <w:color w:val="000000"/>
        </w:rPr>
        <w:t xml:space="preserve">— </w:t>
      </w:r>
      <w:proofErr w:type="spellStart"/>
      <w:r>
        <w:rPr>
          <w:rFonts w:eastAsia="Times New Roman"/>
          <w:b/>
          <w:bCs/>
        </w:rPr>
        <w:t>п.г.т</w:t>
      </w:r>
      <w:proofErr w:type="spellEnd"/>
      <w:r>
        <w:rPr>
          <w:rFonts w:eastAsia="Times New Roman"/>
          <w:b/>
          <w:bCs/>
        </w:rPr>
        <w:t xml:space="preserve">. </w:t>
      </w:r>
      <w:proofErr w:type="spellStart"/>
      <w:r>
        <w:rPr>
          <w:rFonts w:eastAsia="Times New Roman"/>
          <w:b/>
          <w:bCs/>
        </w:rPr>
        <w:t>Седкыркещ</w:t>
      </w:r>
      <w:proofErr w:type="spellEnd"/>
    </w:p>
    <w:p w:rsidR="00C612CF" w:rsidRDefault="00C612CF">
      <w:pPr>
        <w:pStyle w:val="ConsPlusNormal"/>
        <w:autoSpaceDE w:val="0"/>
        <w:spacing w:line="276" w:lineRule="auto"/>
        <w:rPr>
          <w:rFonts w:eastAsia="Times New Roman"/>
          <w:sz w:val="24"/>
          <w:szCs w:val="24"/>
        </w:rPr>
      </w:pPr>
    </w:p>
    <w:tbl>
      <w:tblPr>
        <w:tblW w:w="9044" w:type="dxa"/>
        <w:tblInd w:w="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4252"/>
        <w:gridCol w:w="4282"/>
      </w:tblGrid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Наименование и масса транспортного средства (масса определяется по массе без </w:t>
            </w:r>
            <w:r>
              <w:rPr>
                <w:rFonts w:eastAsia="Times New Roman"/>
                <w:sz w:val="24"/>
                <w:szCs w:val="24"/>
              </w:rPr>
              <w:t>нагрузки)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Провозная плата за единицу (с НДС), для населения, зарегистрированного в установленном порядке на территории населенных пунктов: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Седкыркещ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п.с.т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Трехозерка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(руб.)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Мопед, скутер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Мотоцикл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Квадроцикл</w:t>
            </w:r>
            <w:proofErr w:type="spellEnd"/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82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Прицеп легковой </w:t>
            </w:r>
            <w:r>
              <w:rPr>
                <w:rFonts w:eastAsia="Times New Roman"/>
                <w:sz w:val="24"/>
                <w:szCs w:val="24"/>
              </w:rPr>
              <w:t>массой до 1,0 тонны и длиной до 4,5 м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Автомобиль массой до 1,0 т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Автомобиль массой до 1,5 т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Автомобиль массой до 2,0 т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Автомобиль массой до 2,5 т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Автомобиль массой до 3,0 т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343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Автомобиль массой до 5,0 т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573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Автомобиль массой до 8,0 т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802</w:t>
            </w:r>
          </w:p>
        </w:tc>
      </w:tr>
    </w:tbl>
    <w:p w:rsidR="00C612CF" w:rsidRDefault="00C612CF">
      <w:pPr>
        <w:pStyle w:val="ConsPlusNormal"/>
        <w:autoSpaceDE w:val="0"/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</w:p>
    <w:p w:rsidR="00C612CF" w:rsidRDefault="00E84AF6">
      <w:pPr>
        <w:pStyle w:val="ConsPlusNormal"/>
        <w:autoSpaceDE w:val="0"/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Примечание: Масса автотранспортного средства определяется по массе автотранспортного средства без нагрузки.</w:t>
      </w:r>
    </w:p>
    <w:p w:rsidR="00C612CF" w:rsidRDefault="00C612CF">
      <w:pPr>
        <w:pStyle w:val="ConsPlusNormal"/>
        <w:autoSpaceDE w:val="0"/>
        <w:spacing w:line="276" w:lineRule="auto"/>
        <w:rPr>
          <w:rFonts w:eastAsia="Times New Roman"/>
          <w:sz w:val="24"/>
          <w:szCs w:val="24"/>
        </w:rPr>
      </w:pPr>
    </w:p>
    <w:p w:rsidR="00C612CF" w:rsidRDefault="00E84AF6">
      <w:pPr>
        <w:pStyle w:val="ConsPlusNormal"/>
        <w:autoSpaceDE w:val="0"/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Раздел 2. ПРОВОЗНАЯ ПЛАТА НА ПЕРЕВОЗКУ ГРУЗОВ</w:t>
      </w:r>
    </w:p>
    <w:p w:rsidR="00C612CF" w:rsidRDefault="00E84AF6">
      <w:pPr>
        <w:pStyle w:val="ConsPlusNormal"/>
        <w:autoSpaceDE w:val="0"/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(ТРАНСПОРТНЫХ СРЕДСТВ) ПО МАРШРУТУ:</w:t>
      </w:r>
    </w:p>
    <w:p w:rsidR="00C612CF" w:rsidRDefault="00E84AF6">
      <w:pPr>
        <w:pStyle w:val="ConsPlusNormal"/>
        <w:autoSpaceDE w:val="0"/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г. Сыктывкар (Проезд Геологов) </w:t>
      </w:r>
      <w:r>
        <w:rPr>
          <w:rFonts w:eastAsia="Times New Roman"/>
          <w:b/>
          <w:bCs/>
          <w:color w:val="000000"/>
        </w:rPr>
        <w:t>—</w:t>
      </w:r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</w:rPr>
        <w:t>п.с.т</w:t>
      </w:r>
      <w:proofErr w:type="spellEnd"/>
      <w:r>
        <w:rPr>
          <w:rFonts w:eastAsia="Times New Roman"/>
          <w:b/>
          <w:bCs/>
        </w:rPr>
        <w:t xml:space="preserve">. </w:t>
      </w:r>
      <w:proofErr w:type="spellStart"/>
      <w:r>
        <w:rPr>
          <w:rFonts w:eastAsia="Times New Roman"/>
          <w:b/>
          <w:bCs/>
        </w:rPr>
        <w:t>Трехозерка</w:t>
      </w:r>
      <w:proofErr w:type="spellEnd"/>
    </w:p>
    <w:p w:rsidR="00C612CF" w:rsidRDefault="00C612CF">
      <w:pPr>
        <w:pStyle w:val="ConsPlusNormal"/>
        <w:autoSpaceDE w:val="0"/>
        <w:spacing w:line="276" w:lineRule="auto"/>
        <w:rPr>
          <w:rFonts w:eastAsia="Times New Roman"/>
          <w:sz w:val="24"/>
          <w:szCs w:val="24"/>
        </w:rPr>
      </w:pPr>
    </w:p>
    <w:tbl>
      <w:tblPr>
        <w:tblW w:w="9044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4252"/>
        <w:gridCol w:w="4282"/>
      </w:tblGrid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Наименование и масса транспортного средства (масса определяется по массе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без нагрузки)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Провозная плата за единицу (с НДС), для населения, зарегистрированного в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установленном порядке на территории населенных пунктов: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Седкыр</w:t>
            </w:r>
            <w:r>
              <w:rPr>
                <w:rFonts w:eastAsia="Times New Roman"/>
                <w:sz w:val="24"/>
                <w:szCs w:val="24"/>
              </w:rPr>
              <w:t>кещ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п.с.т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Трехозерка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(руб.)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Мопед, скутер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Мотоцикл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Квадроцикл</w:t>
            </w:r>
            <w:proofErr w:type="spellEnd"/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82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Прицеп легковой массой до 1,0 тонны и длиной до 4,5 м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Автомобиль массой до 1,0 т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Автомобиль массой до 1,5 т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Автомобиль массой до 2,0 т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Автомобиль массой до 2,5 т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Автомобиль массой до 3,0 т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343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Автомобиль массой до 5,0 т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573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Автомобиль массой до 8,0 т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802</w:t>
            </w:r>
          </w:p>
        </w:tc>
      </w:tr>
    </w:tbl>
    <w:p w:rsidR="00C612CF" w:rsidRDefault="00C612CF">
      <w:pPr>
        <w:pStyle w:val="ConsPlusNormal"/>
        <w:autoSpaceDE w:val="0"/>
        <w:spacing w:line="276" w:lineRule="auto"/>
      </w:pPr>
    </w:p>
    <w:p w:rsidR="00C612CF" w:rsidRDefault="00E84AF6">
      <w:pPr>
        <w:pStyle w:val="ConsPlusNormal"/>
        <w:autoSpaceDE w:val="0"/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Примечание: Масса автотранспортного средства определяется по массе автотранспортного средства без нагрузки.</w:t>
      </w:r>
    </w:p>
    <w:p w:rsidR="00C612CF" w:rsidRDefault="00C612CF">
      <w:pPr>
        <w:pStyle w:val="ConsPlusNormal"/>
        <w:autoSpaceDE w:val="0"/>
        <w:spacing w:line="276" w:lineRule="auto"/>
        <w:rPr>
          <w:rFonts w:eastAsia="Times New Roman"/>
          <w:sz w:val="24"/>
          <w:szCs w:val="24"/>
        </w:rPr>
      </w:pPr>
    </w:p>
    <w:p w:rsidR="00C612CF" w:rsidRDefault="00E84AF6">
      <w:pPr>
        <w:pStyle w:val="ConsPlusNormal"/>
        <w:autoSpaceDE w:val="0"/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Раздел 3. </w:t>
      </w:r>
      <w:r>
        <w:rPr>
          <w:rFonts w:eastAsia="Times New Roman"/>
          <w:b/>
          <w:bCs/>
        </w:rPr>
        <w:t>ПРОВОЗНАЯ ПЛАТА НА ПЕРЕВОЗКУ ГРУЗОВ</w:t>
      </w:r>
    </w:p>
    <w:p w:rsidR="00C612CF" w:rsidRDefault="00E84AF6">
      <w:pPr>
        <w:pStyle w:val="ConsPlusNormal"/>
        <w:autoSpaceDE w:val="0"/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(ТРАНСПОРТНЫХ СРЕДСТВ) ПО МАРШРУТУ:</w:t>
      </w:r>
    </w:p>
    <w:p w:rsidR="00C612CF" w:rsidRDefault="00E84AF6">
      <w:pPr>
        <w:pStyle w:val="ConsPlusNormal"/>
        <w:autoSpaceDE w:val="0"/>
        <w:spacing w:line="276" w:lineRule="auto"/>
        <w:jc w:val="center"/>
        <w:rPr>
          <w:rFonts w:eastAsia="Times New Roman"/>
          <w:b/>
          <w:bCs/>
        </w:rPr>
      </w:pPr>
      <w:proofErr w:type="spellStart"/>
      <w:r>
        <w:rPr>
          <w:rFonts w:eastAsia="Times New Roman"/>
          <w:b/>
          <w:bCs/>
        </w:rPr>
        <w:t>п.с.т</w:t>
      </w:r>
      <w:proofErr w:type="spellEnd"/>
      <w:r>
        <w:rPr>
          <w:rFonts w:eastAsia="Times New Roman"/>
          <w:b/>
          <w:bCs/>
        </w:rPr>
        <w:t xml:space="preserve">. </w:t>
      </w:r>
      <w:proofErr w:type="spellStart"/>
      <w:r>
        <w:rPr>
          <w:rFonts w:eastAsia="Times New Roman"/>
          <w:b/>
          <w:bCs/>
        </w:rPr>
        <w:t>Трехозерка</w:t>
      </w:r>
      <w:proofErr w:type="spellEnd"/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color w:val="000000"/>
        </w:rPr>
        <w:t xml:space="preserve">— </w:t>
      </w:r>
      <w:proofErr w:type="spellStart"/>
      <w:r>
        <w:rPr>
          <w:rFonts w:eastAsia="Times New Roman"/>
          <w:b/>
          <w:bCs/>
        </w:rPr>
        <w:t>п.г.т</w:t>
      </w:r>
      <w:proofErr w:type="spellEnd"/>
      <w:r>
        <w:rPr>
          <w:rFonts w:eastAsia="Times New Roman"/>
          <w:b/>
          <w:bCs/>
        </w:rPr>
        <w:t xml:space="preserve">. </w:t>
      </w:r>
      <w:proofErr w:type="spellStart"/>
      <w:r>
        <w:rPr>
          <w:rFonts w:eastAsia="Times New Roman"/>
          <w:b/>
          <w:bCs/>
        </w:rPr>
        <w:t>Седкыркещ</w:t>
      </w:r>
      <w:proofErr w:type="spellEnd"/>
    </w:p>
    <w:p w:rsidR="00C612CF" w:rsidRDefault="00C612CF">
      <w:pPr>
        <w:pStyle w:val="ConsPlusNormal"/>
        <w:autoSpaceDE w:val="0"/>
        <w:spacing w:line="276" w:lineRule="auto"/>
        <w:jc w:val="center"/>
        <w:rPr>
          <w:rFonts w:eastAsia="Times New Roman"/>
          <w:bCs/>
          <w:sz w:val="20"/>
        </w:rPr>
      </w:pPr>
    </w:p>
    <w:tbl>
      <w:tblPr>
        <w:tblW w:w="9044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4252"/>
        <w:gridCol w:w="4282"/>
      </w:tblGrid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и масса транспортного средства (масса определяется по массе без нагрузки)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Провозная плата за единицу (с НДС), для населения, за</w:t>
            </w:r>
            <w:r>
              <w:rPr>
                <w:rFonts w:eastAsia="Times New Roman"/>
                <w:sz w:val="24"/>
                <w:szCs w:val="24"/>
              </w:rPr>
              <w:t xml:space="preserve">регистрированного в установленном порядке на территории населенных пунктов: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п.г.т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Седкыркещ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п.с.т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Трехозерка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(руб.)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Мопед, скутер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Мотоцикл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Квадроцикл</w:t>
            </w:r>
            <w:proofErr w:type="spellEnd"/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82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Прицеп легковой массой до 1,0 тонны и длиной до 4,5 м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Автомобиль массой до </w:t>
            </w:r>
            <w:r>
              <w:rPr>
                <w:rFonts w:eastAsia="Times New Roman"/>
                <w:sz w:val="24"/>
                <w:szCs w:val="24"/>
              </w:rPr>
              <w:t>1,0 т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Автомобиль массой до 1,5 т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Автомобиль массой до 2,0 т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Автомобиль массой до 2,5 т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Автомобиль массой до 3,0 т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343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Автомобиль массой до 5,0 т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573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Автомобиль массой до 8,0 т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802</w:t>
            </w:r>
          </w:p>
        </w:tc>
      </w:tr>
    </w:tbl>
    <w:p w:rsidR="00C612CF" w:rsidRDefault="00C612CF">
      <w:pPr>
        <w:pStyle w:val="ConsPlusNormal"/>
        <w:autoSpaceDE w:val="0"/>
        <w:spacing w:line="276" w:lineRule="auto"/>
        <w:jc w:val="center"/>
        <w:rPr>
          <w:rFonts w:eastAsia="Times New Roman"/>
          <w:bCs/>
          <w:sz w:val="20"/>
        </w:rPr>
      </w:pPr>
    </w:p>
    <w:p w:rsidR="00C612CF" w:rsidRDefault="00E84AF6">
      <w:pPr>
        <w:pStyle w:val="ConsPlusNormal"/>
        <w:autoSpaceDE w:val="0"/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Примечание: Масса автотранспортного </w:t>
      </w:r>
      <w:r>
        <w:rPr>
          <w:rFonts w:eastAsia="Times New Roman"/>
          <w:sz w:val="24"/>
          <w:szCs w:val="24"/>
        </w:rPr>
        <w:t>средства определяется по массе автотранспортного средства без нагрузки.</w:t>
      </w:r>
    </w:p>
    <w:p w:rsidR="00C612CF" w:rsidRDefault="00C612CF">
      <w:pPr>
        <w:pStyle w:val="ConsPlusNormal"/>
        <w:autoSpaceDE w:val="0"/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</w:p>
    <w:p w:rsidR="00C612CF" w:rsidRDefault="00E84AF6">
      <w:pPr>
        <w:pStyle w:val="ConsPlusNormal"/>
        <w:autoSpaceDE w:val="0"/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Раздел </w:t>
      </w:r>
      <w:r>
        <w:rPr>
          <w:rFonts w:eastAsia="Times New Roman"/>
          <w:b/>
          <w:bCs/>
        </w:rPr>
        <w:t>4</w:t>
      </w:r>
      <w:r>
        <w:rPr>
          <w:rFonts w:eastAsia="Times New Roman"/>
          <w:b/>
          <w:bCs/>
        </w:rPr>
        <w:t>. ПРОВОЗНАЯ ПЛАТА НА ПЕРЕВОЗКУ ГРУЗОВ</w:t>
      </w:r>
    </w:p>
    <w:p w:rsidR="00C612CF" w:rsidRDefault="00E84AF6">
      <w:pPr>
        <w:pStyle w:val="ConsPlusNormal"/>
        <w:autoSpaceDE w:val="0"/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(ТРАНСПОРТНЫХ СРЕДСТВ) ПО МАРШРУТУ:</w:t>
      </w:r>
    </w:p>
    <w:p w:rsidR="00C612CF" w:rsidRDefault="00E84AF6">
      <w:pPr>
        <w:pStyle w:val="ConsPlusNormal"/>
        <w:autoSpaceDE w:val="0"/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shd w:val="clear" w:color="auto" w:fill="FFFFFF"/>
        </w:rPr>
        <w:t>г. Сыктывкар (</w:t>
      </w:r>
      <w:r>
        <w:rPr>
          <w:rFonts w:eastAsia="Times New Roman"/>
          <w:b/>
          <w:bCs/>
        </w:rPr>
        <w:t>р-н ул. Кутузова</w:t>
      </w:r>
      <w:r>
        <w:rPr>
          <w:rFonts w:eastAsia="Times New Roman"/>
          <w:b/>
          <w:bCs/>
          <w:shd w:val="clear" w:color="auto" w:fill="FFFFFF"/>
        </w:rPr>
        <w:t xml:space="preserve">) </w:t>
      </w:r>
      <w:r>
        <w:rPr>
          <w:rFonts w:eastAsia="Times New Roman"/>
          <w:b/>
          <w:bCs/>
          <w:color w:val="000000"/>
          <w:shd w:val="clear" w:color="auto" w:fill="FFFFFF"/>
        </w:rPr>
        <w:t xml:space="preserve">— </w:t>
      </w:r>
      <w:r>
        <w:rPr>
          <w:rFonts w:eastAsia="Times New Roman"/>
          <w:b/>
          <w:bCs/>
          <w:shd w:val="clear" w:color="auto" w:fill="FFFFFF"/>
        </w:rPr>
        <w:t>м. Заречье</w:t>
      </w:r>
    </w:p>
    <w:p w:rsidR="00C612CF" w:rsidRDefault="00C612CF">
      <w:pPr>
        <w:pStyle w:val="ConsPlusNormal"/>
        <w:autoSpaceDE w:val="0"/>
        <w:spacing w:line="276" w:lineRule="auto"/>
        <w:rPr>
          <w:rFonts w:eastAsia="Times New Roman"/>
          <w:sz w:val="24"/>
          <w:szCs w:val="24"/>
        </w:rPr>
      </w:pPr>
    </w:p>
    <w:tbl>
      <w:tblPr>
        <w:tblW w:w="9044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4252"/>
        <w:gridCol w:w="4282"/>
      </w:tblGrid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Наименование и масса транспортного средства </w:t>
            </w:r>
            <w:r>
              <w:rPr>
                <w:rFonts w:eastAsia="Times New Roman"/>
                <w:sz w:val="24"/>
                <w:szCs w:val="24"/>
              </w:rPr>
              <w:t>(масса определяется по массе без нагрузки)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Провозная плата за единицу (с НДС), для населения, зарегистрированного в установленном порядке на территории населенных пунктов: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FC2399">
              <w:rPr>
                <w:rFonts w:eastAsia="Times New Roman"/>
                <w:sz w:val="24"/>
                <w:szCs w:val="24"/>
              </w:rPr>
              <w:t>м. Зар</w:t>
            </w:r>
            <w:r>
              <w:rPr>
                <w:rFonts w:eastAsia="Times New Roman"/>
                <w:sz w:val="24"/>
                <w:szCs w:val="24"/>
              </w:rPr>
              <w:t>еч</w:t>
            </w:r>
            <w:r w:rsidRPr="00FC2399"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 xml:space="preserve">е </w:t>
            </w:r>
            <w:r>
              <w:rPr>
                <w:rFonts w:eastAsia="Times New Roman"/>
                <w:sz w:val="24"/>
                <w:szCs w:val="24"/>
              </w:rPr>
              <w:t>(руб.)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Мопед, скутер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Мотоцикл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Квадроцикл</w:t>
            </w:r>
            <w:proofErr w:type="spellEnd"/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32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Прицеп </w:t>
            </w:r>
            <w:r>
              <w:rPr>
                <w:rFonts w:eastAsia="Times New Roman"/>
                <w:sz w:val="24"/>
                <w:szCs w:val="24"/>
              </w:rPr>
              <w:t>легковой массой до 1,0 тонны и длиной до 4,5 м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Автомобиль массой до 1,0 т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Автомобиль массой до 1,5 т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Автомобиль массой до 2,0 т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Автомобиль массой до 2,5 т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Автомобиль массой до 3,0 т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154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Автомобиль массой до 5,0 т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258</w:t>
            </w:r>
          </w:p>
        </w:tc>
      </w:tr>
      <w:tr w:rsidR="00C612CF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Автомобиль массой до 8,0 т</w:t>
            </w:r>
          </w:p>
        </w:tc>
        <w:tc>
          <w:tcPr>
            <w:tcW w:w="4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2CF" w:rsidRDefault="00E84AF6">
            <w:pPr>
              <w:pStyle w:val="ConsPlusNormal"/>
              <w:autoSpaceDE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409</w:t>
            </w:r>
          </w:p>
        </w:tc>
      </w:tr>
    </w:tbl>
    <w:p w:rsidR="00C612CF" w:rsidRDefault="00E84AF6">
      <w:pPr>
        <w:pStyle w:val="ConsPlusNormal"/>
        <w:autoSpaceDE w:val="0"/>
        <w:spacing w:line="276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Примечание: Масса автотранспортного средства определяется по массе автотранспортного средства без нагрузки.</w:t>
      </w:r>
    </w:p>
    <w:p w:rsidR="00C612CF" w:rsidRDefault="00E84AF6">
      <w:pPr>
        <w:pStyle w:val="Standard"/>
        <w:widowControl w:val="0"/>
        <w:spacing w:after="0"/>
        <w:jc w:val="right"/>
        <w:rPr>
          <w:rFonts w:ascii="Times New Roman" w:hAnsi="Times New Roman"/>
        </w:rPr>
      </w:pPr>
      <w:bookmarkStart w:id="5" w:name="_GoBack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C612CF" w:rsidRDefault="00E84AF6">
      <w:pPr>
        <w:pStyle w:val="Standard"/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МО ГО «Сыктывкар»</w:t>
      </w:r>
    </w:p>
    <w:p w:rsidR="00C612CF" w:rsidRDefault="00E84AF6">
      <w:pPr>
        <w:pStyle w:val="Standard"/>
        <w:widowControl w:val="0"/>
        <w:spacing w:after="0"/>
        <w:ind w:right="14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_________2023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№______</w:t>
      </w:r>
    </w:p>
    <w:p w:rsidR="00C612CF" w:rsidRDefault="00C612CF">
      <w:pPr>
        <w:pStyle w:val="Standard"/>
        <w:spacing w:after="0"/>
        <w:ind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</w:rPr>
      </w:pPr>
    </w:p>
    <w:p w:rsidR="00C612CF" w:rsidRDefault="00E84AF6">
      <w:pPr>
        <w:pStyle w:val="ConsPlusTitle"/>
        <w:spacing w:line="276" w:lineRule="auto"/>
        <w:ind w:left="1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612CF" w:rsidRDefault="00E84AF6">
      <w:pPr>
        <w:pStyle w:val="ConsPlusTitle"/>
        <w:spacing w:line="276" w:lineRule="auto"/>
        <w:ind w:left="1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ВОДНОГО ТРАНСПОРТА </w:t>
      </w:r>
      <w:r>
        <w:rPr>
          <w:rFonts w:ascii="Times New Roman" w:hAnsi="Times New Roman" w:cs="Times New Roman"/>
          <w:sz w:val="28"/>
          <w:szCs w:val="28"/>
        </w:rPr>
        <w:t xml:space="preserve"> ПЕРЕДАННЫХ ИЗ КАЗНЫ МО ГО «СЫКТЫВКАР» В ОПЕРАТИВНОЕ УПРАВЛЕНИЕ</w:t>
      </w:r>
    </w:p>
    <w:p w:rsidR="00C612CF" w:rsidRDefault="00C612CF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12CF" w:rsidRDefault="00E84AF6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Пассажирские:</w:t>
      </w:r>
    </w:p>
    <w:p w:rsidR="00C612CF" w:rsidRDefault="00E84AF6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Пассажирский теплоход для перевозки пассажиров «Коммунальник-2»;</w:t>
      </w:r>
    </w:p>
    <w:p w:rsidR="00C612CF" w:rsidRDefault="00E84AF6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Пассажирский теплоход для перевозки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пассажиров «Орбита»;</w:t>
      </w:r>
    </w:p>
    <w:p w:rsidR="00C612CF" w:rsidRDefault="00E84AF6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Пассажирский теплоход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Усть-Сысольск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C612CF" w:rsidRDefault="00E84AF6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Пассажирский теплоход для перевозки пассажиров «В 114»;</w:t>
      </w:r>
    </w:p>
    <w:p w:rsidR="00C612CF" w:rsidRDefault="00E84AF6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Пассажирский водометный катер «Лая».</w:t>
      </w:r>
    </w:p>
    <w:p w:rsidR="00C612CF" w:rsidRDefault="00C612CF">
      <w:pPr>
        <w:pStyle w:val="Standard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12CF" w:rsidRDefault="00E84AF6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Грузовые:</w:t>
      </w:r>
    </w:p>
    <w:p w:rsidR="00C612CF" w:rsidRDefault="00E84AF6">
      <w:pPr>
        <w:pStyle w:val="Standard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Самоходный паром для перевозки техники и пассажиров «Дорожник – 19»;</w:t>
      </w:r>
    </w:p>
    <w:p w:rsidR="00C612CF" w:rsidRDefault="00E84AF6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Самоход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 паром для перевозки техники и пассажиров «Дорожник – 24»;</w:t>
      </w:r>
    </w:p>
    <w:p w:rsidR="00C612CF" w:rsidRDefault="00E84AF6">
      <w:pPr>
        <w:pStyle w:val="Standard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Самоходный паром для перевозки техники и пассажиров «ПАРМА».</w:t>
      </w:r>
    </w:p>
    <w:p w:rsidR="00C612CF" w:rsidRDefault="00C612CF">
      <w:pPr>
        <w:pStyle w:val="Standard"/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612CF" w:rsidRDefault="00E84AF6">
      <w:pPr>
        <w:pStyle w:val="Standard"/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Грузопассажирские:</w:t>
      </w:r>
    </w:p>
    <w:p w:rsidR="00C612CF" w:rsidRDefault="00E84AF6">
      <w:pPr>
        <w:pStyle w:val="Standard"/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Судно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воздушной подушке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«Кайман-10»;</w:t>
      </w:r>
    </w:p>
    <w:p w:rsidR="00C612CF" w:rsidRDefault="00E84AF6">
      <w:pPr>
        <w:pStyle w:val="Standard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Судно на воздушной подушке «Хивус-10».</w:t>
      </w:r>
    </w:p>
    <w:p w:rsidR="00C612CF" w:rsidRDefault="00C612CF">
      <w:pPr>
        <w:pStyle w:val="Standard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12CF" w:rsidRDefault="00E84AF6">
      <w:pPr>
        <w:pStyle w:val="Standard"/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Примечание: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Осуществление перевозок судами на воздушной подушке осуществляется в период невозможности осуществления перевозок внутренним водным транспортом (в том числе круглосуточное дежурство).</w:t>
      </w:r>
    </w:p>
    <w:p w:rsidR="00C612CF" w:rsidRDefault="00C612CF">
      <w:pPr>
        <w:pStyle w:val="ConsPlusTitle"/>
        <w:spacing w:line="276" w:lineRule="auto"/>
        <w:ind w:left="198"/>
        <w:jc w:val="center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C612CF" w:rsidRDefault="00E84AF6">
      <w:pPr>
        <w:pStyle w:val="ConsPlusTitle"/>
        <w:spacing w:line="276" w:lineRule="auto"/>
        <w:ind w:left="198"/>
        <w:jc w:val="center"/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ПЕРЕЧЕНЬ</w:t>
      </w:r>
    </w:p>
    <w:p w:rsidR="00C612CF" w:rsidRDefault="00E84AF6">
      <w:pPr>
        <w:pStyle w:val="ConsPlusTitle"/>
        <w:spacing w:line="276" w:lineRule="auto"/>
        <w:ind w:left="198"/>
        <w:jc w:val="center"/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ВНУТРЕННЕГО</w:t>
      </w:r>
      <w:r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ВОДНОГО </w:t>
      </w:r>
      <w:r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ТРАНСПОРТА ДЛЯ ПЕРЕВОЗКИ НАСЕЛЕНИЯ (ГРУЗОВ) В МЕЖНАВИГАЦИОННЫЙ ПЕРИОД  </w:t>
      </w:r>
    </w:p>
    <w:p w:rsidR="00C612CF" w:rsidRDefault="00C612CF">
      <w:pPr>
        <w:pStyle w:val="ConsPlusTitle"/>
        <w:spacing w:line="276" w:lineRule="auto"/>
        <w:ind w:left="19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12CF" w:rsidRDefault="00E84AF6">
      <w:pPr>
        <w:pStyle w:val="Standard"/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Судно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воздушной подушке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«Кайман-10»</w:t>
      </w:r>
    </w:p>
    <w:p w:rsidR="00C612CF" w:rsidRDefault="00E84AF6">
      <w:pPr>
        <w:pStyle w:val="Standard"/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Судно на воздушной подушке «Хивус-10»</w:t>
      </w:r>
    </w:p>
    <w:p w:rsidR="00C612CF" w:rsidRDefault="00C612CF">
      <w:pPr>
        <w:pStyle w:val="Standard"/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612CF" w:rsidRDefault="00E84AF6">
      <w:pPr>
        <w:pStyle w:val="Standard"/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Примечание: Осуществление перевозок с момента официального закрытия пешеходной ледовой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переправы через 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Вычегда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до начала речных перевозок, с момента официального прекращения речных перевозок через 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Вычегда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до открытия пешеходной ледовой переправы (в том числе круглосуточное дежурство).</w:t>
      </w:r>
    </w:p>
    <w:sectPr w:rsidR="00C612CF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F6" w:rsidRDefault="00E84AF6">
      <w:r>
        <w:separator/>
      </w:r>
    </w:p>
  </w:endnote>
  <w:endnote w:type="continuationSeparator" w:id="0">
    <w:p w:rsidR="00E84AF6" w:rsidRDefault="00E8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F6" w:rsidRDefault="00E84AF6">
      <w:r>
        <w:rPr>
          <w:color w:val="000000"/>
        </w:rPr>
        <w:separator/>
      </w:r>
    </w:p>
  </w:footnote>
  <w:footnote w:type="continuationSeparator" w:id="0">
    <w:p w:rsidR="00E84AF6" w:rsidRDefault="00E84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0137"/>
    <w:multiLevelType w:val="multilevel"/>
    <w:tmpl w:val="A398903C"/>
    <w:styleLink w:val="WW8Num3"/>
    <w:lvl w:ilvl="0">
      <w:numFmt w:val="bullet"/>
      <w:lvlText w:val=""/>
      <w:lvlJc w:val="left"/>
      <w:rPr>
        <w:rFonts w:ascii="Symbol" w:eastAsia="Times New Roman" w:hAnsi="Symbol" w:cs="Symbol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0701E18"/>
    <w:multiLevelType w:val="multilevel"/>
    <w:tmpl w:val="6E762772"/>
    <w:styleLink w:val="WW8Num1"/>
    <w:lvl w:ilvl="0">
      <w:start w:val="1"/>
      <w:numFmt w:val="none"/>
      <w:lvlText w:val="%1"/>
      <w:lvlJc w:val="left"/>
      <w:rPr>
        <w:rFonts w:ascii="Symbol" w:hAnsi="Symbol" w:cs="OpenSymbol, 'Arial Unicode MS'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3F17345"/>
    <w:multiLevelType w:val="multilevel"/>
    <w:tmpl w:val="F4CE3FDA"/>
    <w:styleLink w:val="WW8Num2"/>
    <w:lvl w:ilvl="0">
      <w:numFmt w:val="bullet"/>
      <w:lvlText w:val=""/>
      <w:lvlJc w:val="left"/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5ED6156"/>
    <w:multiLevelType w:val="multilevel"/>
    <w:tmpl w:val="C74AEF44"/>
    <w:styleLink w:val="WW8Num5"/>
    <w:lvl w:ilvl="0">
      <w:numFmt w:val="bullet"/>
      <w:lvlText w:val=""/>
      <w:lvlJc w:val="left"/>
      <w:rPr>
        <w:rFonts w:ascii="Symbol" w:hAnsi="Symbol" w:cs="OpenSymbol, 'Arial Unicode MS'"/>
        <w:color w:val="000000"/>
        <w:sz w:val="26"/>
        <w:szCs w:val="26"/>
      </w:rPr>
    </w:lvl>
    <w:lvl w:ilvl="1">
      <w:numFmt w:val="bullet"/>
      <w:lvlText w:val=""/>
      <w:lvlJc w:val="left"/>
      <w:rPr>
        <w:rFonts w:ascii="Symbol" w:hAnsi="Symbol" w:cs="OpenSymbol, 'Arial Unicode MS'"/>
        <w:color w:val="000000"/>
        <w:sz w:val="26"/>
        <w:szCs w:val="26"/>
      </w:rPr>
    </w:lvl>
    <w:lvl w:ilvl="2">
      <w:numFmt w:val="bullet"/>
      <w:lvlText w:val=""/>
      <w:lvlJc w:val="left"/>
      <w:rPr>
        <w:rFonts w:ascii="Symbol" w:hAnsi="Symbol" w:cs="OpenSymbol, 'Arial Unicode MS'"/>
        <w:color w:val="000000"/>
        <w:sz w:val="26"/>
        <w:szCs w:val="26"/>
      </w:rPr>
    </w:lvl>
    <w:lvl w:ilvl="3">
      <w:numFmt w:val="bullet"/>
      <w:lvlText w:val=""/>
      <w:lvlJc w:val="left"/>
      <w:rPr>
        <w:rFonts w:ascii="Symbol" w:hAnsi="Symbol" w:cs="OpenSymbol, 'Arial Unicode MS'"/>
        <w:color w:val="000000"/>
        <w:sz w:val="26"/>
        <w:szCs w:val="26"/>
      </w:rPr>
    </w:lvl>
    <w:lvl w:ilvl="4">
      <w:numFmt w:val="bullet"/>
      <w:lvlText w:val=""/>
      <w:lvlJc w:val="left"/>
      <w:rPr>
        <w:rFonts w:ascii="Symbol" w:hAnsi="Symbol" w:cs="OpenSymbol, 'Arial Unicode MS'"/>
        <w:color w:val="000000"/>
        <w:sz w:val="26"/>
        <w:szCs w:val="26"/>
      </w:rPr>
    </w:lvl>
    <w:lvl w:ilvl="5">
      <w:numFmt w:val="bullet"/>
      <w:lvlText w:val=""/>
      <w:lvlJc w:val="left"/>
      <w:rPr>
        <w:rFonts w:ascii="Symbol" w:hAnsi="Symbol" w:cs="OpenSymbol, 'Arial Unicode MS'"/>
        <w:color w:val="000000"/>
        <w:sz w:val="26"/>
        <w:szCs w:val="26"/>
      </w:rPr>
    </w:lvl>
    <w:lvl w:ilvl="6">
      <w:numFmt w:val="bullet"/>
      <w:lvlText w:val=""/>
      <w:lvlJc w:val="left"/>
      <w:rPr>
        <w:rFonts w:ascii="Symbol" w:hAnsi="Symbol" w:cs="OpenSymbol, 'Arial Unicode MS'"/>
        <w:color w:val="000000"/>
        <w:sz w:val="26"/>
        <w:szCs w:val="26"/>
      </w:rPr>
    </w:lvl>
    <w:lvl w:ilvl="7">
      <w:numFmt w:val="bullet"/>
      <w:lvlText w:val=""/>
      <w:lvlJc w:val="left"/>
      <w:rPr>
        <w:rFonts w:ascii="Symbol" w:hAnsi="Symbol" w:cs="OpenSymbol, 'Arial Unicode MS'"/>
        <w:color w:val="000000"/>
        <w:sz w:val="26"/>
        <w:szCs w:val="26"/>
      </w:rPr>
    </w:lvl>
    <w:lvl w:ilvl="8">
      <w:numFmt w:val="bullet"/>
      <w:lvlText w:val=""/>
      <w:lvlJc w:val="left"/>
      <w:rPr>
        <w:rFonts w:ascii="Symbol" w:hAnsi="Symbol" w:cs="OpenSymbol, 'Arial Unicode MS'"/>
        <w:color w:val="000000"/>
        <w:sz w:val="26"/>
        <w:szCs w:val="26"/>
      </w:rPr>
    </w:lvl>
  </w:abstractNum>
  <w:abstractNum w:abstractNumId="4">
    <w:nsid w:val="786E7201"/>
    <w:multiLevelType w:val="multilevel"/>
    <w:tmpl w:val="A4DAC4F2"/>
    <w:styleLink w:val="WW8Num4"/>
    <w:lvl w:ilvl="0">
      <w:start w:val="1"/>
      <w:numFmt w:val="decimal"/>
      <w:lvlText w:val="%1."/>
      <w:lvlJc w:val="left"/>
      <w:rPr>
        <w:rFonts w:ascii="Symbol" w:hAnsi="Symbol" w:cs="Symbol"/>
        <w:color w:val="FFFFFF"/>
        <w:sz w:val="26"/>
        <w:szCs w:val="26"/>
        <w:shd w:val="clear" w:color="auto" w:fill="FFFFFF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color w:val="000000"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12CF"/>
    <w:rsid w:val="00C612CF"/>
    <w:rsid w:val="00E84AF6"/>
    <w:rsid w:val="00F84598"/>
    <w:rsid w:val="00F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Heading"/>
    <w:next w:val="Textbody"/>
    <w:pPr>
      <w:outlineLvl w:val="1"/>
    </w:pPr>
    <w:rPr>
      <w:rFonts w:ascii="Times New Roman" w:eastAsia="SimSun, 宋体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20">
    <w:name w:val="Название2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">
    <w:name w:val="Указатель3"/>
    <w:basedOn w:val="Standard"/>
    <w:pPr>
      <w:suppressLineNumbers/>
    </w:pPr>
    <w:rPr>
      <w:rFonts w:cs="Arial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Standard"/>
    <w:pPr>
      <w:suppressLineNumbers/>
    </w:pPr>
    <w:rPr>
      <w:rFonts w:cs="Arial"/>
    </w:rPr>
  </w:style>
  <w:style w:type="paragraph" w:customStyle="1" w:styleId="10">
    <w:name w:val="Заголовок1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customStyle="1" w:styleId="ConsPlusTitle">
    <w:name w:val="ConsPlusTitle"/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styleId="a5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/>
    </w:pPr>
    <w:rPr>
      <w:rFonts w:eastAsia="SimSun, 宋体" w:cs="Times New Roman"/>
      <w:sz w:val="28"/>
      <w:szCs w:val="28"/>
      <w:lang w:bidi="ar-SA"/>
    </w:rPr>
  </w:style>
  <w:style w:type="paragraph" w:customStyle="1" w:styleId="ConsPlusTitlePage">
    <w:name w:val="ConsPlusTitlePage"/>
    <w:rPr>
      <w:rFonts w:ascii="Tahoma" w:eastAsia="Times New Roman" w:hAnsi="Tahoma" w:cs="Tahoma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ConsPlusTextList">
    <w:name w:val="WW-ConsPlusTextList"/>
    <w:next w:val="ConsPlusNormal"/>
    <w:pPr>
      <w:widowControl/>
      <w:autoSpaceDE w:val="0"/>
    </w:pPr>
    <w:rPr>
      <w:rFonts w:ascii="Arial" w:eastAsia="Arial" w:hAnsi="Arial"/>
      <w:sz w:val="20"/>
      <w:szCs w:val="20"/>
    </w:rPr>
  </w:style>
  <w:style w:type="paragraph" w:customStyle="1" w:styleId="ConsPlusTextList">
    <w:name w:val="ConsPlusTextList"/>
    <w:next w:val="ConsPlusNormal"/>
    <w:pPr>
      <w:widowControl/>
      <w:autoSpaceDE w:val="0"/>
    </w:pPr>
    <w:rPr>
      <w:rFonts w:ascii="Arial" w:eastAsia="Arial" w:hAnsi="Arial"/>
      <w:sz w:val="20"/>
      <w:szCs w:val="20"/>
    </w:rPr>
  </w:style>
  <w:style w:type="paragraph" w:customStyle="1" w:styleId="ConsPlusJurTerm">
    <w:name w:val="ConsPlusJurTerm"/>
    <w:next w:val="ConsPlusNormal"/>
    <w:pPr>
      <w:widowControl/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ConsPlusDocList">
    <w:name w:val="ConsPlusDocList"/>
    <w:next w:val="ConsPlusNormal"/>
    <w:pPr>
      <w:widowControl/>
      <w:autoSpaceDE w:val="0"/>
    </w:pPr>
    <w:rPr>
      <w:rFonts w:eastAsia="Times New Roman" w:cs="Times New Roman"/>
    </w:rPr>
  </w:style>
  <w:style w:type="paragraph" w:customStyle="1" w:styleId="ConsPlusCell">
    <w:name w:val="ConsPlusCell"/>
    <w:next w:val="ConsPlusNormal"/>
    <w:pPr>
      <w:widowControl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Nonformat">
    <w:name w:val="ConsPlusNonformat"/>
    <w:next w:val="ConsPlusNormal"/>
    <w:pPr>
      <w:widowControl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Standarduser">
    <w:name w:val="Standard (user)"/>
    <w:rPr>
      <w:rFonts w:eastAsia="SimSun, 宋体"/>
    </w:rPr>
  </w:style>
  <w:style w:type="paragraph" w:styleId="a8">
    <w:name w:val="Normal (Web)"/>
    <w:basedOn w:val="Standard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000000"/>
      <w:sz w:val="24"/>
      <w:szCs w:val="24"/>
    </w:rPr>
  </w:style>
  <w:style w:type="character" w:customStyle="1" w:styleId="WW8Num3z0">
    <w:name w:val="WW8Num3z0"/>
    <w:rPr>
      <w:rFonts w:ascii="Symbol" w:eastAsia="Times New Roman" w:hAnsi="Symbol" w:cs="Symbol"/>
      <w:color w:val="000000"/>
      <w:sz w:val="28"/>
      <w:szCs w:val="28"/>
    </w:rPr>
  </w:style>
  <w:style w:type="character" w:customStyle="1" w:styleId="WW8Num4z0">
    <w:name w:val="WW8Num4z0"/>
    <w:rPr>
      <w:rFonts w:ascii="Symbol" w:hAnsi="Symbol" w:cs="Symbol"/>
      <w:color w:val="FFFFFF"/>
      <w:sz w:val="26"/>
      <w:szCs w:val="26"/>
      <w:shd w:val="clear" w:color="auto" w:fill="FFFFFF"/>
    </w:rPr>
  </w:style>
  <w:style w:type="character" w:customStyle="1" w:styleId="WW8Num4z1">
    <w:name w:val="WW8Num4z1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, 'Arial Unicode MS'"/>
      <w:color w:val="000000"/>
      <w:sz w:val="26"/>
      <w:szCs w:val="26"/>
    </w:rPr>
  </w:style>
  <w:style w:type="character" w:customStyle="1" w:styleId="WW8Num5z1">
    <w:name w:val="WW8Num5z1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eastAsia="Times New Roman" w:hAnsi="Symbol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22">
    <w:name w:val="Основной шрифт абзаца2"/>
  </w:style>
  <w:style w:type="character" w:customStyle="1" w:styleId="12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13">
    <w:name w:val="Текст выноски Знак1"/>
    <w:rPr>
      <w:rFonts w:ascii="Segoe UI" w:eastAsia="SimSun, 宋体" w:hAnsi="Segoe UI" w:cs="Segoe UI"/>
      <w:kern w:val="3"/>
      <w:sz w:val="18"/>
      <w:szCs w:val="18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Heading"/>
    <w:next w:val="Textbody"/>
    <w:pPr>
      <w:outlineLvl w:val="1"/>
    </w:pPr>
    <w:rPr>
      <w:rFonts w:ascii="Times New Roman" w:eastAsia="SimSun, 宋体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20">
    <w:name w:val="Название2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">
    <w:name w:val="Указатель3"/>
    <w:basedOn w:val="Standard"/>
    <w:pPr>
      <w:suppressLineNumbers/>
    </w:pPr>
    <w:rPr>
      <w:rFonts w:cs="Arial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Standard"/>
    <w:pPr>
      <w:suppressLineNumbers/>
    </w:pPr>
    <w:rPr>
      <w:rFonts w:cs="Arial"/>
    </w:rPr>
  </w:style>
  <w:style w:type="paragraph" w:customStyle="1" w:styleId="10">
    <w:name w:val="Заголовок1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customStyle="1" w:styleId="ConsPlusTitle">
    <w:name w:val="ConsPlusTitle"/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styleId="a5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/>
    </w:pPr>
    <w:rPr>
      <w:rFonts w:eastAsia="SimSun, 宋体" w:cs="Times New Roman"/>
      <w:sz w:val="28"/>
      <w:szCs w:val="28"/>
      <w:lang w:bidi="ar-SA"/>
    </w:rPr>
  </w:style>
  <w:style w:type="paragraph" w:customStyle="1" w:styleId="ConsPlusTitlePage">
    <w:name w:val="ConsPlusTitlePage"/>
    <w:rPr>
      <w:rFonts w:ascii="Tahoma" w:eastAsia="Times New Roman" w:hAnsi="Tahoma" w:cs="Tahoma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ConsPlusTextList">
    <w:name w:val="WW-ConsPlusTextList"/>
    <w:next w:val="ConsPlusNormal"/>
    <w:pPr>
      <w:widowControl/>
      <w:autoSpaceDE w:val="0"/>
    </w:pPr>
    <w:rPr>
      <w:rFonts w:ascii="Arial" w:eastAsia="Arial" w:hAnsi="Arial"/>
      <w:sz w:val="20"/>
      <w:szCs w:val="20"/>
    </w:rPr>
  </w:style>
  <w:style w:type="paragraph" w:customStyle="1" w:styleId="ConsPlusTextList">
    <w:name w:val="ConsPlusTextList"/>
    <w:next w:val="ConsPlusNormal"/>
    <w:pPr>
      <w:widowControl/>
      <w:autoSpaceDE w:val="0"/>
    </w:pPr>
    <w:rPr>
      <w:rFonts w:ascii="Arial" w:eastAsia="Arial" w:hAnsi="Arial"/>
      <w:sz w:val="20"/>
      <w:szCs w:val="20"/>
    </w:rPr>
  </w:style>
  <w:style w:type="paragraph" w:customStyle="1" w:styleId="ConsPlusJurTerm">
    <w:name w:val="ConsPlusJurTerm"/>
    <w:next w:val="ConsPlusNormal"/>
    <w:pPr>
      <w:widowControl/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ConsPlusDocList">
    <w:name w:val="ConsPlusDocList"/>
    <w:next w:val="ConsPlusNormal"/>
    <w:pPr>
      <w:widowControl/>
      <w:autoSpaceDE w:val="0"/>
    </w:pPr>
    <w:rPr>
      <w:rFonts w:eastAsia="Times New Roman" w:cs="Times New Roman"/>
    </w:rPr>
  </w:style>
  <w:style w:type="paragraph" w:customStyle="1" w:styleId="ConsPlusCell">
    <w:name w:val="ConsPlusCell"/>
    <w:next w:val="ConsPlusNormal"/>
    <w:pPr>
      <w:widowControl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Nonformat">
    <w:name w:val="ConsPlusNonformat"/>
    <w:next w:val="ConsPlusNormal"/>
    <w:pPr>
      <w:widowControl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Standarduser">
    <w:name w:val="Standard (user)"/>
    <w:rPr>
      <w:rFonts w:eastAsia="SimSun, 宋体"/>
    </w:rPr>
  </w:style>
  <w:style w:type="paragraph" w:styleId="a8">
    <w:name w:val="Normal (Web)"/>
    <w:basedOn w:val="Standard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000000"/>
      <w:sz w:val="24"/>
      <w:szCs w:val="24"/>
    </w:rPr>
  </w:style>
  <w:style w:type="character" w:customStyle="1" w:styleId="WW8Num3z0">
    <w:name w:val="WW8Num3z0"/>
    <w:rPr>
      <w:rFonts w:ascii="Symbol" w:eastAsia="Times New Roman" w:hAnsi="Symbol" w:cs="Symbol"/>
      <w:color w:val="000000"/>
      <w:sz w:val="28"/>
      <w:szCs w:val="28"/>
    </w:rPr>
  </w:style>
  <w:style w:type="character" w:customStyle="1" w:styleId="WW8Num4z0">
    <w:name w:val="WW8Num4z0"/>
    <w:rPr>
      <w:rFonts w:ascii="Symbol" w:hAnsi="Symbol" w:cs="Symbol"/>
      <w:color w:val="FFFFFF"/>
      <w:sz w:val="26"/>
      <w:szCs w:val="26"/>
      <w:shd w:val="clear" w:color="auto" w:fill="FFFFFF"/>
    </w:rPr>
  </w:style>
  <w:style w:type="character" w:customStyle="1" w:styleId="WW8Num4z1">
    <w:name w:val="WW8Num4z1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, 'Arial Unicode MS'"/>
      <w:color w:val="000000"/>
      <w:sz w:val="26"/>
      <w:szCs w:val="26"/>
    </w:rPr>
  </w:style>
  <w:style w:type="character" w:customStyle="1" w:styleId="WW8Num5z1">
    <w:name w:val="WW8Num5z1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eastAsia="Times New Roman" w:hAnsi="Symbol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22">
    <w:name w:val="Основной шрифт абзаца2"/>
  </w:style>
  <w:style w:type="character" w:customStyle="1" w:styleId="12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13">
    <w:name w:val="Текст выноски Знак1"/>
    <w:rPr>
      <w:rFonts w:ascii="Segoe UI" w:eastAsia="SimSun, 宋体" w:hAnsi="Segoe UI" w:cs="Segoe UI"/>
      <w:kern w:val="3"/>
      <w:sz w:val="18"/>
      <w:szCs w:val="18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222C7540D3C1A3619C242E184101479BC72F3A833EC926F70232EB1D3BE8330965EE4651DACF24D6195F14WBE" TargetMode="External"/><Relationship Id="rId13" Type="http://schemas.openxmlformats.org/officeDocument/2006/relationships/hyperlink" Target="#Par8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#Par6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#Par5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#Par3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222C7540D3C1A3619C242E184101479BC72F3A833EC926F70232EB1D3BE8330965EE4651DACF24D6185814W9E" TargetMode="External"/><Relationship Id="rId14" Type="http://schemas.openxmlformats.org/officeDocument/2006/relationships/hyperlink" Target="#Par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10</Pages>
  <Words>1932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Республики Коми по тарифам от 23.09.2021 N 45/2"Об установлении единых предельных максимальных уровней тарифов на перевозки грузов, пассажиров и багажа речным транспортом на территории Республики Коми"</vt:lpstr>
    </vt:vector>
  </TitlesOfParts>
  <Company/>
  <LinksUpToDate>false</LinksUpToDate>
  <CharactersWithSpaces>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Республики Коми по тарифам от 23.09.2021 N 45/2"Об установлении единых предельных максимальных уровней тарифов на перевозки грузов, пассажиров и багажа речным транспортом на территории Республики Коми"</dc:title>
  <dc:creator>bondarenko-ob</dc:creator>
  <cp:lastModifiedBy>Антоновская Наталья Ивановна</cp:lastModifiedBy>
  <cp:revision>2</cp:revision>
  <cp:lastPrinted>2023-03-17T15:47:00Z</cp:lastPrinted>
  <dcterms:created xsi:type="dcterms:W3CDTF">2023-02-22T08:45:00Z</dcterms:created>
  <dcterms:modified xsi:type="dcterms:W3CDTF">2023-03-20T13:15:00Z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4022.00.55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