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B4BA3" w:rsidRPr="00CB4BA3" w:rsidTr="00AF6A6D">
        <w:trPr>
          <w:trHeight w:val="1138"/>
        </w:trPr>
        <w:tc>
          <w:tcPr>
            <w:tcW w:w="4210" w:type="dxa"/>
          </w:tcPr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A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09F3F4F" wp14:editId="684C97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CB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CB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BA3" w:rsidRPr="00CB4BA3" w:rsidRDefault="00CB4BA3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4BA3" w:rsidRPr="00CB4BA3" w:rsidRDefault="00CB4BA3" w:rsidP="00CB4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CB4BA3" w:rsidRPr="00CB4BA3" w:rsidRDefault="00CB4BA3" w:rsidP="00CB4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CB4BA3" w:rsidRPr="00CB4BA3" w:rsidRDefault="00CB4BA3" w:rsidP="00CB4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CB4BA3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CB4BA3" w:rsidRPr="00CB4BA3" w:rsidRDefault="00CB4BA3" w:rsidP="00CB4B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CB4BA3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CB4BA3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CB4BA3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CB4BA3" w:rsidRPr="00CB4BA3" w:rsidRDefault="00CB4BA3" w:rsidP="00CB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BA3" w:rsidRPr="00CB4BA3" w:rsidRDefault="00CB4BA3" w:rsidP="00CB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BA3">
        <w:rPr>
          <w:rFonts w:ascii="Times New Roman" w:eastAsia="Times New Roman" w:hAnsi="Times New Roman" w:cs="Times New Roman"/>
          <w:sz w:val="28"/>
          <w:szCs w:val="28"/>
        </w:rPr>
        <w:t xml:space="preserve">от  10 ноября 2023 г. № 26/2023 – </w:t>
      </w:r>
      <w:r w:rsidR="00A127A1">
        <w:rPr>
          <w:rFonts w:ascii="Times New Roman" w:eastAsia="Times New Roman" w:hAnsi="Times New Roman" w:cs="Times New Roman"/>
          <w:sz w:val="28"/>
          <w:szCs w:val="28"/>
        </w:rPr>
        <w:t>383</w:t>
      </w:r>
      <w:r w:rsidRPr="00CB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BA3" w:rsidRPr="000E146E" w:rsidRDefault="00CB4BA3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B59B0" w:rsidRDefault="005A4828" w:rsidP="00CB4BA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CB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5F3" w:rsidRPr="008205F3">
        <w:rPr>
          <w:rFonts w:ascii="Times New Roman" w:eastAsia="Times New Roman" w:hAnsi="Times New Roman" w:cs="Times New Roman"/>
          <w:sz w:val="28"/>
          <w:szCs w:val="28"/>
        </w:rPr>
        <w:t>Байбородина</w:t>
      </w:r>
      <w:proofErr w:type="spellEnd"/>
      <w:r w:rsidR="008205F3" w:rsidRPr="008205F3">
        <w:rPr>
          <w:rFonts w:ascii="Times New Roman" w:eastAsia="Times New Roman" w:hAnsi="Times New Roman" w:cs="Times New Roman"/>
          <w:sz w:val="28"/>
          <w:szCs w:val="28"/>
        </w:rPr>
        <w:t xml:space="preserve"> Романа Александровича</w:t>
      </w:r>
    </w:p>
    <w:bookmarkEnd w:id="0"/>
    <w:p w:rsidR="008205F3" w:rsidRPr="000E146E" w:rsidRDefault="008205F3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CB4BA3">
        <w:rPr>
          <w:rFonts w:ascii="Times New Roman" w:hAnsi="Times New Roman" w:cs="Times New Roman"/>
          <w:sz w:val="28"/>
          <w:szCs w:val="28"/>
        </w:rPr>
        <w:t>»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proofErr w:type="spellStart"/>
      <w:r w:rsidRPr="008205F3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Pr="008205F3">
        <w:rPr>
          <w:rFonts w:ascii="Times New Roman" w:hAnsi="Times New Roman" w:cs="Times New Roman"/>
          <w:sz w:val="28"/>
          <w:szCs w:val="28"/>
        </w:rPr>
        <w:t xml:space="preserve"> Романа Александровича, погибшего в ходе специальной военной операции, в форме установки мемориальной доски на фасаде МАОУ «Средняя общеобразовательная школа №16 г. Сыктывкара с углубленным изучением отдельных предметов» по адресу: г. Сыктывкар, ул. Димитрова, д. 8.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BA3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815D02" w:rsidRDefault="007153CF" w:rsidP="00CB4BA3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4B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А.Ф. Дю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D02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2E" w:rsidRDefault="0043392E" w:rsidP="00AD5D7B">
      <w:pPr>
        <w:spacing w:after="0" w:line="240" w:lineRule="auto"/>
      </w:pPr>
      <w:r>
        <w:separator/>
      </w:r>
    </w:p>
  </w:endnote>
  <w:endnote w:type="continuationSeparator" w:id="0">
    <w:p w:rsidR="0043392E" w:rsidRDefault="0043392E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2E" w:rsidRDefault="0043392E" w:rsidP="00AD5D7B">
      <w:pPr>
        <w:spacing w:after="0" w:line="240" w:lineRule="auto"/>
      </w:pPr>
      <w:r>
        <w:separator/>
      </w:r>
    </w:p>
  </w:footnote>
  <w:footnote w:type="continuationSeparator" w:id="0">
    <w:p w:rsidR="0043392E" w:rsidRDefault="0043392E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A5E9C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5BB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392E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26FE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A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26B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BA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E04C-EA42-427E-A6AC-0BF7321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2023-10-06T12:27:00Z</cp:lastPrinted>
  <dcterms:created xsi:type="dcterms:W3CDTF">2023-11-03T07:45:00Z</dcterms:created>
  <dcterms:modified xsi:type="dcterms:W3CDTF">2023-11-07T06:03:00Z</dcterms:modified>
</cp:coreProperties>
</file>