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A37C54" w:rsidRPr="00A37C54" w:rsidTr="00034139">
        <w:trPr>
          <w:trHeight w:val="1138"/>
        </w:trPr>
        <w:tc>
          <w:tcPr>
            <w:tcW w:w="4210" w:type="dxa"/>
          </w:tcPr>
          <w:p w:rsidR="00A37C54" w:rsidRPr="00A37C54" w:rsidRDefault="00A37C54" w:rsidP="00A37C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37C54" w:rsidRPr="00A37C54" w:rsidRDefault="00A37C54" w:rsidP="00A37C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A37C54" w:rsidRPr="00A37C54" w:rsidRDefault="00A37C54" w:rsidP="00A37C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A37C54" w:rsidRPr="00A37C54" w:rsidRDefault="00A37C54" w:rsidP="00A37C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37C54" w:rsidRPr="00A37C54" w:rsidRDefault="00A37C54" w:rsidP="00A37C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5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3DE1BE6" wp14:editId="5AE133A6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A37C54" w:rsidRPr="00A37C54" w:rsidRDefault="00A37C54" w:rsidP="00A37C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37C54" w:rsidRPr="00A37C54" w:rsidRDefault="00A37C54" w:rsidP="00A37C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«СЫКТЫВКАР» КАР КЫТШЛÖН М</w:t>
            </w:r>
            <w:r w:rsidRPr="00A37C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A37C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НИЦИПАЛЬНÖЙ ЮКÖНСА </w:t>
            </w:r>
            <w:proofErr w:type="gramStart"/>
            <w:r w:rsidRPr="00A37C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СÖВЕТ</w:t>
            </w:r>
            <w:proofErr w:type="gramEnd"/>
            <w:r w:rsidRPr="00A37C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37C54" w:rsidRPr="00A37C54" w:rsidRDefault="00A37C54" w:rsidP="00A37C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37C54" w:rsidRPr="00A37C54" w:rsidRDefault="00A37C54" w:rsidP="00A37C54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p w:rsidR="00A37C54" w:rsidRPr="00A37C54" w:rsidRDefault="00A37C54" w:rsidP="00A37C54">
      <w:pPr>
        <w:keepNext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</w:p>
    <w:p w:rsidR="00A37C54" w:rsidRPr="00A37C54" w:rsidRDefault="00A37C54" w:rsidP="00A37C54">
      <w:pPr>
        <w:keepNext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  <w:r w:rsidRPr="00A37C54">
        <w:rPr>
          <w:rFonts w:ascii="Times New Roman" w:eastAsia="Times New Roman" w:hAnsi="Times New Roman" w:cs="Times New Roman"/>
          <w:b/>
          <w:sz w:val="27"/>
          <w:szCs w:val="20"/>
        </w:rPr>
        <w:t>РЕШЕНИЕ</w:t>
      </w:r>
    </w:p>
    <w:p w:rsidR="00A37C54" w:rsidRPr="00A37C54" w:rsidRDefault="00A37C54" w:rsidP="00A37C54">
      <w:pPr>
        <w:suppressAutoHyphens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A37C54">
        <w:rPr>
          <w:rFonts w:ascii="Times New Roman" w:eastAsia="Times New Roman" w:hAnsi="Times New Roman" w:cs="Times New Roman"/>
          <w:b/>
          <w:sz w:val="27"/>
          <w:szCs w:val="20"/>
        </w:rPr>
        <w:t>ПОМШУ</w:t>
      </w:r>
      <w:r w:rsidRPr="00A37C54">
        <w:rPr>
          <w:rFonts w:ascii="Times New Roman" w:eastAsia="Times New Roman" w:hAnsi="Times New Roman" w:cs="Times New Roman"/>
          <w:b/>
          <w:sz w:val="27"/>
          <w:szCs w:val="20"/>
          <w:lang w:val="de-DE"/>
        </w:rPr>
        <w:t>Ö</w:t>
      </w:r>
      <w:r w:rsidRPr="00A37C54">
        <w:rPr>
          <w:rFonts w:ascii="Times New Roman" w:eastAsia="Times New Roman" w:hAnsi="Times New Roman" w:cs="Times New Roman"/>
          <w:b/>
          <w:sz w:val="27"/>
          <w:szCs w:val="20"/>
        </w:rPr>
        <w:t>М</w:t>
      </w:r>
    </w:p>
    <w:p w:rsidR="00A37C54" w:rsidRPr="004D5AEB" w:rsidRDefault="00A37C54" w:rsidP="00A37C5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37C54" w:rsidRPr="004D5AEB" w:rsidRDefault="00A37C54" w:rsidP="00A37C5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5AEB">
        <w:rPr>
          <w:rFonts w:ascii="Times New Roman" w:eastAsia="Times New Roman" w:hAnsi="Times New Roman" w:cs="Times New Roman"/>
          <w:sz w:val="26"/>
          <w:szCs w:val="26"/>
        </w:rPr>
        <w:t xml:space="preserve">от 5 декабря 2024 г. № 35/2024 – </w:t>
      </w:r>
      <w:r w:rsidR="004D5AEB" w:rsidRPr="004D5AEB">
        <w:rPr>
          <w:rFonts w:ascii="Times New Roman" w:eastAsia="Times New Roman" w:hAnsi="Times New Roman" w:cs="Times New Roman"/>
          <w:sz w:val="26"/>
          <w:szCs w:val="26"/>
        </w:rPr>
        <w:t>511</w:t>
      </w:r>
      <w:r w:rsidRPr="004D5A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34EF0" w:rsidRPr="004D5AEB" w:rsidRDefault="00E34E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4EF0" w:rsidRPr="004D5AEB" w:rsidRDefault="00DA2BE4" w:rsidP="004D5AEB">
      <w:pPr>
        <w:tabs>
          <w:tab w:val="left" w:pos="4678"/>
        </w:tabs>
        <w:spacing w:after="0" w:line="240" w:lineRule="auto"/>
        <w:ind w:right="481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D5AEB">
        <w:rPr>
          <w:rFonts w:ascii="Times New Roman" w:hAnsi="Times New Roman" w:cs="Times New Roman"/>
          <w:sz w:val="26"/>
          <w:szCs w:val="26"/>
        </w:rPr>
        <w:t xml:space="preserve">Об обеспечении питанием обучающихся муниципальных общеобразовательных организаций за счет бюджета </w:t>
      </w:r>
      <w:r w:rsidRPr="004D5AEB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образования городского округа «Сыктывкар»</w:t>
      </w:r>
    </w:p>
    <w:p w:rsidR="00E34EF0" w:rsidRPr="004D5AEB" w:rsidRDefault="00DA2BE4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5A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4EF0" w:rsidRPr="004D5AEB" w:rsidRDefault="00DA2BE4">
      <w:pPr>
        <w:pStyle w:val="af0"/>
        <w:spacing w:beforeAutospacing="0" w:after="0" w:afterAutospacing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proofErr w:type="gramStart"/>
      <w:r w:rsidRPr="004D5AEB">
        <w:rPr>
          <w:sz w:val="26"/>
          <w:szCs w:val="26"/>
        </w:rPr>
        <w:t xml:space="preserve">Руководствуясь пунктом 4 статьи 37, пунктом 7 статьи 79 Федерального закона от 29 декабря 2012 года № 273-ФЗ «Об образовании в Российской Федерации», пунктом 8.1.2. главы </w:t>
      </w:r>
      <w:r w:rsidRPr="004D5AEB">
        <w:rPr>
          <w:sz w:val="26"/>
          <w:szCs w:val="26"/>
          <w:lang w:val="en-US"/>
        </w:rPr>
        <w:t>VIII</w:t>
      </w:r>
      <w:r w:rsidRPr="004D5AEB">
        <w:rPr>
          <w:sz w:val="26"/>
          <w:szCs w:val="26"/>
        </w:rPr>
        <w:t xml:space="preserve"> Санитарно-эпидемиологических правил и норм </w:t>
      </w:r>
      <w:r w:rsidRPr="004D5AEB">
        <w:rPr>
          <w:bCs/>
          <w:sz w:val="26"/>
          <w:szCs w:val="26"/>
        </w:rPr>
        <w:t>СанПиН 2.3/2.4.3590-20 «</w:t>
      </w:r>
      <w:r w:rsidRPr="004D5AEB">
        <w:rPr>
          <w:sz w:val="26"/>
          <w:szCs w:val="26"/>
        </w:rPr>
        <w:t>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Российской Федерации  от 27 октября 2020 года № 32, подпунктом 12 пункта 1 статьи</w:t>
      </w:r>
      <w:proofErr w:type="gramEnd"/>
      <w:r w:rsidRPr="004D5AEB">
        <w:rPr>
          <w:sz w:val="26"/>
          <w:szCs w:val="26"/>
        </w:rPr>
        <w:t xml:space="preserve"> 26, пунктом 2 статьи 26.1 Устава муниципального образования городского округа «Сыктывкар», в целях реализации социальных гарантий и охраны здоровья обучающихся муниципальных общеобразовательных организаций муниципального образования городского округа «Сыктывкар» </w:t>
      </w:r>
    </w:p>
    <w:p w:rsidR="00E34EF0" w:rsidRPr="004D5AEB" w:rsidRDefault="00E34EF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4EF0" w:rsidRPr="004D5AEB" w:rsidRDefault="00DA2BE4" w:rsidP="00A37C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5AEB">
        <w:rPr>
          <w:rFonts w:ascii="Times New Roman" w:hAnsi="Times New Roman" w:cs="Times New Roman"/>
          <w:b/>
          <w:sz w:val="26"/>
          <w:szCs w:val="26"/>
        </w:rPr>
        <w:t>Совет муниципального образования городского округа «Сыктывкар»</w:t>
      </w:r>
    </w:p>
    <w:p w:rsidR="00E34EF0" w:rsidRPr="004D5AEB" w:rsidRDefault="00DA2BE4" w:rsidP="00A37C5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5AE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34EF0" w:rsidRPr="004D5AEB" w:rsidRDefault="00DA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AEB">
        <w:rPr>
          <w:rFonts w:ascii="Times New Roman" w:hAnsi="Times New Roman" w:cs="Times New Roman"/>
          <w:sz w:val="26"/>
          <w:szCs w:val="26"/>
        </w:rPr>
        <w:t>1. Обеспечить:</w:t>
      </w:r>
    </w:p>
    <w:p w:rsidR="00E34EF0" w:rsidRPr="004D5AEB" w:rsidRDefault="00DA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AEB">
        <w:rPr>
          <w:rFonts w:ascii="Times New Roman" w:hAnsi="Times New Roman" w:cs="Times New Roman"/>
          <w:sz w:val="26"/>
          <w:szCs w:val="26"/>
        </w:rPr>
        <w:t>1.1. Бесплатным питанием за счет средств бюджета муниципального образования городского округа «Сыктывкар» (далее – МО ГО «Сыктывкар») один раз в день отдельные категории обучающихся муниципальных общеобразовательных организаций:</w:t>
      </w:r>
    </w:p>
    <w:p w:rsidR="00E34EF0" w:rsidRPr="004D5AEB" w:rsidRDefault="00DA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AEB">
        <w:rPr>
          <w:rFonts w:ascii="Times New Roman" w:hAnsi="Times New Roman" w:cs="Times New Roman"/>
          <w:sz w:val="26"/>
          <w:szCs w:val="26"/>
        </w:rPr>
        <w:t>1.1.1. Обучающихся 5 - 11 классов, состоящих на учете в противотуберкулезном диспансере, в соответствии со списком республиканского территориального центра «Фтизиатрия» и приказом управления образования администрации МО ГО «Сыктывкар».</w:t>
      </w:r>
    </w:p>
    <w:p w:rsidR="00E34EF0" w:rsidRPr="004D5AEB" w:rsidRDefault="00DA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AEB">
        <w:rPr>
          <w:rFonts w:ascii="Times New Roman" w:hAnsi="Times New Roman" w:cs="Times New Roman"/>
          <w:sz w:val="26"/>
          <w:szCs w:val="26"/>
        </w:rPr>
        <w:t>1.1.2.</w:t>
      </w:r>
      <w:r w:rsidRPr="004D5AEB">
        <w:rPr>
          <w:sz w:val="26"/>
          <w:szCs w:val="26"/>
        </w:rPr>
        <w:t xml:space="preserve"> </w:t>
      </w:r>
      <w:r w:rsidRPr="004D5AEB">
        <w:rPr>
          <w:rFonts w:ascii="Times New Roman" w:hAnsi="Times New Roman" w:cs="Times New Roman"/>
          <w:sz w:val="26"/>
          <w:szCs w:val="26"/>
        </w:rPr>
        <w:t>Обучающихся 5 - 11 классов - детей граждан, погибших при исполнении воинского долга, в соответствии со справкой установленного образца, выданной уполномоченным органом.</w:t>
      </w:r>
    </w:p>
    <w:p w:rsidR="00E34EF0" w:rsidRPr="004D5AEB" w:rsidRDefault="00DA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AEB">
        <w:rPr>
          <w:rFonts w:ascii="Times New Roman" w:hAnsi="Times New Roman" w:cs="Times New Roman"/>
          <w:sz w:val="26"/>
          <w:szCs w:val="26"/>
        </w:rPr>
        <w:t>1.1.3. Обучающихся 5 - 11 классов из семей, находящихся в социально-опасном положении, в соответствии с актом обследования семьи, составленным комиссией муниципальной общеобразовательной организации и утвержденным ее руководителем.</w:t>
      </w:r>
    </w:p>
    <w:p w:rsidR="00E34EF0" w:rsidRPr="004D5AEB" w:rsidRDefault="00DA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AEB">
        <w:rPr>
          <w:rFonts w:ascii="Times New Roman" w:hAnsi="Times New Roman" w:cs="Times New Roman"/>
          <w:sz w:val="26"/>
          <w:szCs w:val="26"/>
        </w:rPr>
        <w:t>1.2. Бесплатным двухразовым питанием в день за счет средств бюджета МО ГО «Сыктывкар» обучающихся 5 - 11 классов с ограниченными возможностями здоровья в муниципальных общеобразовательных организациях.</w:t>
      </w:r>
    </w:p>
    <w:p w:rsidR="00E34EF0" w:rsidRPr="004D5AEB" w:rsidRDefault="00DA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AEB">
        <w:rPr>
          <w:rFonts w:ascii="Times New Roman" w:hAnsi="Times New Roman" w:cs="Times New Roman"/>
          <w:sz w:val="26"/>
          <w:szCs w:val="26"/>
        </w:rPr>
        <w:lastRenderedPageBreak/>
        <w:t>1.3. Увеличение нормы (стоимости) питания за счет средств бюджета МО ГО «Сыктывкар», следующим категориям обучающихся:</w:t>
      </w:r>
    </w:p>
    <w:p w:rsidR="00E34EF0" w:rsidRPr="004D5AEB" w:rsidRDefault="00DA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AEB">
        <w:rPr>
          <w:rFonts w:ascii="Times New Roman" w:hAnsi="Times New Roman" w:cs="Times New Roman"/>
          <w:sz w:val="26"/>
          <w:szCs w:val="26"/>
        </w:rPr>
        <w:t xml:space="preserve">1.3.1. </w:t>
      </w:r>
      <w:proofErr w:type="gramStart"/>
      <w:r w:rsidRPr="004D5AEB">
        <w:rPr>
          <w:rFonts w:ascii="Times New Roman" w:hAnsi="Times New Roman" w:cs="Times New Roman"/>
          <w:sz w:val="26"/>
          <w:szCs w:val="26"/>
        </w:rPr>
        <w:t>Обучающихся из семей, в установленном порядке признанных малоимущими, в соответствии с Законом Республики Коми от 26.12.2005 N 143-РЗ «О предоставлении питания лицам, обучающимся в государственных общеобразовательных организациях, государственных профессиональных образовательных организациях, находящихся в ведении Республики Коми, муниципальных общеобразовательных организациях, а также в профессиональных образовательных организациях, осуществляющих образовательную деятельность по имеющим государственную аккредитацию основным образовательным программам, обучающимся за счет средств республиканского</w:t>
      </w:r>
      <w:proofErr w:type="gramEnd"/>
      <w:r w:rsidRPr="004D5AEB">
        <w:rPr>
          <w:rFonts w:ascii="Times New Roman" w:hAnsi="Times New Roman" w:cs="Times New Roman"/>
          <w:sz w:val="26"/>
          <w:szCs w:val="26"/>
        </w:rPr>
        <w:t xml:space="preserve"> бюджета Республики Коми, из семей, в установленном порядке признанных малоимущими, и внесении изменений в некоторые законодательные акты Республики Коми».</w:t>
      </w:r>
    </w:p>
    <w:p w:rsidR="00E34EF0" w:rsidRPr="004D5AEB" w:rsidRDefault="00DA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AEB">
        <w:rPr>
          <w:rFonts w:ascii="Times New Roman" w:hAnsi="Times New Roman" w:cs="Times New Roman"/>
          <w:sz w:val="26"/>
          <w:szCs w:val="26"/>
        </w:rPr>
        <w:t xml:space="preserve">1.3.2. </w:t>
      </w:r>
      <w:proofErr w:type="gramStart"/>
      <w:r w:rsidRPr="004D5AEB">
        <w:rPr>
          <w:rFonts w:ascii="Times New Roman" w:hAnsi="Times New Roman" w:cs="Times New Roman"/>
          <w:sz w:val="26"/>
          <w:szCs w:val="26"/>
        </w:rPr>
        <w:t>Обучающихся 5 - 11 классов - детей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N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«О воинской обязанности и военной службе», либо</w:t>
      </w:r>
      <w:proofErr w:type="gramEnd"/>
      <w:r w:rsidRPr="004D5A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D5AEB">
        <w:rPr>
          <w:rFonts w:ascii="Times New Roman" w:hAnsi="Times New Roman" w:cs="Times New Roman"/>
          <w:sz w:val="26"/>
          <w:szCs w:val="26"/>
        </w:rPr>
        <w:t>заключивших контракт о добровольном содействии в выполнении задач, возложенных на Вооруженные Силы Российской Федерации, (далее - военнослужащие), военнослужащих, получивших в ходе проведения специальной военной операции увечье (ранение, травму, контузию) и уволенных с военной службы по состоянию здоровья в соответствии со статьей 51 Федерального закона от 28.03.1998 N 53-ФЗ «О воинской обязанности и военной службе» (раненые военнослужащие), лиц, принимавших участие в специальной</w:t>
      </w:r>
      <w:proofErr w:type="gramEnd"/>
      <w:r w:rsidRPr="004D5AEB">
        <w:rPr>
          <w:rFonts w:ascii="Times New Roman" w:hAnsi="Times New Roman" w:cs="Times New Roman"/>
          <w:sz w:val="26"/>
          <w:szCs w:val="26"/>
        </w:rPr>
        <w:t xml:space="preserve"> военной операции, погибших (умерших) при ее выполнении и проживавших на территории МО ГО «Сыктывкар» (далее - погибшие военнослужащие, принимавшие участие в специальной военной операции).</w:t>
      </w:r>
    </w:p>
    <w:p w:rsidR="00E34EF0" w:rsidRPr="004D5AEB" w:rsidRDefault="00DA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AEB">
        <w:rPr>
          <w:rFonts w:ascii="Times New Roman" w:hAnsi="Times New Roman" w:cs="Times New Roman"/>
          <w:sz w:val="26"/>
          <w:szCs w:val="26"/>
        </w:rPr>
        <w:t>1.3.3. Детей из многодетных семей, обучающихся по образовательным программам основного общего, среднего общего в муниципальных общеобразовательных организациях, расположенных на территории МО ГО «Сыктывкар».</w:t>
      </w:r>
    </w:p>
    <w:p w:rsidR="00E34EF0" w:rsidRPr="004D5AEB" w:rsidRDefault="00DA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AEB">
        <w:rPr>
          <w:rFonts w:ascii="Times New Roman" w:hAnsi="Times New Roman" w:cs="Times New Roman"/>
          <w:sz w:val="26"/>
          <w:szCs w:val="26"/>
        </w:rPr>
        <w:t>2. Администрации МО ГО «Сыктывкар» внести соответствующие изменения в следующие нормативно-правовые акты:</w:t>
      </w:r>
    </w:p>
    <w:p w:rsidR="00E34EF0" w:rsidRPr="004D5AEB" w:rsidRDefault="00DA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AEB">
        <w:rPr>
          <w:rFonts w:ascii="Times New Roman" w:hAnsi="Times New Roman" w:cs="Times New Roman"/>
          <w:sz w:val="26"/>
          <w:szCs w:val="26"/>
        </w:rPr>
        <w:t>2.1. Постановление администрации МО ГО «Сыктывкар» от 25.05.2016 № 5/1439 «Об утверждении Положения об организации питания в муниципальных общеобразовательных организациях МО ГО «Сыктывкар».</w:t>
      </w:r>
    </w:p>
    <w:p w:rsidR="00E34EF0" w:rsidRPr="004D5AEB" w:rsidRDefault="00DA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AEB">
        <w:rPr>
          <w:rFonts w:ascii="Times New Roman" w:hAnsi="Times New Roman" w:cs="Times New Roman"/>
          <w:sz w:val="26"/>
          <w:szCs w:val="26"/>
        </w:rPr>
        <w:t>2.2. Постановление администрации МО ГО «Сыктывкар» от 23.12.2021 №12/4241 «Об утверждении Порядка организации питания обучающихся в муниципальных общеобразовательных организациях».</w:t>
      </w:r>
    </w:p>
    <w:p w:rsidR="00E34EF0" w:rsidRPr="004D5AEB" w:rsidRDefault="00DA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AEB">
        <w:rPr>
          <w:rFonts w:ascii="Times New Roman" w:hAnsi="Times New Roman" w:cs="Times New Roman"/>
          <w:sz w:val="26"/>
          <w:szCs w:val="26"/>
        </w:rPr>
        <w:t>3.</w:t>
      </w:r>
      <w:r w:rsidRPr="004D5AEB">
        <w:rPr>
          <w:rFonts w:eastAsiaTheme="minorHAnsi" w:cs="Calibri"/>
          <w:sz w:val="26"/>
          <w:szCs w:val="26"/>
          <w:lang w:eastAsia="en-US"/>
        </w:rPr>
        <w:t xml:space="preserve"> </w:t>
      </w:r>
      <w:r w:rsidRPr="004D5AEB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опубликования, но не ранее 01.01.2025</w:t>
      </w:r>
      <w:r w:rsidR="00A37C54" w:rsidRPr="004D5AEB">
        <w:rPr>
          <w:rFonts w:ascii="Times New Roman" w:hAnsi="Times New Roman" w:cs="Times New Roman"/>
          <w:sz w:val="26"/>
          <w:szCs w:val="26"/>
        </w:rPr>
        <w:t xml:space="preserve"> г</w:t>
      </w:r>
      <w:r w:rsidRPr="004D5AEB">
        <w:rPr>
          <w:rFonts w:ascii="Times New Roman" w:hAnsi="Times New Roman" w:cs="Times New Roman"/>
          <w:sz w:val="26"/>
          <w:szCs w:val="26"/>
        </w:rPr>
        <w:t>.</w:t>
      </w:r>
    </w:p>
    <w:p w:rsidR="00A37C54" w:rsidRDefault="00A37C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5AEB" w:rsidRPr="004D5AEB" w:rsidRDefault="004D5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7C54" w:rsidRPr="004D5AEB" w:rsidRDefault="00A37C54" w:rsidP="00A37C5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A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Глава  МО ГО "Сыктывкар" – </w:t>
      </w:r>
    </w:p>
    <w:p w:rsidR="00A37C54" w:rsidRPr="004D5AEB" w:rsidRDefault="00A37C54" w:rsidP="00A37C5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A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руководитель администрации  </w:t>
      </w:r>
      <w:r w:rsidRPr="004D5AE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D5AE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D5AE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D5AE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D5AE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В.Б. Голдин</w:t>
      </w:r>
    </w:p>
    <w:p w:rsidR="00A37C54" w:rsidRPr="004D5AEB" w:rsidRDefault="00A37C54" w:rsidP="00A37C54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37C54" w:rsidRPr="004D5AEB" w:rsidRDefault="00A37C54" w:rsidP="00A37C54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A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Председатель Совета </w:t>
      </w:r>
    </w:p>
    <w:p w:rsidR="00A37C54" w:rsidRPr="004D5AEB" w:rsidRDefault="00A37C54" w:rsidP="00724D04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D5A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 ГО «Сыктывкар» </w:t>
      </w:r>
      <w:r w:rsidRPr="004D5AE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D5AE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D5AE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D5AE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D5AE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D5AE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А.Ф. Дю</w:t>
      </w:r>
      <w:bookmarkStart w:id="0" w:name="_GoBack"/>
      <w:bookmarkEnd w:id="0"/>
    </w:p>
    <w:p w:rsidR="00E34EF0" w:rsidRDefault="00E34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4EF0" w:rsidSect="004D5AEB">
      <w:pgSz w:w="11906" w:h="16838"/>
      <w:pgMar w:top="851" w:right="850" w:bottom="568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F0"/>
    <w:rsid w:val="004D5AEB"/>
    <w:rsid w:val="00724D04"/>
    <w:rsid w:val="00A37C54"/>
    <w:rsid w:val="00BC44C0"/>
    <w:rsid w:val="00D76A2A"/>
    <w:rsid w:val="00DA2BE4"/>
    <w:rsid w:val="00E3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46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qFormat/>
    <w:rsid w:val="0064697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64697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E103E1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E103E1"/>
    <w:rPr>
      <w:rFonts w:eastAsiaTheme="minorEastAsia"/>
      <w:lang w:eastAsia="ru-RU"/>
    </w:rPr>
  </w:style>
  <w:style w:type="character" w:customStyle="1" w:styleId="1">
    <w:name w:val="Гиперссылка1"/>
    <w:basedOn w:val="a0"/>
    <w:uiPriority w:val="99"/>
    <w:semiHidden/>
    <w:unhideWhenUsed/>
    <w:rsid w:val="004F5F04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Normal0">
    <w:name w:val="ConsPlusNormal"/>
    <w:qFormat/>
    <w:rsid w:val="0064697A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64697A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2">
    <w:name w:val="Обычный2"/>
    <w:qFormat/>
    <w:rsid w:val="0064697A"/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6469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B3E7F"/>
    <w:pPr>
      <w:ind w:left="720"/>
      <w:contextualSpacing/>
    </w:pPr>
  </w:style>
  <w:style w:type="paragraph" w:customStyle="1" w:styleId="ConsPlusTitlePage">
    <w:name w:val="ConsPlusTitlePage"/>
    <w:qFormat/>
    <w:rsid w:val="00E103E1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uiPriority w:val="99"/>
    <w:unhideWhenUsed/>
    <w:rsid w:val="00E103E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E103E1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a"/>
    <w:uiPriority w:val="99"/>
    <w:unhideWhenUsed/>
    <w:qFormat/>
    <w:rsid w:val="00E75AA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3F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46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qFormat/>
    <w:rsid w:val="0064697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64697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E103E1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E103E1"/>
    <w:rPr>
      <w:rFonts w:eastAsiaTheme="minorEastAsia"/>
      <w:lang w:eastAsia="ru-RU"/>
    </w:rPr>
  </w:style>
  <w:style w:type="character" w:customStyle="1" w:styleId="1">
    <w:name w:val="Гиперссылка1"/>
    <w:basedOn w:val="a0"/>
    <w:uiPriority w:val="99"/>
    <w:semiHidden/>
    <w:unhideWhenUsed/>
    <w:rsid w:val="004F5F04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Normal0">
    <w:name w:val="ConsPlusNormal"/>
    <w:qFormat/>
    <w:rsid w:val="0064697A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64697A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2">
    <w:name w:val="Обычный2"/>
    <w:qFormat/>
    <w:rsid w:val="0064697A"/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6469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B3E7F"/>
    <w:pPr>
      <w:ind w:left="720"/>
      <w:contextualSpacing/>
    </w:pPr>
  </w:style>
  <w:style w:type="paragraph" w:customStyle="1" w:styleId="ConsPlusTitlePage">
    <w:name w:val="ConsPlusTitlePage"/>
    <w:qFormat/>
    <w:rsid w:val="00E103E1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uiPriority w:val="99"/>
    <w:unhideWhenUsed/>
    <w:rsid w:val="00E103E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E103E1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a"/>
    <w:uiPriority w:val="99"/>
    <w:unhideWhenUsed/>
    <w:qFormat/>
    <w:rsid w:val="00E75AA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3F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24.06.1999 N 120-ФЗ(ред. от 24.04.2020)"Об основах системы профилактики безнадзорности и правонарушений несовершеннолетних"</vt:lpstr>
    </vt:vector>
  </TitlesOfParts>
  <Company>КонсультантПлюс Версия 4020.00.28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24.06.1999 N 120-ФЗ(ред. от 24.04.2020)"Об основах системы профилактики безнадзорности и правонарушений несовершеннолетних"</dc:title>
  <dc:creator>Шнайдер Екатерина Сергеевна</dc:creator>
  <cp:lastModifiedBy>Антоновская Наталья Ивановна</cp:lastModifiedBy>
  <cp:revision>5</cp:revision>
  <cp:lastPrinted>2024-11-14T06:54:00Z</cp:lastPrinted>
  <dcterms:created xsi:type="dcterms:W3CDTF">2024-11-21T07:22:00Z</dcterms:created>
  <dcterms:modified xsi:type="dcterms:W3CDTF">2024-12-02T11:45:00Z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