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EA" w:rsidRDefault="007E45EA"/>
    <w:p w:rsidR="007E45EA" w:rsidRDefault="007E45EA"/>
    <w:tbl>
      <w:tblPr>
        <w:tblW w:w="9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10"/>
        <w:gridCol w:w="4088"/>
      </w:tblGrid>
      <w:tr w:rsidR="007E45EA" w:rsidTr="008724DA">
        <w:trPr>
          <w:trHeight w:val="1138"/>
        </w:trPr>
        <w:tc>
          <w:tcPr>
            <w:tcW w:w="4210" w:type="dxa"/>
          </w:tcPr>
          <w:p w:rsidR="007E45EA" w:rsidRDefault="007E45EA" w:rsidP="008724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7E45EA" w:rsidRDefault="007E45EA" w:rsidP="008724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7E45EA" w:rsidRDefault="007E45EA" w:rsidP="008724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7E45EA" w:rsidRDefault="007E45EA" w:rsidP="008724D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7E45EA" w:rsidRDefault="007E45EA" w:rsidP="008724D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7E45EA" w:rsidRDefault="007E45EA" w:rsidP="008724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7E45EA" w:rsidRDefault="007E45EA" w:rsidP="008724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>
              <w:rPr>
                <w:b/>
                <w:sz w:val="20"/>
                <w:szCs w:val="20"/>
              </w:rPr>
              <w:t>СÖВЕТ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7E45EA" w:rsidRDefault="007E45EA" w:rsidP="008724D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:rsidR="007E45EA" w:rsidRDefault="007E45EA" w:rsidP="007E45EA">
      <w:pPr>
        <w:overflowPunct w:val="0"/>
        <w:autoSpaceDE w:val="0"/>
        <w:autoSpaceDN w:val="0"/>
        <w:adjustRightInd w:val="0"/>
        <w:jc w:val="right"/>
        <w:textAlignment w:val="baseline"/>
        <w:rPr>
          <w:sz w:val="27"/>
          <w:szCs w:val="20"/>
        </w:rPr>
      </w:pPr>
    </w:p>
    <w:p w:rsidR="007E45EA" w:rsidRDefault="007E45EA" w:rsidP="007E45E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7"/>
          <w:szCs w:val="20"/>
        </w:rPr>
      </w:pPr>
    </w:p>
    <w:p w:rsidR="007E45EA" w:rsidRDefault="007E45EA" w:rsidP="007E45E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7"/>
          <w:szCs w:val="20"/>
        </w:rPr>
      </w:pPr>
      <w:r>
        <w:rPr>
          <w:b/>
          <w:sz w:val="27"/>
          <w:szCs w:val="20"/>
        </w:rPr>
        <w:t>РЕШЕНИЕ</w:t>
      </w:r>
    </w:p>
    <w:p w:rsidR="007E45EA" w:rsidRDefault="007E45EA" w:rsidP="007E45EA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7"/>
          <w:szCs w:val="20"/>
        </w:rPr>
      </w:pPr>
      <w:r>
        <w:rPr>
          <w:b/>
          <w:sz w:val="27"/>
          <w:szCs w:val="20"/>
        </w:rPr>
        <w:t>ПОМШУ</w:t>
      </w:r>
      <w:r>
        <w:rPr>
          <w:b/>
          <w:sz w:val="27"/>
          <w:szCs w:val="20"/>
          <w:lang w:val="de-DE"/>
        </w:rPr>
        <w:t>Ö</w:t>
      </w:r>
      <w:r>
        <w:rPr>
          <w:b/>
          <w:sz w:val="27"/>
          <w:szCs w:val="20"/>
        </w:rPr>
        <w:t>М</w:t>
      </w:r>
    </w:p>
    <w:p w:rsidR="007E45EA" w:rsidRDefault="007E45EA" w:rsidP="007E45E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7E45EA" w:rsidRPr="00542ECE" w:rsidRDefault="007E45EA" w:rsidP="007E45E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542ECE">
        <w:rPr>
          <w:sz w:val="26"/>
          <w:szCs w:val="26"/>
        </w:rPr>
        <w:t xml:space="preserve">от 19 июня 2025 г. № 41/2025 – </w:t>
      </w:r>
      <w:r>
        <w:rPr>
          <w:sz w:val="26"/>
          <w:szCs w:val="26"/>
        </w:rPr>
        <w:t>5</w:t>
      </w:r>
      <w:r>
        <w:rPr>
          <w:sz w:val="26"/>
          <w:szCs w:val="26"/>
        </w:rPr>
        <w:t>94</w:t>
      </w:r>
    </w:p>
    <w:p w:rsidR="007E45EA" w:rsidRDefault="007E45EA"/>
    <w:tbl>
      <w:tblPr>
        <w:tblStyle w:val="a3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7154B" w:rsidRPr="00E55ACD" w:rsidTr="007E45EA">
        <w:trPr>
          <w:trHeight w:val="7"/>
        </w:trPr>
        <w:tc>
          <w:tcPr>
            <w:tcW w:w="4503" w:type="dxa"/>
          </w:tcPr>
          <w:p w:rsidR="00A7154B" w:rsidRPr="00063E90" w:rsidRDefault="003E27A5" w:rsidP="007E45EA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3E27A5">
              <w:rPr>
                <w:sz w:val="28"/>
                <w:szCs w:val="28"/>
              </w:rPr>
              <w:t>О рассмотрении протеста прокуратуры</w:t>
            </w:r>
            <w:r w:rsidR="002E4352">
              <w:rPr>
                <w:sz w:val="28"/>
                <w:szCs w:val="28"/>
              </w:rPr>
              <w:t xml:space="preserve"> г. Сыктывкара</w:t>
            </w:r>
            <w:r w:rsidRPr="003E27A5">
              <w:rPr>
                <w:sz w:val="28"/>
                <w:szCs w:val="28"/>
              </w:rPr>
              <w:t xml:space="preserve"> на </w:t>
            </w:r>
            <w:r w:rsidR="008D63B0">
              <w:rPr>
                <w:sz w:val="28"/>
                <w:szCs w:val="28"/>
              </w:rPr>
              <w:t xml:space="preserve">Правила землепользования и застройки муниципального образования городского округа «Сыктывкар», утвержденные </w:t>
            </w:r>
            <w:r w:rsidRPr="003E27A5">
              <w:rPr>
                <w:sz w:val="28"/>
                <w:szCs w:val="28"/>
              </w:rPr>
              <w:t>решение</w:t>
            </w:r>
            <w:r w:rsidR="008D63B0">
              <w:rPr>
                <w:sz w:val="28"/>
                <w:szCs w:val="28"/>
              </w:rPr>
              <w:t>м</w:t>
            </w:r>
            <w:r w:rsidRPr="003E27A5">
              <w:rPr>
                <w:sz w:val="28"/>
                <w:szCs w:val="28"/>
              </w:rPr>
              <w:t xml:space="preserve"> Совета муниципального образования городского округа «Сыктывкар» от </w:t>
            </w:r>
            <w:r w:rsidR="008D63B0">
              <w:rPr>
                <w:sz w:val="28"/>
                <w:szCs w:val="28"/>
              </w:rPr>
              <w:t>30</w:t>
            </w:r>
            <w:r w:rsidRPr="003E27A5">
              <w:rPr>
                <w:sz w:val="28"/>
                <w:szCs w:val="28"/>
              </w:rPr>
              <w:t>.</w:t>
            </w:r>
            <w:r w:rsidR="008D63B0">
              <w:rPr>
                <w:sz w:val="28"/>
                <w:szCs w:val="28"/>
              </w:rPr>
              <w:t>04</w:t>
            </w:r>
            <w:r w:rsidRPr="003E27A5">
              <w:rPr>
                <w:sz w:val="28"/>
                <w:szCs w:val="28"/>
              </w:rPr>
              <w:t>.20</w:t>
            </w:r>
            <w:r w:rsidR="008D63B0">
              <w:rPr>
                <w:sz w:val="28"/>
                <w:szCs w:val="28"/>
              </w:rPr>
              <w:t>10</w:t>
            </w:r>
            <w:r w:rsidRPr="003E27A5">
              <w:rPr>
                <w:sz w:val="28"/>
                <w:szCs w:val="28"/>
              </w:rPr>
              <w:t xml:space="preserve"> №</w:t>
            </w:r>
            <w:r w:rsidR="008D63B0">
              <w:rPr>
                <w:sz w:val="28"/>
                <w:szCs w:val="28"/>
              </w:rPr>
              <w:t>31</w:t>
            </w:r>
            <w:r w:rsidRPr="003E27A5">
              <w:rPr>
                <w:sz w:val="28"/>
                <w:szCs w:val="28"/>
              </w:rPr>
              <w:t>/</w:t>
            </w:r>
            <w:r w:rsidR="008D63B0">
              <w:rPr>
                <w:sz w:val="28"/>
                <w:szCs w:val="28"/>
              </w:rPr>
              <w:t>04</w:t>
            </w:r>
            <w:r w:rsidRPr="003E27A5">
              <w:rPr>
                <w:sz w:val="28"/>
                <w:szCs w:val="28"/>
              </w:rPr>
              <w:t>-</w:t>
            </w:r>
            <w:r w:rsidR="008D63B0">
              <w:rPr>
                <w:sz w:val="28"/>
                <w:szCs w:val="28"/>
              </w:rPr>
              <w:t>560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E27A5" w:rsidRPr="003E27A5" w:rsidRDefault="003E27A5" w:rsidP="003E27A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27A5">
        <w:rPr>
          <w:bCs/>
          <w:sz w:val="28"/>
          <w:szCs w:val="28"/>
        </w:rPr>
        <w:t xml:space="preserve">Рассмотрев </w:t>
      </w:r>
      <w:r w:rsidRPr="003E27A5">
        <w:rPr>
          <w:sz w:val="28"/>
          <w:szCs w:val="28"/>
        </w:rPr>
        <w:t xml:space="preserve">протест прокуратуры </w:t>
      </w:r>
      <w:r w:rsidR="002E4352">
        <w:rPr>
          <w:sz w:val="28"/>
          <w:szCs w:val="28"/>
        </w:rPr>
        <w:t xml:space="preserve">г. Сыктывкара </w:t>
      </w:r>
      <w:r w:rsidR="008D63B0" w:rsidRPr="003E27A5">
        <w:rPr>
          <w:sz w:val="28"/>
          <w:szCs w:val="28"/>
        </w:rPr>
        <w:t xml:space="preserve">на </w:t>
      </w:r>
      <w:r w:rsidR="008D63B0">
        <w:rPr>
          <w:sz w:val="28"/>
          <w:szCs w:val="28"/>
        </w:rPr>
        <w:t xml:space="preserve">Правила землепользования и застройки муниципального образования городского округа «Сыктывкар», утвержденные </w:t>
      </w:r>
      <w:r w:rsidR="008D63B0" w:rsidRPr="003E27A5">
        <w:rPr>
          <w:sz w:val="28"/>
          <w:szCs w:val="28"/>
        </w:rPr>
        <w:t>решение</w:t>
      </w:r>
      <w:r w:rsidR="008D63B0">
        <w:rPr>
          <w:sz w:val="28"/>
          <w:szCs w:val="28"/>
        </w:rPr>
        <w:t>м</w:t>
      </w:r>
      <w:r w:rsidR="008D63B0" w:rsidRPr="003E27A5">
        <w:rPr>
          <w:sz w:val="28"/>
          <w:szCs w:val="28"/>
        </w:rPr>
        <w:t xml:space="preserve"> Совета муниципального образования городского округа «Сыктывкар» от </w:t>
      </w:r>
      <w:r w:rsidR="008D63B0">
        <w:rPr>
          <w:sz w:val="28"/>
          <w:szCs w:val="28"/>
        </w:rPr>
        <w:t>30</w:t>
      </w:r>
      <w:r w:rsidR="008D63B0" w:rsidRPr="003E27A5">
        <w:rPr>
          <w:sz w:val="28"/>
          <w:szCs w:val="28"/>
        </w:rPr>
        <w:t>.</w:t>
      </w:r>
      <w:r w:rsidR="008D63B0">
        <w:rPr>
          <w:sz w:val="28"/>
          <w:szCs w:val="28"/>
        </w:rPr>
        <w:t>04</w:t>
      </w:r>
      <w:r w:rsidR="008D63B0" w:rsidRPr="003E27A5">
        <w:rPr>
          <w:sz w:val="28"/>
          <w:szCs w:val="28"/>
        </w:rPr>
        <w:t>.20</w:t>
      </w:r>
      <w:r w:rsidR="008D63B0">
        <w:rPr>
          <w:sz w:val="28"/>
          <w:szCs w:val="28"/>
        </w:rPr>
        <w:t>10</w:t>
      </w:r>
      <w:r w:rsidR="008D63B0" w:rsidRPr="003E27A5">
        <w:rPr>
          <w:sz w:val="28"/>
          <w:szCs w:val="28"/>
        </w:rPr>
        <w:t xml:space="preserve"> № </w:t>
      </w:r>
      <w:r w:rsidR="008D63B0">
        <w:rPr>
          <w:sz w:val="28"/>
          <w:szCs w:val="28"/>
        </w:rPr>
        <w:t>31</w:t>
      </w:r>
      <w:r w:rsidR="008D63B0" w:rsidRPr="003E27A5">
        <w:rPr>
          <w:sz w:val="28"/>
          <w:szCs w:val="28"/>
        </w:rPr>
        <w:t>/</w:t>
      </w:r>
      <w:r w:rsidR="008D63B0">
        <w:rPr>
          <w:sz w:val="28"/>
          <w:szCs w:val="28"/>
        </w:rPr>
        <w:t>04</w:t>
      </w:r>
      <w:r w:rsidR="008D63B0" w:rsidRPr="003E27A5">
        <w:rPr>
          <w:sz w:val="28"/>
          <w:szCs w:val="28"/>
        </w:rPr>
        <w:t>-</w:t>
      </w:r>
      <w:r w:rsidR="008D63B0">
        <w:rPr>
          <w:sz w:val="28"/>
          <w:szCs w:val="28"/>
        </w:rPr>
        <w:t>560</w:t>
      </w:r>
      <w:r w:rsidRPr="003E27A5">
        <w:rPr>
          <w:sz w:val="28"/>
          <w:szCs w:val="28"/>
        </w:rPr>
        <w:t xml:space="preserve">,  </w:t>
      </w:r>
    </w:p>
    <w:p w:rsidR="00D5744D" w:rsidRPr="00D6452D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A7154B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5A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347E21" w:rsidRDefault="00347E21" w:rsidP="00347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3E27A5" w:rsidRPr="00D6452D" w:rsidRDefault="003E27A5" w:rsidP="003E27A5">
      <w:pPr>
        <w:autoSpaceDE w:val="0"/>
        <w:autoSpaceDN w:val="0"/>
        <w:adjustRightInd w:val="0"/>
        <w:spacing w:line="276" w:lineRule="auto"/>
        <w:jc w:val="center"/>
        <w:rPr>
          <w:b/>
          <w:sz w:val="16"/>
          <w:szCs w:val="16"/>
        </w:rPr>
      </w:pPr>
    </w:p>
    <w:p w:rsidR="003E27A5" w:rsidRPr="003E27A5" w:rsidRDefault="003E27A5" w:rsidP="00B0455A">
      <w:pPr>
        <w:numPr>
          <w:ilvl w:val="0"/>
          <w:numId w:val="12"/>
        </w:numPr>
        <w:autoSpaceDE w:val="0"/>
        <w:ind w:left="0" w:firstLine="352"/>
        <w:contextualSpacing/>
        <w:jc w:val="both"/>
        <w:rPr>
          <w:rFonts w:eastAsia="Calibri"/>
          <w:kern w:val="1"/>
          <w:sz w:val="28"/>
          <w:szCs w:val="28"/>
          <w:lang w:eastAsia="en-US"/>
        </w:rPr>
      </w:pPr>
      <w:r w:rsidRPr="003E27A5">
        <w:rPr>
          <w:rFonts w:eastAsia="Calibri"/>
          <w:kern w:val="1"/>
          <w:sz w:val="28"/>
          <w:szCs w:val="28"/>
          <w:lang w:eastAsia="en-US"/>
        </w:rPr>
        <w:t xml:space="preserve">Протест </w:t>
      </w:r>
      <w:r w:rsidR="002E4352" w:rsidRPr="003E27A5">
        <w:rPr>
          <w:sz w:val="28"/>
          <w:szCs w:val="28"/>
        </w:rPr>
        <w:t xml:space="preserve">прокуратуры </w:t>
      </w:r>
      <w:r w:rsidR="002E4352">
        <w:rPr>
          <w:sz w:val="28"/>
          <w:szCs w:val="28"/>
        </w:rPr>
        <w:t xml:space="preserve">г. Сыктывкара </w:t>
      </w:r>
      <w:r w:rsidR="008D63B0" w:rsidRPr="003E27A5">
        <w:rPr>
          <w:sz w:val="28"/>
          <w:szCs w:val="28"/>
        </w:rPr>
        <w:t xml:space="preserve">на </w:t>
      </w:r>
      <w:r w:rsidR="008D63B0">
        <w:rPr>
          <w:sz w:val="28"/>
          <w:szCs w:val="28"/>
        </w:rPr>
        <w:t xml:space="preserve">Правила землепользования и застройки муниципального образования городского округа «Сыктывкар», утвержденные </w:t>
      </w:r>
      <w:r w:rsidR="008D63B0" w:rsidRPr="003E27A5">
        <w:rPr>
          <w:sz w:val="28"/>
          <w:szCs w:val="28"/>
        </w:rPr>
        <w:t>решение</w:t>
      </w:r>
      <w:r w:rsidR="008D63B0">
        <w:rPr>
          <w:sz w:val="28"/>
          <w:szCs w:val="28"/>
        </w:rPr>
        <w:t>м</w:t>
      </w:r>
      <w:r w:rsidR="008D63B0" w:rsidRPr="003E27A5">
        <w:rPr>
          <w:sz w:val="28"/>
          <w:szCs w:val="28"/>
        </w:rPr>
        <w:t xml:space="preserve"> Совета муниципального образования городского округа «Сыктывкар» от </w:t>
      </w:r>
      <w:r w:rsidR="008D63B0">
        <w:rPr>
          <w:sz w:val="28"/>
          <w:szCs w:val="28"/>
        </w:rPr>
        <w:t>30</w:t>
      </w:r>
      <w:r w:rsidR="008D63B0" w:rsidRPr="003E27A5">
        <w:rPr>
          <w:sz w:val="28"/>
          <w:szCs w:val="28"/>
        </w:rPr>
        <w:t>.</w:t>
      </w:r>
      <w:r w:rsidR="008D63B0">
        <w:rPr>
          <w:sz w:val="28"/>
          <w:szCs w:val="28"/>
        </w:rPr>
        <w:t>04</w:t>
      </w:r>
      <w:r w:rsidR="008D63B0" w:rsidRPr="003E27A5">
        <w:rPr>
          <w:sz w:val="28"/>
          <w:szCs w:val="28"/>
        </w:rPr>
        <w:t>.20</w:t>
      </w:r>
      <w:r w:rsidR="008D63B0">
        <w:rPr>
          <w:sz w:val="28"/>
          <w:szCs w:val="28"/>
        </w:rPr>
        <w:t>10</w:t>
      </w:r>
      <w:r w:rsidR="008D63B0" w:rsidRPr="003E27A5">
        <w:rPr>
          <w:sz w:val="28"/>
          <w:szCs w:val="28"/>
        </w:rPr>
        <w:t xml:space="preserve"> № </w:t>
      </w:r>
      <w:r w:rsidR="008D63B0">
        <w:rPr>
          <w:sz w:val="28"/>
          <w:szCs w:val="28"/>
        </w:rPr>
        <w:t>31</w:t>
      </w:r>
      <w:r w:rsidR="008D63B0" w:rsidRPr="003E27A5">
        <w:rPr>
          <w:sz w:val="28"/>
          <w:szCs w:val="28"/>
        </w:rPr>
        <w:t>/</w:t>
      </w:r>
      <w:r w:rsidR="008D63B0">
        <w:rPr>
          <w:sz w:val="28"/>
          <w:szCs w:val="28"/>
        </w:rPr>
        <w:t>04</w:t>
      </w:r>
      <w:r w:rsidR="008D63B0" w:rsidRPr="003E27A5">
        <w:rPr>
          <w:sz w:val="28"/>
          <w:szCs w:val="28"/>
        </w:rPr>
        <w:t>-</w:t>
      </w:r>
      <w:r w:rsidR="008D63B0">
        <w:rPr>
          <w:sz w:val="28"/>
          <w:szCs w:val="28"/>
        </w:rPr>
        <w:t xml:space="preserve">560, </w:t>
      </w:r>
      <w:r w:rsidRPr="003E27A5">
        <w:rPr>
          <w:sz w:val="28"/>
          <w:szCs w:val="28"/>
        </w:rPr>
        <w:t>удовлетворить</w:t>
      </w:r>
      <w:r w:rsidRPr="003E27A5">
        <w:rPr>
          <w:rFonts w:eastAsia="Calibri"/>
          <w:kern w:val="1"/>
          <w:sz w:val="28"/>
          <w:szCs w:val="28"/>
          <w:lang w:eastAsia="en-US"/>
        </w:rPr>
        <w:t>.</w:t>
      </w:r>
    </w:p>
    <w:p w:rsidR="003E27A5" w:rsidRPr="003E27A5" w:rsidRDefault="003E27A5" w:rsidP="00B0455A">
      <w:pPr>
        <w:widowControl w:val="0"/>
        <w:numPr>
          <w:ilvl w:val="0"/>
          <w:numId w:val="12"/>
        </w:numPr>
        <w:suppressAutoHyphens/>
        <w:ind w:left="0" w:firstLine="352"/>
        <w:contextualSpacing/>
        <w:jc w:val="both"/>
        <w:rPr>
          <w:rFonts w:eastAsia="Calibri"/>
          <w:kern w:val="1"/>
          <w:sz w:val="28"/>
          <w:szCs w:val="28"/>
          <w:lang w:eastAsia="en-US"/>
        </w:rPr>
      </w:pPr>
      <w:r w:rsidRPr="003E27A5">
        <w:rPr>
          <w:rFonts w:eastAsia="Calibri"/>
          <w:kern w:val="1"/>
          <w:sz w:val="28"/>
          <w:szCs w:val="28"/>
          <w:lang w:eastAsia="en-US"/>
        </w:rPr>
        <w:t xml:space="preserve">Поручить администрации муниципального образования городского округа «Сыктывкар» </w:t>
      </w:r>
      <w:proofErr w:type="gramStart"/>
      <w:r w:rsidRPr="003E27A5">
        <w:rPr>
          <w:rFonts w:eastAsia="Calibri"/>
          <w:kern w:val="1"/>
          <w:sz w:val="28"/>
          <w:szCs w:val="28"/>
          <w:lang w:eastAsia="en-US"/>
        </w:rPr>
        <w:t>разработать и внести</w:t>
      </w:r>
      <w:proofErr w:type="gramEnd"/>
      <w:r w:rsidRPr="003E27A5">
        <w:rPr>
          <w:rFonts w:eastAsia="Calibri"/>
          <w:kern w:val="1"/>
          <w:sz w:val="28"/>
          <w:szCs w:val="28"/>
          <w:lang w:eastAsia="en-US"/>
        </w:rPr>
        <w:t xml:space="preserve"> на рассмотрение Совета муниципального образования городского округа «Сыктывкар» необходимые изменения </w:t>
      </w:r>
      <w:r w:rsidR="008D63B0">
        <w:rPr>
          <w:rFonts w:eastAsia="Calibri"/>
          <w:kern w:val="1"/>
          <w:sz w:val="28"/>
          <w:szCs w:val="28"/>
          <w:lang w:eastAsia="en-US"/>
        </w:rPr>
        <w:t xml:space="preserve">в </w:t>
      </w:r>
      <w:r w:rsidR="008D63B0">
        <w:rPr>
          <w:sz w:val="28"/>
          <w:szCs w:val="28"/>
        </w:rPr>
        <w:t xml:space="preserve">Правила землепользования и застройки муниципального образования городского округа «Сыктывкар», утвержденные </w:t>
      </w:r>
      <w:r w:rsidR="008D63B0" w:rsidRPr="003E27A5">
        <w:rPr>
          <w:sz w:val="28"/>
          <w:szCs w:val="28"/>
        </w:rPr>
        <w:t>решение</w:t>
      </w:r>
      <w:r w:rsidR="008D63B0">
        <w:rPr>
          <w:sz w:val="28"/>
          <w:szCs w:val="28"/>
        </w:rPr>
        <w:t>м</w:t>
      </w:r>
      <w:r w:rsidR="008D63B0" w:rsidRPr="003E27A5">
        <w:rPr>
          <w:sz w:val="28"/>
          <w:szCs w:val="28"/>
        </w:rPr>
        <w:t xml:space="preserve"> Совета муниципального образования городского округа «Сыктывкар» от </w:t>
      </w:r>
      <w:r w:rsidR="008D63B0">
        <w:rPr>
          <w:sz w:val="28"/>
          <w:szCs w:val="28"/>
        </w:rPr>
        <w:t>30</w:t>
      </w:r>
      <w:r w:rsidR="008D63B0" w:rsidRPr="003E27A5">
        <w:rPr>
          <w:sz w:val="28"/>
          <w:szCs w:val="28"/>
        </w:rPr>
        <w:t>.</w:t>
      </w:r>
      <w:r w:rsidR="008D63B0">
        <w:rPr>
          <w:sz w:val="28"/>
          <w:szCs w:val="28"/>
        </w:rPr>
        <w:t>04</w:t>
      </w:r>
      <w:r w:rsidR="008D63B0" w:rsidRPr="003E27A5">
        <w:rPr>
          <w:sz w:val="28"/>
          <w:szCs w:val="28"/>
        </w:rPr>
        <w:t>.20</w:t>
      </w:r>
      <w:r w:rsidR="008D63B0">
        <w:rPr>
          <w:sz w:val="28"/>
          <w:szCs w:val="28"/>
        </w:rPr>
        <w:t>10</w:t>
      </w:r>
      <w:r w:rsidR="008D63B0" w:rsidRPr="003E27A5">
        <w:rPr>
          <w:sz w:val="28"/>
          <w:szCs w:val="28"/>
        </w:rPr>
        <w:t xml:space="preserve"> № </w:t>
      </w:r>
      <w:r w:rsidR="008D63B0">
        <w:rPr>
          <w:sz w:val="28"/>
          <w:szCs w:val="28"/>
        </w:rPr>
        <w:t>31</w:t>
      </w:r>
      <w:r w:rsidR="008D63B0" w:rsidRPr="003E27A5">
        <w:rPr>
          <w:sz w:val="28"/>
          <w:szCs w:val="28"/>
        </w:rPr>
        <w:t>/</w:t>
      </w:r>
      <w:r w:rsidR="008D63B0">
        <w:rPr>
          <w:sz w:val="28"/>
          <w:szCs w:val="28"/>
        </w:rPr>
        <w:t>04</w:t>
      </w:r>
      <w:r w:rsidR="008D63B0" w:rsidRPr="003E27A5">
        <w:rPr>
          <w:sz w:val="28"/>
          <w:szCs w:val="28"/>
        </w:rPr>
        <w:t>-</w:t>
      </w:r>
      <w:r w:rsidR="008D63B0">
        <w:rPr>
          <w:sz w:val="28"/>
          <w:szCs w:val="28"/>
        </w:rPr>
        <w:t>560</w:t>
      </w:r>
      <w:r w:rsidRPr="003E27A5">
        <w:rPr>
          <w:rFonts w:eastAsia="Calibri"/>
          <w:kern w:val="1"/>
          <w:sz w:val="28"/>
          <w:szCs w:val="28"/>
          <w:lang w:eastAsia="en-US"/>
        </w:rPr>
        <w:t>.</w:t>
      </w:r>
    </w:p>
    <w:p w:rsidR="003E27A5" w:rsidRPr="003E27A5" w:rsidRDefault="003E27A5" w:rsidP="00B0455A">
      <w:pPr>
        <w:widowControl w:val="0"/>
        <w:shd w:val="clear" w:color="auto" w:fill="FFFFFF"/>
        <w:suppressAutoHyphens/>
        <w:ind w:firstLine="352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3E27A5">
        <w:rPr>
          <w:rFonts w:eastAsia="Lucida Sans Unicode"/>
          <w:kern w:val="1"/>
          <w:sz w:val="28"/>
          <w:szCs w:val="28"/>
          <w:lang w:eastAsia="zh-CN"/>
        </w:rPr>
        <w:t>3. Настоящее решение вступает в силу со дня его принятия.</w:t>
      </w:r>
    </w:p>
    <w:p w:rsidR="004103E1" w:rsidRPr="004103E1" w:rsidRDefault="004103E1" w:rsidP="004103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3E1" w:rsidRPr="004103E1" w:rsidRDefault="008D63B0" w:rsidP="004103E1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4103E1" w:rsidRPr="004103E1">
        <w:rPr>
          <w:bCs/>
          <w:color w:val="000000"/>
          <w:sz w:val="28"/>
          <w:szCs w:val="28"/>
        </w:rPr>
        <w:t>редседател</w:t>
      </w:r>
      <w:r>
        <w:rPr>
          <w:bCs/>
          <w:color w:val="000000"/>
          <w:sz w:val="28"/>
          <w:szCs w:val="28"/>
        </w:rPr>
        <w:t>ь</w:t>
      </w:r>
      <w:r w:rsidR="004103E1" w:rsidRPr="004103E1">
        <w:rPr>
          <w:bCs/>
          <w:color w:val="000000"/>
          <w:sz w:val="28"/>
          <w:szCs w:val="28"/>
        </w:rPr>
        <w:t xml:space="preserve"> Совета </w:t>
      </w:r>
    </w:p>
    <w:p w:rsidR="004103E1" w:rsidRPr="004103E1" w:rsidRDefault="008D63B0" w:rsidP="004103E1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 ГО «Сыктывкар»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4103E1" w:rsidRPr="004103E1">
        <w:rPr>
          <w:bCs/>
          <w:color w:val="000000"/>
          <w:sz w:val="28"/>
          <w:szCs w:val="28"/>
        </w:rPr>
        <w:t>А.</w:t>
      </w:r>
      <w:r>
        <w:rPr>
          <w:bCs/>
          <w:color w:val="000000"/>
          <w:sz w:val="28"/>
          <w:szCs w:val="28"/>
        </w:rPr>
        <w:t>Ф</w:t>
      </w:r>
      <w:r w:rsidR="004103E1" w:rsidRPr="004103E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Дю</w:t>
      </w:r>
    </w:p>
    <w:p w:rsidR="00D6452D" w:rsidRDefault="00D6452D" w:rsidP="009040BB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8D63B0" w:rsidRDefault="008D63B0" w:rsidP="009040BB">
      <w:pPr>
        <w:autoSpaceDE w:val="0"/>
        <w:autoSpaceDN w:val="0"/>
        <w:adjustRightInd w:val="0"/>
        <w:rPr>
          <w:i/>
          <w:sz w:val="28"/>
          <w:szCs w:val="28"/>
        </w:rPr>
      </w:pPr>
      <w:bookmarkStart w:id="0" w:name="_GoBack"/>
      <w:bookmarkEnd w:id="0"/>
    </w:p>
    <w:sectPr w:rsidR="008D63B0" w:rsidSect="002441DF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0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4B"/>
    <w:rsid w:val="00042A41"/>
    <w:rsid w:val="000554C4"/>
    <w:rsid w:val="000579A8"/>
    <w:rsid w:val="00063E90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41DF"/>
    <w:rsid w:val="00246CB0"/>
    <w:rsid w:val="002700F4"/>
    <w:rsid w:val="002C1923"/>
    <w:rsid w:val="002C66C2"/>
    <w:rsid w:val="002E4352"/>
    <w:rsid w:val="002F0124"/>
    <w:rsid w:val="00330625"/>
    <w:rsid w:val="00347E21"/>
    <w:rsid w:val="0036175E"/>
    <w:rsid w:val="00363ABC"/>
    <w:rsid w:val="00376E42"/>
    <w:rsid w:val="003B0BE5"/>
    <w:rsid w:val="003C4C3C"/>
    <w:rsid w:val="003D05BE"/>
    <w:rsid w:val="003D4750"/>
    <w:rsid w:val="003D5AE8"/>
    <w:rsid w:val="003E27A5"/>
    <w:rsid w:val="004103E1"/>
    <w:rsid w:val="00416B68"/>
    <w:rsid w:val="00484DA8"/>
    <w:rsid w:val="004B1937"/>
    <w:rsid w:val="004C4D28"/>
    <w:rsid w:val="004C5AD1"/>
    <w:rsid w:val="004C6EF8"/>
    <w:rsid w:val="004D4534"/>
    <w:rsid w:val="004D5410"/>
    <w:rsid w:val="005B33E3"/>
    <w:rsid w:val="005C2377"/>
    <w:rsid w:val="005D4F55"/>
    <w:rsid w:val="005E34CC"/>
    <w:rsid w:val="006A0C79"/>
    <w:rsid w:val="006A4B9D"/>
    <w:rsid w:val="006F5F8F"/>
    <w:rsid w:val="00745BC3"/>
    <w:rsid w:val="00757FF2"/>
    <w:rsid w:val="007626E4"/>
    <w:rsid w:val="00763C69"/>
    <w:rsid w:val="00772C09"/>
    <w:rsid w:val="007E45EA"/>
    <w:rsid w:val="007F0736"/>
    <w:rsid w:val="0080397A"/>
    <w:rsid w:val="00817D1B"/>
    <w:rsid w:val="00865BB1"/>
    <w:rsid w:val="008757DF"/>
    <w:rsid w:val="00885AD9"/>
    <w:rsid w:val="00887121"/>
    <w:rsid w:val="008B479D"/>
    <w:rsid w:val="008D63B0"/>
    <w:rsid w:val="008E22EB"/>
    <w:rsid w:val="00901639"/>
    <w:rsid w:val="009040BB"/>
    <w:rsid w:val="00906D36"/>
    <w:rsid w:val="009F4C1E"/>
    <w:rsid w:val="00A121A9"/>
    <w:rsid w:val="00A45099"/>
    <w:rsid w:val="00A7154B"/>
    <w:rsid w:val="00A82EAD"/>
    <w:rsid w:val="00AD23A9"/>
    <w:rsid w:val="00B0455A"/>
    <w:rsid w:val="00B1128F"/>
    <w:rsid w:val="00B20FAA"/>
    <w:rsid w:val="00B22012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525FE"/>
    <w:rsid w:val="00C92964"/>
    <w:rsid w:val="00CB3943"/>
    <w:rsid w:val="00CD0F97"/>
    <w:rsid w:val="00CE0FF3"/>
    <w:rsid w:val="00CF063D"/>
    <w:rsid w:val="00D122D9"/>
    <w:rsid w:val="00D5744D"/>
    <w:rsid w:val="00D6452D"/>
    <w:rsid w:val="00D93D2E"/>
    <w:rsid w:val="00D93F90"/>
    <w:rsid w:val="00DC36FF"/>
    <w:rsid w:val="00DC67FD"/>
    <w:rsid w:val="00DD76C4"/>
    <w:rsid w:val="00DF7517"/>
    <w:rsid w:val="00E2616D"/>
    <w:rsid w:val="00E31A78"/>
    <w:rsid w:val="00E44518"/>
    <w:rsid w:val="00E55ACD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Антоновская Наталья Ивановна</cp:lastModifiedBy>
  <cp:revision>3</cp:revision>
  <cp:lastPrinted>2025-06-16T09:12:00Z</cp:lastPrinted>
  <dcterms:created xsi:type="dcterms:W3CDTF">2025-06-16T11:38:00Z</dcterms:created>
  <dcterms:modified xsi:type="dcterms:W3CDTF">2025-06-16T11:39:00Z</dcterms:modified>
</cp:coreProperties>
</file>