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C" w:rsidRDefault="00147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«СЫКТЫВКАР»</w:t>
      </w:r>
    </w:p>
    <w:p w:rsidR="00BD28CC" w:rsidRDefault="00BD28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8CC" w:rsidRDefault="00147F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28CC" w:rsidRDefault="00BD28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CC" w:rsidRDefault="00147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______________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№ ________</w:t>
      </w:r>
    </w:p>
    <w:p w:rsidR="00BD28CC" w:rsidRDefault="00BD28CC">
      <w:pPr>
        <w:pStyle w:val="af3"/>
        <w:spacing w:beforeAutospacing="0" w:after="0" w:afterAutospacing="0"/>
        <w:textAlignment w:val="baseline"/>
        <w:rPr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увековечении памяти</w:t>
      </w:r>
    </w:p>
    <w:p w:rsidR="009F602F" w:rsidRDefault="0000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D6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 w:rsidRPr="000050D6">
        <w:rPr>
          <w:rFonts w:ascii="Times New Roman" w:hAnsi="Times New Roman" w:cs="Times New Roman"/>
          <w:sz w:val="28"/>
          <w:szCs w:val="28"/>
        </w:rPr>
        <w:t>уголовно-исполнительной</w:t>
      </w:r>
      <w:proofErr w:type="gramEnd"/>
    </w:p>
    <w:p w:rsidR="00BD28CC" w:rsidRDefault="0000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0D6">
        <w:rPr>
          <w:rFonts w:ascii="Times New Roman" w:hAnsi="Times New Roman" w:cs="Times New Roman"/>
          <w:sz w:val="28"/>
          <w:szCs w:val="28"/>
        </w:rPr>
        <w:t>системы Республики Коми</w:t>
      </w:r>
    </w:p>
    <w:p w:rsidR="000050D6" w:rsidRDefault="00005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статьей 33 Устава муниципального образования городского округа «Сыктывкар», решением Совета муниципального образования городского округа «Сыктывкар» от 12.02.2014 № 22/2014-341 «Об утверждении Положения о порядке увековечения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на территории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«Сыктывкар» и Положения о порядке увековечения памяти выдающихся деятелей, заслуженных лиц, исторических событий и памятных дат в форме установки памятников, мемориальных досок, иных мемориальных сооружений на фасадах зданий, строений, сооружений, на земельных участках и (или) объектах, находящихся на территории муниципального образования городского округа «Сыктывкар», 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D28CC" w:rsidRDefault="00147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D28CC" w:rsidRDefault="0014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Увековечить память </w:t>
      </w:r>
      <w:r w:rsidR="000050D6" w:rsidRPr="000050D6">
        <w:rPr>
          <w:rFonts w:ascii="Times New Roman" w:hAnsi="Times New Roman" w:cs="Times New Roman"/>
          <w:sz w:val="28"/>
          <w:szCs w:val="28"/>
        </w:rPr>
        <w:t xml:space="preserve">работников уголовно-исполнительной системы Республики Коми, павших во всех воинах и локальных конфликтах, погибших при исполнении служебного долга, в форме установки мемориальной доски на фасаде здания УФСИН России по Республике Коми по адресу: г. Сыктывкар, ул. Домны </w:t>
      </w:r>
      <w:proofErr w:type="spellStart"/>
      <w:r w:rsidR="000050D6" w:rsidRPr="000050D6">
        <w:rPr>
          <w:rFonts w:ascii="Times New Roman" w:hAnsi="Times New Roman" w:cs="Times New Roman"/>
          <w:sz w:val="28"/>
          <w:szCs w:val="28"/>
        </w:rPr>
        <w:t>Каликовой</w:t>
      </w:r>
      <w:proofErr w:type="spellEnd"/>
      <w:r w:rsidR="000050D6" w:rsidRPr="000050D6">
        <w:rPr>
          <w:rFonts w:ascii="Times New Roman" w:hAnsi="Times New Roman" w:cs="Times New Roman"/>
          <w:sz w:val="28"/>
          <w:szCs w:val="28"/>
        </w:rPr>
        <w:t>, д. 19а</w:t>
      </w:r>
      <w:r w:rsidR="0067072C" w:rsidRPr="0067072C">
        <w:rPr>
          <w:rFonts w:ascii="Times New Roman" w:hAnsi="Times New Roman" w:cs="Times New Roman"/>
          <w:sz w:val="28"/>
          <w:szCs w:val="28"/>
        </w:rPr>
        <w:t>.</w:t>
      </w:r>
    </w:p>
    <w:p w:rsidR="00BD28CC" w:rsidRDefault="0094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9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CC" w:rsidRDefault="00147F50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Председатель Совета МО ГО «Сыктывкар»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А.Ф. Дю</w:t>
      </w: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BD28CC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8CC" w:rsidRDefault="0094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7F50">
        <w:rPr>
          <w:rFonts w:ascii="Times New Roman" w:eastAsia="Times New Roman" w:hAnsi="Times New Roman" w:cs="Times New Roman"/>
          <w:sz w:val="28"/>
          <w:szCs w:val="28"/>
        </w:rPr>
        <w:t>РОЕКТ ВНЕСЁН: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ГО «Сыктывкар» - </w:t>
      </w:r>
    </w:p>
    <w:p w:rsidR="00BD28CC" w:rsidRDefault="00147F50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                                                             В.Б. Голдин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МО ГО «Сыктывкар»</w:t>
      </w:r>
      <w:r w:rsidR="00670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Е.В. Семейкина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В.Ю. Матвеев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Н.В. Куделина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BD28CC" w:rsidRDefault="0014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 культуры</w:t>
      </w:r>
    </w:p>
    <w:p w:rsidR="00BD28CC" w:rsidRDefault="00147F50">
      <w:pPr>
        <w:tabs>
          <w:tab w:val="left" w:pos="8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 МО ГО «Сыктывкар»                                       А.А. Файзуллина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8CC" w:rsidRDefault="00BD28CC" w:rsidP="00030E07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</w:p>
    <w:sectPr w:rsidR="00BD28CC">
      <w:pgSz w:w="11906" w:h="16838"/>
      <w:pgMar w:top="851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C"/>
    <w:rsid w:val="000050D6"/>
    <w:rsid w:val="00030E07"/>
    <w:rsid w:val="000C35F8"/>
    <w:rsid w:val="00147F50"/>
    <w:rsid w:val="004F5B71"/>
    <w:rsid w:val="0067072C"/>
    <w:rsid w:val="006F29EA"/>
    <w:rsid w:val="0094590E"/>
    <w:rsid w:val="009F602F"/>
    <w:rsid w:val="00B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F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366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2265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AD5D7B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AD5D7B"/>
  </w:style>
  <w:style w:type="character" w:styleId="a9">
    <w:name w:val="Placeholder Text"/>
    <w:basedOn w:val="a0"/>
    <w:uiPriority w:val="99"/>
    <w:semiHidden/>
    <w:qFormat/>
    <w:rsid w:val="0016721E"/>
    <w:rPr>
      <w:color w:val="808080"/>
    </w:rPr>
  </w:style>
  <w:style w:type="character" w:customStyle="1" w:styleId="apple-converted-space">
    <w:name w:val="apple-converted-space"/>
    <w:basedOn w:val="a0"/>
    <w:qFormat/>
    <w:rsid w:val="000A26DB"/>
  </w:style>
  <w:style w:type="character" w:styleId="aa">
    <w:name w:val="Hyperlink"/>
    <w:basedOn w:val="a0"/>
    <w:uiPriority w:val="99"/>
    <w:unhideWhenUsed/>
    <w:rsid w:val="000A26DB"/>
    <w:rPr>
      <w:color w:val="0000FF"/>
      <w:u w:val="single"/>
    </w:rPr>
  </w:style>
  <w:style w:type="character" w:customStyle="1" w:styleId="ab">
    <w:name w:val="Основной текст Знак"/>
    <w:link w:val="ac"/>
    <w:qFormat/>
    <w:locked/>
    <w:rsid w:val="004256B2"/>
    <w:rPr>
      <w:spacing w:val="2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256B2"/>
  </w:style>
  <w:style w:type="character" w:customStyle="1" w:styleId="10">
    <w:name w:val="Заголовок 1 Знак"/>
    <w:basedOn w:val="a0"/>
    <w:link w:val="1"/>
    <w:uiPriority w:val="9"/>
    <w:qFormat/>
    <w:rsid w:val="00F3668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d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4256B2"/>
    <w:pPr>
      <w:shd w:val="clear" w:color="auto" w:fill="FFFFFF"/>
      <w:spacing w:after="0" w:line="384" w:lineRule="exact"/>
      <w:jc w:val="both"/>
    </w:pPr>
    <w:rPr>
      <w:spacing w:val="20"/>
      <w:sz w:val="23"/>
      <w:szCs w:val="23"/>
    </w:rPr>
  </w:style>
  <w:style w:type="paragraph" w:styleId="ae">
    <w:name w:val="List"/>
    <w:basedOn w:val="ac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List Paragraph"/>
    <w:basedOn w:val="a"/>
    <w:uiPriority w:val="34"/>
    <w:qFormat/>
    <w:rsid w:val="00272A7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22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AD5D7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unhideWhenUsed/>
    <w:qFormat/>
    <w:rsid w:val="000A26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301FF6"/>
    <w:rPr>
      <w:rFonts w:ascii="Times New Roman" w:hAnsi="Times New Roman" w:cs="Times New Roman"/>
      <w:b/>
      <w:bCs/>
      <w:sz w:val="28"/>
      <w:szCs w:val="28"/>
    </w:rPr>
  </w:style>
  <w:style w:type="paragraph" w:customStyle="1" w:styleId="2">
    <w:name w:val="Обычный2"/>
    <w:qFormat/>
    <w:rsid w:val="00AB180B"/>
    <w:rPr>
      <w:rFonts w:ascii="Times New Roman" w:eastAsia="Arial" w:hAnsi="Times New Roman" w:cs="Times New Roman"/>
      <w:sz w:val="20"/>
      <w:szCs w:val="20"/>
    </w:rPr>
  </w:style>
  <w:style w:type="paragraph" w:styleId="af4">
    <w:name w:val="No Spacing"/>
    <w:uiPriority w:val="1"/>
    <w:qFormat/>
    <w:rsid w:val="00210518"/>
  </w:style>
  <w:style w:type="table" w:styleId="af5">
    <w:name w:val="Table Grid"/>
    <w:basedOn w:val="a1"/>
    <w:uiPriority w:val="59"/>
    <w:rsid w:val="0038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D099-CB78-4B96-9215-27B5EDC8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Антоновская Наталья Ивановна</cp:lastModifiedBy>
  <cp:revision>3</cp:revision>
  <cp:lastPrinted>2025-03-14T13:11:00Z</cp:lastPrinted>
  <dcterms:created xsi:type="dcterms:W3CDTF">2025-06-03T06:20:00Z</dcterms:created>
  <dcterms:modified xsi:type="dcterms:W3CDTF">2025-06-03T06:20:00Z</dcterms:modified>
  <dc:language>ru-RU</dc:language>
</cp:coreProperties>
</file>