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422" w:leader="none"/>
        </w:tabs>
        <w:spacing w:lineRule="auto" w:line="240" w:before="0" w:after="0"/>
        <w:jc w:val="center"/>
        <w:rPr/>
      </w:pPr>
      <w:r>
        <w:rPr>
          <w:rFonts w:cs="Times New Roman" w:ascii="Times New Roman" w:hAnsi="Times New Roman"/>
          <w:b/>
          <w:sz w:val="26"/>
          <w:szCs w:val="26"/>
        </w:rPr>
        <w:t>ПОЯСНИТЕЛЬНАЯ ЗАПИСКА</w:t>
      </w:r>
    </w:p>
    <w:p>
      <w:pPr>
        <w:pStyle w:val="Normal"/>
        <w:tabs>
          <w:tab w:val="clear" w:pos="720"/>
          <w:tab w:val="left" w:pos="1422" w:leader="none"/>
        </w:tabs>
        <w:spacing w:lineRule="auto" w:line="240" w:before="0" w:after="0"/>
        <w:jc w:val="center"/>
        <w:rPr>
          <w:sz w:val="26"/>
          <w:szCs w:val="26"/>
        </w:rPr>
      </w:pPr>
      <w:r>
        <w:rPr>
          <w:rFonts w:ascii="Times New Roman" w:hAnsi="Times New Roman"/>
          <w:sz w:val="26"/>
          <w:szCs w:val="26"/>
        </w:rPr>
        <w:t>к проекту решения Совета МО ГО «Сыктывкар»</w:t>
      </w:r>
    </w:p>
    <w:p>
      <w:pPr>
        <w:pStyle w:val="Normal"/>
        <w:spacing w:lineRule="auto" w:line="240" w:before="0" w:after="0"/>
        <w:jc w:val="center"/>
        <w:rPr>
          <w:sz w:val="26"/>
          <w:szCs w:val="26"/>
        </w:rPr>
      </w:pPr>
      <w:r>
        <w:rPr>
          <w:rFonts w:cs="Times New Roman" w:ascii="Times New Roman" w:hAnsi="Times New Roman"/>
          <w:bCs/>
          <w:sz w:val="26"/>
          <w:szCs w:val="26"/>
        </w:rPr>
        <w:t>«О внесении изменений и дополнений в Устав МО ГО «Сыктывкар»</w:t>
      </w:r>
    </w:p>
    <w:p>
      <w:pPr>
        <w:pStyle w:val="Normal"/>
        <w:spacing w:lineRule="auto" w:line="240" w:before="0" w:after="0"/>
        <w:jc w:val="center"/>
        <w:rPr>
          <w:sz w:val="26"/>
          <w:szCs w:val="26"/>
        </w:rPr>
      </w:pPr>
      <w:r>
        <w:rPr>
          <w:rFonts w:cs="Times New Roman" w:ascii="Times New Roman" w:hAnsi="Times New Roman"/>
          <w:bCs/>
          <w:sz w:val="26"/>
          <w:szCs w:val="26"/>
        </w:rPr>
        <w:t xml:space="preserve">                                                                 </w:t>
      </w:r>
    </w:p>
    <w:p>
      <w:pPr>
        <w:pStyle w:val="ConsPlusNormal"/>
        <w:spacing w:lineRule="auto" w:line="240" w:before="0" w:after="0"/>
        <w:ind w:firstLine="567" w:left="0" w:right="0"/>
        <w:jc w:val="both"/>
        <w:rPr>
          <w:sz w:val="26"/>
          <w:szCs w:val="26"/>
        </w:rPr>
      </w:pPr>
      <w:r>
        <w:rPr>
          <w:color w:val="000000"/>
          <w:sz w:val="26"/>
          <w:szCs w:val="26"/>
          <w:shd w:fill="auto" w:val="clear"/>
        </w:rPr>
        <w:t xml:space="preserve">Проектом решения Совета МО ГО «Сыктывкар» </w:t>
      </w:r>
      <w:r>
        <w:rPr>
          <w:rFonts w:cs="Times New Roman"/>
          <w:bCs/>
          <w:color w:val="000000"/>
          <w:sz w:val="26"/>
          <w:szCs w:val="26"/>
          <w:shd w:fill="auto" w:val="clear"/>
        </w:rPr>
        <w:t xml:space="preserve">«О внесении изменений и дополнений в Устав МО ГО «Сыктывкар» (далее - проект) </w:t>
      </w:r>
      <w:r>
        <w:rPr>
          <w:b w:val="false"/>
          <w:bCs w:val="false"/>
          <w:i w:val="false"/>
          <w:strike w:val="false"/>
          <w:dstrike w:val="false"/>
          <w:color w:val="000000"/>
          <w:sz w:val="26"/>
          <w:szCs w:val="26"/>
          <w:u w:val="none"/>
          <w:shd w:fill="auto" w:val="clear"/>
          <w:lang w:val="ru-RU"/>
        </w:rPr>
        <w:t xml:space="preserve">предлагается внести изменения в части 1 и 2 статьи 43 Устава </w:t>
      </w:r>
      <w:r>
        <w:rPr>
          <w:b w:val="false"/>
          <w:bCs w:val="false"/>
          <w:i w:val="false"/>
          <w:strike w:val="false"/>
          <w:dstrike w:val="false"/>
          <w:color w:val="000000"/>
          <w:sz w:val="26"/>
          <w:szCs w:val="26"/>
          <w:u w:val="none"/>
          <w:shd w:fill="auto" w:val="clear"/>
          <w:lang w:val="ru-RU"/>
        </w:rPr>
        <w:t>(Глава муниципального образования городского округа «Сыктывкар» - руководитель администрации муниципального образования городского округа «Сыктывкар») в целях приведения данной нормы в соответствие с:</w:t>
      </w:r>
    </w:p>
    <w:p>
      <w:pPr>
        <w:pStyle w:val="ConsPlusNormal"/>
        <w:spacing w:lineRule="auto" w:line="240" w:before="0" w:after="0"/>
        <w:ind w:firstLine="567" w:left="0" w:right="0"/>
        <w:jc w:val="both"/>
        <w:rPr>
          <w:sz w:val="26"/>
          <w:szCs w:val="26"/>
        </w:rPr>
      </w:pPr>
      <w:r>
        <w:rPr>
          <w:b w:val="false"/>
          <w:bCs w:val="false"/>
          <w:i w:val="false"/>
          <w:strike w:val="false"/>
          <w:dstrike w:val="false"/>
          <w:color w:val="000000"/>
          <w:sz w:val="26"/>
          <w:szCs w:val="26"/>
          <w:u w:val="none"/>
          <w:shd w:fill="auto" w:val="clear"/>
          <w:lang w:val="ru-RU"/>
        </w:rPr>
        <w:t>- частью 13 статьи 19 Федерального закона от 20.03.2025 № 33-ФЗ «Об общих принципах организации местного самоуправления в единой системе публичной власти» (далее - Федеральный закон № 33-ФЗ);</w:t>
      </w:r>
    </w:p>
    <w:p>
      <w:pPr>
        <w:pStyle w:val="ConsPlusNormal"/>
        <w:spacing w:lineRule="auto" w:line="240" w:before="0" w:after="0"/>
        <w:ind w:firstLine="567" w:left="0" w:right="0"/>
        <w:jc w:val="both"/>
        <w:rPr/>
      </w:pPr>
      <w:r>
        <w:rPr>
          <w:b w:val="false"/>
          <w:bCs w:val="false"/>
          <w:i w:val="false"/>
          <w:strike w:val="false"/>
          <w:dstrike w:val="false"/>
          <w:color w:val="000000"/>
          <w:sz w:val="26"/>
          <w:szCs w:val="26"/>
          <w:u w:val="none"/>
          <w:shd w:fill="auto" w:val="clear"/>
          <w:lang w:val="ru-RU"/>
        </w:rPr>
        <w:t>- Законом Республики Коми от 24.07.2025 № 38-РЗ «О внесении изменений в Закон Республики Коми «О некоторых вопросах местного самоуправления в Республике Коми» (далее - Закон Республики Коми № 38-РЗ).</w:t>
      </w:r>
    </w:p>
    <w:p>
      <w:pPr>
        <w:pStyle w:val="BodyText"/>
        <w:spacing w:lineRule="auto" w:line="240" w:before="0" w:after="0"/>
        <w:ind w:firstLine="567" w:left="0" w:right="0"/>
        <w:jc w:val="both"/>
        <w:rPr>
          <w:rFonts w:ascii="Times New Roman" w:hAnsi="Times New Roman"/>
          <w:sz w:val="26"/>
          <w:szCs w:val="26"/>
        </w:rPr>
      </w:pPr>
      <w:r>
        <w:rPr>
          <w:rFonts w:ascii="Times New Roman" w:hAnsi="Times New Roman"/>
          <w:b w:val="false"/>
          <w:bCs w:val="false"/>
          <w:i w:val="false"/>
          <w:strike w:val="false"/>
          <w:dstrike w:val="false"/>
          <w:color w:val="000000"/>
          <w:sz w:val="26"/>
          <w:szCs w:val="26"/>
          <w:u w:val="none"/>
          <w:shd w:fill="auto" w:val="clear"/>
          <w:lang w:val="ru-RU"/>
        </w:rPr>
        <w:t xml:space="preserve">В соответствии с частью 2 статьи 19 Федеральный закон № 33-ФЗ глава муниципального образования в соответствии с законом субъекта Российской Федерации и уставом муниципального образования избирается, в том числе, </w:t>
      </w:r>
      <w:r>
        <w:rPr>
          <w:rFonts w:ascii="Times New Roman" w:hAnsi="Times New Roman"/>
          <w:sz w:val="26"/>
          <w:szCs w:val="26"/>
        </w:rPr>
        <w:t>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pPr>
        <w:pStyle w:val="ConsPlusNormal"/>
        <w:spacing w:lineRule="auto" w:line="240" w:before="0" w:after="0"/>
        <w:ind w:firstLine="567" w:left="0" w:right="0"/>
        <w:jc w:val="both"/>
        <w:rPr>
          <w:rFonts w:ascii="Times New Roman" w:hAnsi="Times New Roman"/>
          <w:sz w:val="26"/>
          <w:szCs w:val="26"/>
        </w:rPr>
      </w:pPr>
      <w:r>
        <w:rPr>
          <w:rFonts w:ascii="Times New Roman" w:hAnsi="Times New Roman"/>
          <w:b w:val="false"/>
          <w:bCs w:val="false"/>
          <w:i w:val="false"/>
          <w:strike w:val="false"/>
          <w:dstrike w:val="false"/>
          <w:color w:val="000000"/>
          <w:sz w:val="26"/>
          <w:szCs w:val="26"/>
          <w:u w:val="none"/>
          <w:shd w:fill="auto" w:val="clear"/>
          <w:lang w:val="ru-RU"/>
        </w:rPr>
        <w:t>Законом Республики Коми № 38-РЗ (вступил в силу 24.07.2025 г.) изменяется порядок избрания глав муниципальных образований муниципальных районов, муниципальных округов, городских округов: главы муниципальных образований избираются представительным органом соответствующего муниципального образования из числа кандидатов, представленных Главой Республики Коми.</w:t>
      </w:r>
    </w:p>
    <w:p>
      <w:pPr>
        <w:pStyle w:val="ConsPlusNormal"/>
        <w:spacing w:lineRule="auto" w:line="240" w:before="0" w:after="0"/>
        <w:ind w:firstLine="567" w:left="0" w:right="0"/>
        <w:jc w:val="both"/>
        <w:rPr/>
      </w:pPr>
      <w:r>
        <w:rPr>
          <w:rFonts w:ascii="Times New Roman" w:hAnsi="Times New Roman"/>
          <w:b w:val="false"/>
          <w:bCs w:val="false"/>
          <w:i w:val="false"/>
          <w:strike w:val="false"/>
          <w:dstrike w:val="false"/>
          <w:color w:val="000000"/>
          <w:sz w:val="26"/>
          <w:szCs w:val="26"/>
          <w:u w:val="none"/>
          <w:shd w:fill="auto" w:val="clear"/>
          <w:lang w:val="ru-RU"/>
        </w:rPr>
        <w:t>С</w:t>
      </w:r>
      <w:r>
        <w:rPr>
          <w:rFonts w:ascii="Times New Roman" w:hAnsi="Times New Roman"/>
          <w:b w:val="false"/>
          <w:bCs w:val="false"/>
          <w:i w:val="false"/>
          <w:strike w:val="false"/>
          <w:dstrike w:val="false"/>
          <w:color w:val="000000"/>
          <w:sz w:val="26"/>
          <w:szCs w:val="26"/>
          <w:u w:val="none"/>
          <w:shd w:fill="auto" w:val="clear"/>
          <w:lang w:val="ru-RU"/>
        </w:rPr>
        <w:t xml:space="preserve">огласно части 13 статьи 19 </w:t>
      </w:r>
      <w:r>
        <w:rPr>
          <w:rFonts w:ascii="Times New Roman" w:hAnsi="Times New Roman"/>
          <w:b w:val="false"/>
          <w:bCs w:val="false"/>
          <w:i w:val="false"/>
          <w:strike w:val="false"/>
          <w:dstrike w:val="false"/>
          <w:color w:val="000000"/>
          <w:sz w:val="26"/>
          <w:szCs w:val="26"/>
          <w:u w:val="none"/>
          <w:shd w:fill="auto" w:val="clear"/>
          <w:lang w:val="ru-RU"/>
        </w:rPr>
        <w:t>Федеральный закон № 33-ФЗ</w:t>
      </w:r>
      <w:r>
        <w:rPr>
          <w:rFonts w:ascii="Times New Roman" w:hAnsi="Times New Roman"/>
          <w:b w:val="false"/>
          <w:bCs w:val="false"/>
          <w:i w:val="false"/>
          <w:strike w:val="false"/>
          <w:dstrike w:val="false"/>
          <w:color w:val="000000"/>
          <w:sz w:val="26"/>
          <w:szCs w:val="26"/>
          <w:u w:val="none"/>
          <w:shd w:fill="auto" w:val="clear"/>
          <w:lang w:val="ru-RU"/>
        </w:rPr>
        <w:t xml:space="preserve"> </w:t>
      </w:r>
      <w:r>
        <w:rPr>
          <w:rFonts w:ascii="Times New Roman" w:hAnsi="Times New Roman"/>
          <w:b w:val="false"/>
          <w:bCs w:val="false"/>
          <w:i w:val="false"/>
          <w:strike w:val="false"/>
          <w:dstrike w:val="false"/>
          <w:color w:val="000000"/>
          <w:sz w:val="26"/>
          <w:szCs w:val="26"/>
          <w:u w:val="none"/>
          <w:shd w:fill="auto" w:val="clear"/>
          <w:lang w:val="ru-RU"/>
        </w:rPr>
        <w:t xml:space="preserve">в </w:t>
      </w:r>
      <w:r>
        <w:rPr>
          <w:rFonts w:ascii="Times New Roman" w:hAnsi="Times New Roman"/>
          <w:b w:val="false"/>
          <w:bCs w:val="false"/>
          <w:i w:val="false"/>
          <w:strike w:val="false"/>
          <w:dstrike w:val="false"/>
          <w:color w:val="000000"/>
          <w:sz w:val="26"/>
          <w:szCs w:val="26"/>
          <w:u w:val="none"/>
          <w:shd w:fill="auto" w:val="clear"/>
          <w:lang w:val="ru-RU"/>
        </w:rPr>
        <w:t>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Normal"/>
        <w:spacing w:lineRule="auto" w:line="240" w:before="0" w:after="0"/>
        <w:ind w:firstLine="540" w:left="0" w:right="0"/>
        <w:jc w:val="both"/>
        <w:rPr>
          <w:sz w:val="26"/>
          <w:szCs w:val="26"/>
        </w:rPr>
      </w:pPr>
      <w:r>
        <w:rPr>
          <w:rFonts w:ascii="Times New Roman" w:hAnsi="Times New Roman"/>
          <w:b w:val="false"/>
          <w:bCs w:val="false"/>
          <w:sz w:val="26"/>
          <w:szCs w:val="26"/>
          <w:shd w:fill="auto" w:val="clear"/>
        </w:rPr>
        <w:t xml:space="preserve">Проектом предлагается внести изменения в </w:t>
      </w:r>
      <w:r>
        <w:rPr>
          <w:rFonts w:ascii="Times New Roman" w:hAnsi="Times New Roman"/>
          <w:b w:val="false"/>
          <w:bCs w:val="false"/>
          <w:i w:val="false"/>
          <w:strike w:val="false"/>
          <w:dstrike w:val="false"/>
          <w:color w:val="000000"/>
          <w:sz w:val="26"/>
          <w:szCs w:val="26"/>
          <w:u w:val="none"/>
          <w:shd w:fill="auto" w:val="clear"/>
          <w:lang w:val="ru-RU"/>
        </w:rPr>
        <w:t>части 1 и 2 статьи 43 Устава, согласно которым г</w:t>
      </w:r>
      <w:r>
        <w:rPr>
          <w:rFonts w:ascii="Times New Roman" w:hAnsi="Times New Roman"/>
          <w:b w:val="false"/>
          <w:bCs w:val="false"/>
          <w:sz w:val="26"/>
          <w:szCs w:val="26"/>
          <w:shd w:fill="auto" w:val="clear"/>
        </w:rPr>
        <w:t xml:space="preserve">лава городского округа - руководитель администрации избирается </w:t>
      </w:r>
      <w:r>
        <w:rPr>
          <w:rFonts w:ascii="Times New Roman" w:hAnsi="Times New Roman"/>
          <w:b w:val="false"/>
          <w:bCs w:val="false"/>
          <w:sz w:val="26"/>
          <w:szCs w:val="26"/>
          <w:shd w:fill="auto" w:val="clear"/>
        </w:rPr>
        <w:t>сроком на 5 лет</w:t>
      </w:r>
      <w:r>
        <w:rPr>
          <w:rFonts w:ascii="Times New Roman" w:hAnsi="Times New Roman"/>
          <w:b w:val="false"/>
          <w:bCs w:val="false"/>
          <w:sz w:val="26"/>
          <w:szCs w:val="26"/>
          <w:shd w:fill="auto" w:val="clear"/>
        </w:rPr>
        <w:t xml:space="preserve"> Советом городского округа из числа кандидатов, представленных </w:t>
      </w:r>
      <w:r>
        <w:rPr>
          <w:rFonts w:ascii="Times New Roman" w:hAnsi="Times New Roman"/>
          <w:b w:val="false"/>
          <w:bCs w:val="false"/>
          <w:sz w:val="26"/>
          <w:szCs w:val="26"/>
          <w:shd w:fill="auto" w:val="clear"/>
          <w:lang w:val="ru-RU"/>
        </w:rPr>
        <w:t xml:space="preserve">Главой Республики Коми, </w:t>
      </w:r>
      <w:r>
        <w:rPr>
          <w:rFonts w:ascii="Times New Roman" w:hAnsi="Times New Roman"/>
          <w:b w:val="false"/>
          <w:bCs w:val="false"/>
          <w:sz w:val="26"/>
          <w:szCs w:val="26"/>
          <w:shd w:fill="auto" w:val="clear"/>
          <w:lang w:val="ru-RU"/>
        </w:rPr>
        <w:t>и возглавляет администрацию муниципального образования городского округа «Сыктывкар».</w:t>
      </w:r>
    </w:p>
    <w:p>
      <w:pPr>
        <w:pStyle w:val="Normal"/>
        <w:spacing w:lineRule="auto" w:line="240" w:before="0" w:after="0"/>
        <w:ind w:firstLine="567" w:right="0"/>
        <w:jc w:val="both"/>
        <w:rPr>
          <w:sz w:val="26"/>
          <w:szCs w:val="26"/>
        </w:rPr>
      </w:pPr>
      <w:r>
        <w:rPr>
          <w:rFonts w:ascii="Times New Roman" w:hAnsi="Times New Roman"/>
          <w:b w:val="false"/>
          <w:bCs w:val="false"/>
          <w:sz w:val="26"/>
          <w:szCs w:val="26"/>
          <w:shd w:fill="auto" w:val="clear"/>
        </w:rPr>
        <w:t xml:space="preserve">Также в проекте указывается, что Совету городского округа для проведения голосования по избранию главы городского округа - руководителя администрации Главой Республики Коми представляется не менее двух кандидатов. </w:t>
      </w:r>
      <w:r>
        <w:rPr>
          <w:rFonts w:ascii="Times New Roman" w:hAnsi="Times New Roman"/>
          <w:b w:val="false"/>
          <w:bCs w:val="false"/>
          <w:sz w:val="26"/>
          <w:szCs w:val="26"/>
          <w:shd w:fill="auto" w:val="clear"/>
        </w:rPr>
        <w:t>Процедура</w:t>
      </w:r>
      <w:r>
        <w:rPr>
          <w:rFonts w:ascii="Times New Roman" w:hAnsi="Times New Roman"/>
          <w:b w:val="false"/>
          <w:bCs w:val="false"/>
          <w:sz w:val="26"/>
          <w:szCs w:val="26"/>
          <w:shd w:fill="auto" w:val="clear"/>
        </w:rPr>
        <w:t xml:space="preserve"> проведения голосования Советом городского округа по избранию главы городского округа - руководителя администрации определяется </w:t>
      </w:r>
      <w:r>
        <w:rPr>
          <w:rFonts w:ascii="Times New Roman" w:hAnsi="Times New Roman"/>
          <w:b w:val="false"/>
          <w:bCs w:val="false"/>
          <w:sz w:val="26"/>
          <w:szCs w:val="26"/>
          <w:shd w:fill="auto" w:val="clear"/>
        </w:rPr>
        <w:t xml:space="preserve">Регламентом работы </w:t>
      </w:r>
      <w:r>
        <w:rPr>
          <w:rFonts w:ascii="Times New Roman" w:hAnsi="Times New Roman"/>
          <w:b w:val="false"/>
          <w:bCs w:val="false"/>
          <w:sz w:val="26"/>
          <w:szCs w:val="26"/>
          <w:shd w:fill="auto" w:val="clear"/>
        </w:rPr>
        <w:t>Совет</w:t>
      </w:r>
      <w:r>
        <w:rPr>
          <w:rFonts w:ascii="Times New Roman" w:hAnsi="Times New Roman"/>
          <w:b w:val="false"/>
          <w:bCs w:val="false"/>
          <w:sz w:val="26"/>
          <w:szCs w:val="26"/>
          <w:shd w:fill="auto" w:val="clear"/>
        </w:rPr>
        <w:t>а</w:t>
      </w:r>
      <w:r>
        <w:rPr>
          <w:rFonts w:ascii="Times New Roman" w:hAnsi="Times New Roman"/>
          <w:b w:val="false"/>
          <w:bCs w:val="false"/>
          <w:sz w:val="26"/>
          <w:szCs w:val="26"/>
          <w:shd w:fill="auto" w:val="clear"/>
        </w:rPr>
        <w:t xml:space="preserve"> муниципального образования городского округа «Сыктывкар».</w:t>
      </w:r>
    </w:p>
    <w:p>
      <w:pPr>
        <w:pStyle w:val="Normal"/>
        <w:spacing w:lineRule="auto" w:line="240" w:before="0" w:after="0"/>
        <w:ind w:firstLine="567" w:right="0"/>
        <w:jc w:val="both"/>
        <w:rPr>
          <w:sz w:val="26"/>
          <w:szCs w:val="26"/>
        </w:rPr>
      </w:pPr>
      <w:r>
        <w:rPr>
          <w:rFonts w:ascii="Times New Roman" w:hAnsi="Times New Roman"/>
          <w:b w:val="false"/>
          <w:bCs w:val="false"/>
          <w:sz w:val="26"/>
          <w:szCs w:val="26"/>
          <w:shd w:fill="auto" w:val="clear"/>
        </w:rPr>
        <w:t>В связи с этим проектом исключаются положения Устава МО ГО «Сыктывкар», предусматривающие конкурсные процедуры при избрании главы МО ГО «Сыктывкар» - руководителя администрации.</w:t>
      </w:r>
    </w:p>
    <w:p>
      <w:pPr>
        <w:pStyle w:val="Normal"/>
        <w:spacing w:lineRule="auto" w:line="240" w:before="0" w:after="0"/>
        <w:ind w:firstLine="567" w:right="0"/>
        <w:jc w:val="both"/>
        <w:rPr>
          <w:sz w:val="26"/>
          <w:szCs w:val="26"/>
        </w:rPr>
      </w:pPr>
      <w:r>
        <w:rPr>
          <w:rFonts w:ascii="Times New Roman" w:hAnsi="Times New Roman"/>
          <w:b w:val="false"/>
          <w:bCs w:val="false"/>
          <w:sz w:val="26"/>
          <w:szCs w:val="26"/>
          <w:shd w:fill="auto" w:val="clear"/>
        </w:rPr>
        <w:t xml:space="preserve">Согласно части 7 статьи 25 </w:t>
      </w:r>
      <w:r>
        <w:rPr>
          <w:rFonts w:ascii="Times New Roman" w:hAnsi="Times New Roman"/>
          <w:b w:val="false"/>
          <w:bCs w:val="false"/>
          <w:i w:val="false"/>
          <w:strike w:val="false"/>
          <w:dstrike w:val="false"/>
          <w:color w:val="000000"/>
          <w:sz w:val="26"/>
          <w:szCs w:val="26"/>
          <w:u w:val="none"/>
          <w:shd w:fill="auto" w:val="clear"/>
          <w:lang w:val="ru-RU"/>
        </w:rPr>
        <w:t xml:space="preserve">Федеральный закон № 33-ФЗ </w:t>
      </w:r>
      <w:r>
        <w:rPr>
          <w:rFonts w:ascii="Times New Roman" w:hAnsi="Times New Roman"/>
          <w:b w:val="false"/>
          <w:bCs w:val="false"/>
          <w:i w:val="false"/>
          <w:strike w:val="false"/>
          <w:dstrike w:val="false"/>
          <w:color w:val="000000"/>
          <w:sz w:val="26"/>
          <w:szCs w:val="26"/>
          <w:u w:val="none"/>
          <w:shd w:fill="auto" w:val="clear"/>
          <w:lang w:val="ru-RU"/>
        </w:rPr>
        <w:t>п</w:t>
      </w:r>
      <w:r>
        <w:rPr>
          <w:rFonts w:ascii="Times New Roman" w:hAnsi="Times New Roman"/>
          <w:b w:val="false"/>
          <w:bCs w:val="false"/>
          <w:sz w:val="26"/>
          <w:szCs w:val="26"/>
          <w:shd w:fill="auto" w:val="clear"/>
        </w:rPr>
        <w:t>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pPr>
        <w:pStyle w:val="Normal"/>
        <w:spacing w:lineRule="auto" w:line="240" w:before="0" w:after="0"/>
        <w:ind w:firstLine="567" w:right="0"/>
        <w:jc w:val="both"/>
        <w:rPr>
          <w:sz w:val="26"/>
          <w:szCs w:val="26"/>
        </w:rPr>
      </w:pPr>
      <w:r>
        <w:rPr>
          <w:rFonts w:ascii="Times New Roman" w:hAnsi="Times New Roman"/>
          <w:b w:val="false"/>
          <w:bCs w:val="false"/>
          <w:sz w:val="26"/>
          <w:szCs w:val="26"/>
          <w:shd w:fill="auto" w:val="clear"/>
        </w:rPr>
        <w:t>В связи с изложенным, проектом предлагается определить, что вступление в должность главы городского округа - руководителя администрации в торжественной обстановке начинается с объявления Председателем Совета городского округа принятого на Совете городского округа решения по избранию главы городского округа - руководителя администрации, далее слово предоставляется избранному главе городского округа - руководителю администрации, после его выступления на Совете городского округа звучит Государственный гимн Российской Федерации и Государственный гимн Республики Коми.</w:t>
      </w:r>
    </w:p>
    <w:p>
      <w:pPr>
        <w:pStyle w:val="Style17"/>
        <w:widowControl/>
        <w:suppressAutoHyphens w:val="true"/>
        <w:overflowPunct w:val="true"/>
        <w:bidi w:val="0"/>
        <w:spacing w:lineRule="auto" w:line="240" w:before="0" w:after="0"/>
        <w:ind w:firstLine="567" w:left="0" w:right="0"/>
        <w:jc w:val="both"/>
        <w:textAlignment w:val="baseline"/>
        <w:rPr>
          <w:sz w:val="26"/>
          <w:szCs w:val="26"/>
        </w:rPr>
      </w:pPr>
      <w:r>
        <w:rPr>
          <w:rFonts w:ascii="Times New Roman" w:hAnsi="Times New Roman"/>
          <w:color w:val="000000"/>
          <w:sz w:val="26"/>
          <w:szCs w:val="26"/>
        </w:rPr>
        <w:t>В соответствии со статьей 2 Закона Республики</w:t>
      </w:r>
      <w:r>
        <w:rPr>
          <w:rFonts w:ascii="Times New Roman" w:hAnsi="Times New Roman"/>
          <w:color w:val="000000"/>
          <w:sz w:val="26"/>
          <w:szCs w:val="26"/>
        </w:rPr>
        <w:t xml:space="preserve"> Коми № 38-РЗ</w:t>
      </w:r>
      <w:r>
        <w:rPr>
          <w:rFonts w:ascii="Times New Roman" w:hAnsi="Times New Roman"/>
          <w:color w:val="000000"/>
          <w:sz w:val="26"/>
          <w:szCs w:val="26"/>
        </w:rPr>
        <w:t xml:space="preserve"> </w:t>
      </w:r>
      <w:r>
        <w:rPr>
          <w:rFonts w:ascii="Times New Roman" w:hAnsi="Times New Roman"/>
          <w:color w:val="000000"/>
          <w:sz w:val="26"/>
          <w:szCs w:val="26"/>
        </w:rPr>
        <w:t>п</w:t>
      </w:r>
      <w:r>
        <w:rPr>
          <w:rFonts w:ascii="Times New Roman" w:hAnsi="Times New Roman"/>
          <w:color w:val="000000"/>
          <w:sz w:val="26"/>
          <w:szCs w:val="26"/>
        </w:rPr>
        <w:t>оложения настоящего Закона в части изменения порядка избрания глав муниципальных образований муниципального района, муниципального округа, городского округа применяются после истечения срока полномочий глав муниципальных образований муниципального района, муниципального округа, городского округа, избранных до дня вступления в силу настоящего Закона.</w:t>
      </w:r>
    </w:p>
    <w:p>
      <w:pPr>
        <w:pStyle w:val="Normal"/>
        <w:spacing w:lineRule="auto" w:line="240" w:before="0" w:after="0"/>
        <w:ind w:firstLine="567" w:left="0" w:right="0"/>
        <w:jc w:val="both"/>
        <w:rPr>
          <w:sz w:val="26"/>
          <w:szCs w:val="26"/>
        </w:rPr>
      </w:pPr>
      <w:r>
        <w:rPr>
          <w:rFonts w:ascii="Times New Roman" w:hAnsi="Times New Roman"/>
          <w:b w:val="false"/>
          <w:bCs w:val="false"/>
          <w:color w:val="auto"/>
          <w:sz w:val="26"/>
          <w:szCs w:val="26"/>
          <w:u w:val="none"/>
        </w:rPr>
        <w:t xml:space="preserve">Принятие проекта решения Совета МО ГО </w:t>
      </w:r>
      <w:r>
        <w:rPr>
          <w:rFonts w:ascii="Times New Roman" w:hAnsi="Times New Roman"/>
          <w:b w:val="false"/>
          <w:bCs w:val="false"/>
          <w:color w:val="auto"/>
          <w:sz w:val="26"/>
          <w:szCs w:val="26"/>
          <w:u w:val="none"/>
        </w:rPr>
        <w:t>«Сыктывкар» не повлечет</w:t>
      </w:r>
      <w:r>
        <w:rPr>
          <w:rFonts w:ascii="Times New Roman" w:hAnsi="Times New Roman"/>
          <w:b w:val="false"/>
          <w:bCs w:val="false"/>
          <w:i/>
          <w:iCs/>
          <w:color w:val="auto"/>
          <w:sz w:val="26"/>
          <w:szCs w:val="26"/>
          <w:u w:val="none"/>
        </w:rPr>
        <w:t xml:space="preserve"> </w:t>
      </w:r>
      <w:r>
        <w:rPr>
          <w:rFonts w:ascii="Times New Roman" w:hAnsi="Times New Roman"/>
          <w:b w:val="false"/>
          <w:bCs w:val="false"/>
          <w:color w:val="auto"/>
          <w:sz w:val="26"/>
          <w:szCs w:val="26"/>
          <w:u w:val="none"/>
        </w:rPr>
        <w:t xml:space="preserve">расходование средств бюджета МО ГО «Сыктывкар».                                                                                                                                                                  </w:t>
      </w:r>
    </w:p>
    <w:p>
      <w:pPr>
        <w:pStyle w:val="Normal"/>
        <w:spacing w:lineRule="auto" w:line="240" w:before="0" w:after="0"/>
        <w:ind w:firstLine="567" w:left="0" w:right="0"/>
        <w:jc w:val="both"/>
        <w:rPr>
          <w:sz w:val="26"/>
          <w:szCs w:val="26"/>
        </w:rPr>
      </w:pPr>
      <w:r>
        <w:rPr>
          <w:rFonts w:ascii="Times New Roman" w:hAnsi="Times New Roman"/>
          <w:b w:val="false"/>
          <w:bCs w:val="false"/>
          <w:sz w:val="26"/>
          <w:szCs w:val="26"/>
        </w:rPr>
        <w:t xml:space="preserve">          </w:t>
      </w:r>
    </w:p>
    <w:p>
      <w:pPr>
        <w:pStyle w:val="Normal"/>
        <w:spacing w:lineRule="auto" w:line="240" w:before="0" w:after="0"/>
        <w:ind w:firstLine="567" w:left="0" w:right="0"/>
        <w:jc w:val="both"/>
        <w:rPr>
          <w:sz w:val="26"/>
          <w:szCs w:val="26"/>
        </w:rPr>
      </w:pPr>
      <w:r>
        <w:rPr>
          <w:rFonts w:ascii="Times New Roman" w:hAnsi="Times New Roman"/>
          <w:b w:val="false"/>
          <w:bCs w:val="false"/>
          <w:sz w:val="26"/>
          <w:szCs w:val="26"/>
        </w:rPr>
        <w:t xml:space="preserve">                                   </w:t>
      </w:r>
      <w:r>
        <w:rPr>
          <w:rFonts w:ascii="Times New Roman" w:hAnsi="Times New Roman"/>
          <w:sz w:val="26"/>
          <w:szCs w:val="26"/>
        </w:rPr>
        <w:t xml:space="preserve">     </w:t>
      </w:r>
      <w:r>
        <w:rPr>
          <w:rFonts w:cs="Times New Roman" w:ascii="Times New Roman" w:hAnsi="Times New Roman"/>
          <w:color w:val="auto"/>
          <w:sz w:val="26"/>
          <w:szCs w:val="26"/>
          <w:u w:val="none"/>
        </w:rPr>
        <w:br/>
        <w:t xml:space="preserve">                                                </w:t>
      </w:r>
    </w:p>
    <w:p>
      <w:pPr>
        <w:pStyle w:val="Normal"/>
        <w:widowControl/>
        <w:suppressAutoHyphens w:val="true"/>
        <w:overflowPunct w:val="true"/>
        <w:bidi w:val="0"/>
        <w:spacing w:lineRule="auto" w:line="240" w:before="0" w:after="0"/>
        <w:ind w:hanging="0" w:left="0" w:right="0"/>
        <w:jc w:val="both"/>
        <w:rPr>
          <w:sz w:val="26"/>
          <w:szCs w:val="26"/>
        </w:rPr>
      </w:pPr>
      <w:r>
        <w:rPr>
          <w:rFonts w:cs="Times New Roman" w:ascii="Times New Roman" w:hAnsi="Times New Roman"/>
          <w:color w:val="auto"/>
          <w:sz w:val="26"/>
          <w:szCs w:val="26"/>
          <w:u w:val="none"/>
        </w:rPr>
        <w:t xml:space="preserve">Начальник правового управления </w:t>
        <w:tab/>
        <w:tab/>
        <w:tab/>
        <w:t xml:space="preserve">                                 Н.В. Куделина</w:t>
      </w:r>
    </w:p>
    <w:p>
      <w:pPr>
        <w:pStyle w:val="Normal"/>
        <w:spacing w:lineRule="auto" w:line="240" w:before="0" w:after="0"/>
        <w:rPr>
          <w:rFonts w:ascii="Times New Roman" w:hAnsi="Times New Roman" w:eastAsia="Calibri"/>
          <w:sz w:val="26"/>
          <w:szCs w:val="26"/>
          <w:lang w:eastAsia="en-US"/>
        </w:rPr>
      </w:pPr>
      <w:r>
        <w:rPr>
          <w:rFonts w:eastAsia="Calibri" w:ascii="Times New Roman" w:hAnsi="Times New Roman"/>
          <w:sz w:val="26"/>
          <w:szCs w:val="26"/>
          <w:lang w:eastAsia="en-US"/>
        </w:rPr>
      </w:r>
    </w:p>
    <w:p>
      <w:pPr>
        <w:pStyle w:val="Normal"/>
        <w:spacing w:lineRule="auto" w:line="240" w:before="0" w:after="0"/>
        <w:rPr>
          <w:sz w:val="26"/>
          <w:szCs w:val="26"/>
        </w:rPr>
      </w:pPr>
      <w:r>
        <w:rPr>
          <w:rFonts w:eastAsia="Calibri" w:ascii="Times New Roman" w:hAnsi="Times New Roman"/>
          <w:sz w:val="26"/>
          <w:szCs w:val="26"/>
          <w:lang w:eastAsia="en-US"/>
        </w:rPr>
        <w:t>Руководитель аппарата</w:t>
      </w:r>
    </w:p>
    <w:p>
      <w:pPr>
        <w:pStyle w:val="Normal"/>
        <w:spacing w:lineRule="auto" w:line="240" w:before="0" w:after="0"/>
        <w:rPr>
          <w:sz w:val="26"/>
          <w:szCs w:val="26"/>
        </w:rPr>
      </w:pPr>
      <w:r>
        <w:rPr>
          <w:rFonts w:eastAsia="Calibri" w:cs="Times New Roman" w:ascii="Times New Roman" w:hAnsi="Times New Roman"/>
          <w:color w:val="auto"/>
          <w:sz w:val="26"/>
          <w:szCs w:val="26"/>
          <w:u w:val="none"/>
          <w:lang w:eastAsia="en-US"/>
        </w:rPr>
        <w:t xml:space="preserve">Совета МО  ГО «Сыктывкар»  </w:t>
        <w:tab/>
        <w:tab/>
        <w:tab/>
        <w:tab/>
        <w:t xml:space="preserve">                               А.Ф. Филиппов </w:t>
      </w:r>
      <w:r>
        <w:rPr>
          <w:rFonts w:ascii="Times New Roman" w:hAnsi="Times New Roman"/>
          <w:color w:val="auto"/>
          <w:sz w:val="26"/>
          <w:szCs w:val="26"/>
          <w:u w:val="none"/>
        </w:rPr>
        <w:t xml:space="preserve">                                 </w:t>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6"/>
          <w:szCs w:val="26"/>
        </w:rPr>
      </w:pPr>
      <w:r>
        <w:rPr>
          <w:rFonts w:ascii="Arial" w:hAnsi="Arial"/>
          <w:sz w:val="26"/>
          <w:szCs w:val="26"/>
        </w:rPr>
      </w:r>
    </w:p>
    <w:p>
      <w:pPr>
        <w:pStyle w:val="Normal"/>
        <w:spacing w:lineRule="auto" w:line="240" w:before="0" w:after="0"/>
        <w:jc w:val="both"/>
        <w:rPr>
          <w:rFonts w:ascii="Arial" w:hAnsi="Arial"/>
          <w:sz w:val="20"/>
        </w:rPr>
      </w:pPr>
      <w:r>
        <w:rPr>
          <w:rFonts w:ascii="Arial" w:hAnsi="Arial"/>
          <w:sz w:val="20"/>
        </w:rPr>
      </w:r>
    </w:p>
    <w:p>
      <w:pPr>
        <w:pStyle w:val="Normal"/>
        <w:spacing w:lineRule="auto" w:line="240" w:before="0" w:after="0"/>
        <w:jc w:val="both"/>
        <w:rPr>
          <w:rFonts w:ascii="Arial" w:hAnsi="Arial"/>
          <w:sz w:val="20"/>
        </w:rPr>
      </w:pPr>
      <w:hyperlink r:id="rId2">
        <w:r>
          <w:rPr>
            <w:rFonts w:cs="Times New Roman" w:ascii="Times New Roman" w:hAnsi="Times New Roman"/>
            <w:color w:val="auto"/>
            <w:sz w:val="12"/>
            <w:szCs w:val="12"/>
            <w:u w:val="none"/>
          </w:rPr>
          <w:t>Попова Н.Е.,</w:t>
        </w:r>
      </w:hyperlink>
      <w:r>
        <w:rPr>
          <w:rFonts w:cs="Times New Roman" w:ascii="Times New Roman" w:hAnsi="Times New Roman"/>
          <w:color w:val="auto"/>
          <w:sz w:val="12"/>
          <w:szCs w:val="12"/>
          <w:u w:val="none"/>
        </w:rPr>
        <w:t xml:space="preserve"> </w:t>
      </w:r>
      <w:hyperlink r:id="rId3">
        <w:r>
          <w:rPr>
            <w:rFonts w:cs="Times New Roman" w:ascii="Times New Roman" w:hAnsi="Times New Roman"/>
            <w:color w:val="auto"/>
            <w:sz w:val="12"/>
            <w:szCs w:val="12"/>
            <w:u w:val="none"/>
          </w:rPr>
          <w:t>294-136</w:t>
        </w:r>
      </w:hyperlink>
    </w:p>
    <w:sectPr>
      <w:type w:val="nextPage"/>
      <w:pgSz w:w="11906" w:h="16838"/>
      <w:pgMar w:left="1377" w:right="850" w:gutter="0" w:header="0" w:top="825" w:footer="0" w:bottom="85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Segoe UI" w:cs="Tahoma"/>
      <w:color w:val="00000A"/>
      <w:kern w:val="0"/>
      <w:sz w:val="22"/>
      <w:szCs w:val="22"/>
      <w:lang w:val="ru-RU" w:eastAsia="ru-RU" w:bidi="ar-SA"/>
    </w:rPr>
  </w:style>
  <w:style w:type="character" w:styleId="DefaultParagraphFont">
    <w:name w:val="Default Paragraph Font"/>
    <w:qFormat/>
    <w:rPr/>
  </w:style>
  <w:style w:type="character" w:styleId="Hyperlink">
    <w:name w:val="Hyperlink"/>
    <w:rPr>
      <w:color w:val="000080"/>
      <w:u w:val="single"/>
    </w:rPr>
  </w:style>
  <w:style w:type="character" w:styleId="Style14">
    <w:name w:val="Основной шрифт абзаца"/>
    <w:qFormat/>
    <w:rPr/>
  </w:style>
  <w:style w:type="character" w:styleId="FollowedHyperlink">
    <w:name w:val="FollowedHyperlink"/>
    <w:basedOn w:val="Style14"/>
    <w:rPr>
      <w:color w:val="8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Indexheading">
    <w:name w:val="index heading"/>
    <w:basedOn w:val="Normal"/>
    <w:qFormat/>
    <w:pPr>
      <w:suppressLineNumbers/>
    </w:pPr>
    <w:rPr>
      <w:rFonts w:cs="Mangal"/>
    </w:rPr>
  </w:style>
  <w:style w:type="paragraph" w:styleId="2">
    <w:name w:val="Обычный2"/>
    <w:qFormat/>
    <w:pPr>
      <w:widowControl/>
      <w:suppressAutoHyphens w:val="true"/>
      <w:overflowPunct w:val="true"/>
      <w:bidi w:val="0"/>
      <w:spacing w:before="0" w:after="0"/>
      <w:jc w:val="left"/>
    </w:pPr>
    <w:rPr>
      <w:rFonts w:ascii="Times New Roman" w:hAnsi="Times New Roman" w:eastAsia="Arial" w:cs="Times New Roman"/>
      <w:color w:val="00000A"/>
      <w:kern w:val="0"/>
      <w:sz w:val="20"/>
      <w:szCs w:val="20"/>
      <w:lang w:val="ru-RU" w:eastAsia="ru-RU" w:bidi="ar-SA"/>
    </w:rPr>
  </w:style>
  <w:style w:type="paragraph" w:styleId="ConsPlusNormal">
    <w:name w:val="ConsPlusNormal"/>
    <w:qFormat/>
    <w:pPr>
      <w:widowControl/>
      <w:suppressAutoHyphens w:val="true"/>
      <w:overflowPunct w:val="true"/>
      <w:bidi w:val="0"/>
      <w:spacing w:before="0" w:after="0"/>
      <w:jc w:val="left"/>
    </w:pPr>
    <w:rPr>
      <w:rFonts w:ascii="Times New Roman" w:hAnsi="Times New Roman" w:eastAsia="Segoe UI" w:cs="Times New Roman"/>
      <w:color w:val="00000A"/>
      <w:kern w:val="0"/>
      <w:sz w:val="28"/>
      <w:szCs w:val="28"/>
      <w:lang w:val="ru-RU" w:eastAsia="ru-RU" w:bidi="ar-SA"/>
    </w:rPr>
  </w:style>
  <w:style w:type="paragraph" w:styleId="Style17">
    <w:name w:val="Обычный (веб)"/>
    <w:basedOn w:val="Normal"/>
    <w:qFormat/>
    <w:pPr>
      <w:spacing w:before="280" w:after="280"/>
    </w:pPr>
    <w:rPr>
      <w:rFonts w:eastAsia="Calibri"/>
      <w:color w:val="000000"/>
      <w:sz w:val="24"/>
      <w:szCs w:val="24"/>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ListParagraph">
    <w:name w:val="List Paragraph"/>
    <w:basedOn w:val="Normal"/>
    <w:qFormat/>
    <w:pPr>
      <w:spacing w:before="0" w:after="0"/>
      <w:ind w:lef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548994F5927972CBD109318C04536BEEADF13E0376EA660E2C05C08A430B483325D5CBBEBA55F88B3838F930D62015F0B361559D9X5F7O" TargetMode="External"/><Relationship Id="rId3" Type="http://schemas.openxmlformats.org/officeDocument/2006/relationships/hyperlink" Target="consultantplus://offline/ref=8548994F5927972CBD109318C04536BEEADF13E0376EA660E2C05C08A430B483325D5CBBEBA55F88B3838F930D62015F0B361559D9X5F7O"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3693</TotalTime>
  <Application>LibreOffice/7.6.4.1$Windows_X86_64 LibreOffice_project/e19e193f88cd6c0525a17fb7a176ed8e6a3e2aa1</Application>
  <AppVersion>15.0000</AppVersion>
  <Pages>2</Pages>
  <Words>565</Words>
  <Characters>3955</Characters>
  <CharactersWithSpaces>4933</CharactersWithSpaces>
  <Paragraphs>23</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2024-01-26T14:32:00Z</dcterms:created>
  <dc:creator>kudelina-nv</dc:creator>
  <dc:description/>
  <dc:language>ru-RU</dc:language>
  <cp:lastModifiedBy/>
  <cp:lastPrinted>2025-08-07T10:39:47Z</cp:lastPrinted>
  <dcterms:modified xsi:type="dcterms:W3CDTF">2025-08-25T14:06:45Z</dcterms:modified>
  <cp:revision>206</cp:revision>
  <dc:subject/>
  <dc:title>Федеральный закон от 25.12.2023 N 657-ФЗ"О внесении изменений в Водный кодекс Российской Федерации и отдельные законодательные акты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