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82" w:rsidRPr="000F2342" w:rsidRDefault="00851C82" w:rsidP="00351CE2">
      <w:pPr>
        <w:spacing w:before="155"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Приложение </w:t>
      </w:r>
      <w:r>
        <w:rPr>
          <w:rFonts w:eastAsia="Times New Roman"/>
        </w:rPr>
        <w:t>№</w:t>
      </w:r>
      <w:r w:rsidRPr="000F2342">
        <w:rPr>
          <w:rFonts w:eastAsia="Times New Roman"/>
        </w:rPr>
        <w:t xml:space="preserve"> 1</w:t>
      </w:r>
    </w:p>
    <w:p w:rsidR="00851C82" w:rsidRPr="000F2342" w:rsidRDefault="00851C82" w:rsidP="00851C82">
      <w:pPr>
        <w:pStyle w:val="a3"/>
        <w:spacing w:before="0" w:beforeAutospacing="0" w:after="0" w:afterAutospacing="0"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>к Положению о муниципальном контроле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на автомобильном транспорте 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в дорожном хозяйстве на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муниципального образования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городского округа </w:t>
      </w:r>
      <w:r w:rsidR="002D4EB6">
        <w:rPr>
          <w:rFonts w:eastAsia="Times New Roman"/>
        </w:rPr>
        <w:t>«</w:t>
      </w:r>
      <w:r w:rsidRPr="000F2342">
        <w:rPr>
          <w:rFonts w:eastAsia="Times New Roman"/>
        </w:rPr>
        <w:t>Сыктывкар</w:t>
      </w:r>
      <w:r w:rsidR="002D4EB6">
        <w:rPr>
          <w:rFonts w:eastAsia="Times New Roman"/>
        </w:rPr>
        <w:t>»</w:t>
      </w:r>
      <w:r w:rsidRPr="000F2342">
        <w:rPr>
          <w:rFonts w:eastAsia="Times New Roman"/>
        </w:rPr>
        <w:t xml:space="preserve">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(за исключением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Эжвинского района) </w:t>
      </w: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Перечень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индикаторов риска нарушения обязательных требований,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используемых для необходимости проведения </w:t>
      </w:r>
      <w:r w:rsidR="004F3BA9" w:rsidRPr="002D4EB6">
        <w:rPr>
          <w:rFonts w:eastAsia="Times New Roman"/>
          <w:b/>
          <w:bCs/>
          <w:sz w:val="26"/>
          <w:szCs w:val="26"/>
        </w:rPr>
        <w:t>внеплановых контрольных</w:t>
      </w:r>
      <w:r w:rsidRPr="002D4EB6">
        <w:rPr>
          <w:rFonts w:eastAsia="Times New Roman"/>
          <w:b/>
          <w:bCs/>
          <w:sz w:val="26"/>
          <w:szCs w:val="26"/>
        </w:rPr>
        <w:t xml:space="preserve"> (надзорных) мероприятий при осуществлении</w:t>
      </w:r>
    </w:p>
    <w:p w:rsidR="000F2342" w:rsidRPr="002D4EB6" w:rsidRDefault="000F2342" w:rsidP="004F3BA9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муниципального контроля </w:t>
      </w:r>
      <w:r w:rsidRPr="002D4EB6">
        <w:rPr>
          <w:rFonts w:eastAsia="Times New Roman"/>
          <w:b/>
          <w:sz w:val="26"/>
          <w:szCs w:val="26"/>
        </w:rPr>
        <w:t>на автомобильном транспорте и в дорожном хозяйстве</w:t>
      </w:r>
    </w:p>
    <w:p w:rsidR="000F2342" w:rsidRPr="002D4EB6" w:rsidRDefault="000F2342" w:rsidP="000F2342">
      <w:pPr>
        <w:spacing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:rsidR="00C9008E" w:rsidRPr="002D4EB6" w:rsidRDefault="000F2342" w:rsidP="00706CB4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Наличие в течение календарного года двух и более предостережений о недопустимости нарушения обязательных требований, установленных законодательством Российской Федерации, </w:t>
      </w:r>
      <w:r w:rsidR="00706CB4" w:rsidRPr="002D4EB6">
        <w:rPr>
          <w:rFonts w:eastAsia="Times New Roman"/>
          <w:sz w:val="26"/>
          <w:szCs w:val="26"/>
        </w:rPr>
        <w:t xml:space="preserve">в том числе </w:t>
      </w:r>
      <w:r w:rsidR="00706CB4" w:rsidRPr="002D4EB6">
        <w:rPr>
          <w:rFonts w:eastAsia="Liberation Serif"/>
          <w:bCs/>
          <w:sz w:val="26"/>
          <w:szCs w:val="26"/>
        </w:rPr>
        <w:t>нормативн</w:t>
      </w:r>
      <w:r w:rsidR="00351CE2">
        <w:rPr>
          <w:rFonts w:eastAsia="Liberation Serif"/>
          <w:bCs/>
          <w:sz w:val="26"/>
          <w:szCs w:val="26"/>
        </w:rPr>
        <w:t xml:space="preserve">ыми </w:t>
      </w:r>
      <w:r w:rsidR="00706CB4" w:rsidRPr="002D4EB6">
        <w:rPr>
          <w:rFonts w:eastAsia="Liberation Serif"/>
          <w:bCs/>
          <w:sz w:val="26"/>
          <w:szCs w:val="26"/>
        </w:rPr>
        <w:t>техническими документами,</w:t>
      </w:r>
      <w:r w:rsidR="00706CB4" w:rsidRPr="002D4EB6">
        <w:rPr>
          <w:rFonts w:eastAsia="Times New Roman"/>
          <w:sz w:val="26"/>
          <w:szCs w:val="26"/>
        </w:rPr>
        <w:t xml:space="preserve"> </w:t>
      </w:r>
      <w:r w:rsidRPr="002D4EB6">
        <w:rPr>
          <w:rFonts w:eastAsia="Times New Roman"/>
          <w:sz w:val="26"/>
          <w:szCs w:val="26"/>
        </w:rPr>
        <w:t>нормативн</w:t>
      </w:r>
      <w:r w:rsidR="00351CE2">
        <w:rPr>
          <w:rFonts w:eastAsia="Times New Roman"/>
          <w:sz w:val="26"/>
          <w:szCs w:val="26"/>
        </w:rPr>
        <w:t xml:space="preserve">ыми </w:t>
      </w:r>
      <w:r w:rsidRPr="002D4EB6">
        <w:rPr>
          <w:rFonts w:eastAsia="Times New Roman"/>
          <w:sz w:val="26"/>
          <w:szCs w:val="26"/>
        </w:rPr>
        <w:t>правовыми актами Республики Коми</w:t>
      </w:r>
      <w:r w:rsidR="006E3B25" w:rsidRPr="002D4EB6">
        <w:rPr>
          <w:rFonts w:eastAsia="Times New Roman"/>
          <w:sz w:val="26"/>
          <w:szCs w:val="26"/>
        </w:rPr>
        <w:t>, муниципальными нормативн</w:t>
      </w:r>
      <w:r w:rsidR="00351CE2">
        <w:rPr>
          <w:rFonts w:eastAsia="Times New Roman"/>
          <w:sz w:val="26"/>
          <w:szCs w:val="26"/>
        </w:rPr>
        <w:t xml:space="preserve">ыми </w:t>
      </w:r>
      <w:r w:rsidR="006E3B25" w:rsidRPr="002D4EB6">
        <w:rPr>
          <w:rFonts w:eastAsia="Times New Roman"/>
          <w:sz w:val="26"/>
          <w:szCs w:val="26"/>
        </w:rPr>
        <w:t>правовыми актами</w:t>
      </w:r>
      <w:r w:rsidR="00706CB4" w:rsidRPr="002D4EB6">
        <w:rPr>
          <w:rFonts w:eastAsia="Times New Roman"/>
          <w:sz w:val="26"/>
          <w:szCs w:val="26"/>
        </w:rPr>
        <w:t xml:space="preserve"> </w:t>
      </w:r>
      <w:r w:rsidR="00706CB4" w:rsidRPr="002D4EB6">
        <w:rPr>
          <w:sz w:val="26"/>
          <w:szCs w:val="26"/>
          <w:shd w:val="clear" w:color="auto" w:fill="FFFFFF"/>
        </w:rPr>
        <w:t>в области дорожно</w:t>
      </w:r>
      <w:r w:rsidR="00893642" w:rsidRPr="002D4EB6">
        <w:rPr>
          <w:sz w:val="26"/>
          <w:szCs w:val="26"/>
          <w:shd w:val="clear" w:color="auto" w:fill="FFFFFF"/>
        </w:rPr>
        <w:t>го</w:t>
      </w:r>
      <w:r w:rsidR="00706CB4" w:rsidRPr="002D4EB6">
        <w:rPr>
          <w:sz w:val="26"/>
          <w:szCs w:val="26"/>
          <w:shd w:val="clear" w:color="auto" w:fill="FFFFFF"/>
        </w:rPr>
        <w:t xml:space="preserve"> хозяйства</w:t>
      </w:r>
      <w:r w:rsidR="00147333" w:rsidRPr="002D4EB6">
        <w:rPr>
          <w:sz w:val="26"/>
          <w:szCs w:val="26"/>
          <w:shd w:val="clear" w:color="auto" w:fill="FFFFFF"/>
        </w:rPr>
        <w:t xml:space="preserve"> в отношении улично-дорожной сети и автомобильных дорог общего пользования местного значения</w:t>
      </w:r>
      <w:r w:rsidR="00C9008E" w:rsidRPr="002D4EB6">
        <w:rPr>
          <w:rFonts w:eastAsia="Times New Roman"/>
          <w:sz w:val="26"/>
          <w:szCs w:val="26"/>
        </w:rPr>
        <w:t>:</w:t>
      </w:r>
    </w:p>
    <w:p w:rsidR="00C9008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а) </w:t>
      </w:r>
      <w:r w:rsidR="00706CB4" w:rsidRPr="002D4EB6">
        <w:rPr>
          <w:rFonts w:eastAsia="Times New Roman"/>
          <w:sz w:val="26"/>
          <w:szCs w:val="26"/>
        </w:rPr>
        <w:t>по</w:t>
      </w:r>
      <w:r w:rsidR="00147333" w:rsidRPr="002D4EB6">
        <w:rPr>
          <w:rFonts w:eastAsia="Times New Roman"/>
          <w:sz w:val="26"/>
          <w:szCs w:val="26"/>
        </w:rPr>
        <w:t xml:space="preserve"> </w:t>
      </w:r>
      <w:r w:rsidR="00C54D1B" w:rsidRPr="002D4EB6">
        <w:rPr>
          <w:rFonts w:eastAsia="Times New Roman"/>
          <w:sz w:val="26"/>
          <w:szCs w:val="26"/>
        </w:rPr>
        <w:t>ремонт</w:t>
      </w:r>
      <w:r w:rsidR="00706CB4" w:rsidRPr="002D4EB6">
        <w:rPr>
          <w:rFonts w:eastAsia="Times New Roman"/>
          <w:sz w:val="26"/>
          <w:szCs w:val="26"/>
        </w:rPr>
        <w:t>у</w:t>
      </w:r>
      <w:r w:rsidR="00C54D1B" w:rsidRPr="002D4EB6">
        <w:rPr>
          <w:rFonts w:eastAsia="Times New Roman"/>
          <w:sz w:val="26"/>
          <w:szCs w:val="26"/>
        </w:rPr>
        <w:t>, содержани</w:t>
      </w:r>
      <w:r w:rsidR="00706CB4" w:rsidRPr="002D4EB6">
        <w:rPr>
          <w:rFonts w:eastAsia="Times New Roman"/>
          <w:sz w:val="26"/>
          <w:szCs w:val="26"/>
        </w:rPr>
        <w:t>ю</w:t>
      </w:r>
      <w:r w:rsidR="00C54D1B" w:rsidRPr="002D4EB6">
        <w:rPr>
          <w:rFonts w:eastAsia="Times New Roman"/>
          <w:sz w:val="26"/>
          <w:szCs w:val="26"/>
        </w:rPr>
        <w:t xml:space="preserve"> и эксплуатации </w:t>
      </w:r>
      <w:r w:rsidR="00CB1F65" w:rsidRPr="00CB1F65">
        <w:rPr>
          <w:rFonts w:eastAsia="Times New Roman"/>
          <w:sz w:val="26"/>
          <w:szCs w:val="26"/>
        </w:rPr>
        <w:t xml:space="preserve">автомобильных дорог местного значения общего пользования и улиц местного значения </w:t>
      </w:r>
      <w:r w:rsidR="00CB1F65">
        <w:rPr>
          <w:rFonts w:eastAsia="Times New Roman"/>
          <w:sz w:val="26"/>
          <w:szCs w:val="26"/>
        </w:rPr>
        <w:t xml:space="preserve">в границах </w:t>
      </w:r>
      <w:r w:rsidR="00CB1F65" w:rsidRPr="00CB1F65">
        <w:rPr>
          <w:rFonts w:eastAsia="Times New Roman"/>
          <w:sz w:val="26"/>
          <w:szCs w:val="26"/>
        </w:rPr>
        <w:t>территории МО ГО «Сыктывкар»</w:t>
      </w:r>
      <w:r w:rsidR="00377F1E" w:rsidRPr="002D4EB6">
        <w:rPr>
          <w:rFonts w:eastAsia="Times New Roman"/>
          <w:sz w:val="26"/>
          <w:szCs w:val="26"/>
        </w:rPr>
        <w:t xml:space="preserve">, </w:t>
      </w:r>
      <w:r w:rsidR="00F240F2" w:rsidRPr="002D4EB6">
        <w:rPr>
          <w:rFonts w:eastAsia="Times New Roman"/>
          <w:sz w:val="26"/>
          <w:szCs w:val="26"/>
        </w:rPr>
        <w:t>дорожных сооружений на них, элементов обустройства, полос отвода</w:t>
      </w:r>
      <w:r w:rsidR="00377F1E" w:rsidRPr="002D4EB6">
        <w:rPr>
          <w:rFonts w:eastAsia="Times New Roman"/>
          <w:sz w:val="26"/>
          <w:szCs w:val="26"/>
        </w:rPr>
        <w:t>, придорожных полос;</w:t>
      </w:r>
      <w:r w:rsidR="00706CB4" w:rsidRPr="002D4EB6">
        <w:rPr>
          <w:rFonts w:eastAsia="Times New Roman"/>
          <w:sz w:val="26"/>
          <w:szCs w:val="26"/>
        </w:rPr>
        <w:t xml:space="preserve"> </w:t>
      </w:r>
    </w:p>
    <w:p w:rsidR="00C9008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б) по </w:t>
      </w:r>
      <w:r w:rsidR="00C031D1" w:rsidRPr="002D4EB6">
        <w:rPr>
          <w:rFonts w:eastAsia="Times New Roman"/>
          <w:sz w:val="26"/>
          <w:szCs w:val="26"/>
        </w:rPr>
        <w:t>размещени</w:t>
      </w:r>
      <w:r w:rsidRPr="002D4EB6">
        <w:rPr>
          <w:rFonts w:eastAsia="Times New Roman"/>
          <w:sz w:val="26"/>
          <w:szCs w:val="26"/>
        </w:rPr>
        <w:t>ю</w:t>
      </w:r>
      <w:r w:rsidR="00C031D1" w:rsidRPr="002D4EB6">
        <w:rPr>
          <w:rFonts w:eastAsia="Times New Roman"/>
          <w:sz w:val="26"/>
          <w:szCs w:val="26"/>
        </w:rPr>
        <w:t xml:space="preserve"> объектов дорожного сервиса в </w:t>
      </w:r>
      <w:r w:rsidRPr="002D4EB6">
        <w:rPr>
          <w:rFonts w:eastAsia="Times New Roman"/>
          <w:sz w:val="26"/>
          <w:szCs w:val="26"/>
        </w:rPr>
        <w:t xml:space="preserve">границах </w:t>
      </w:r>
      <w:r w:rsidR="00C031D1" w:rsidRPr="002D4EB6">
        <w:rPr>
          <w:rFonts w:eastAsia="Times New Roman"/>
          <w:sz w:val="26"/>
          <w:szCs w:val="26"/>
        </w:rPr>
        <w:t xml:space="preserve">полосах отвода и (или) </w:t>
      </w:r>
      <w:r w:rsidRPr="002D4EB6">
        <w:rPr>
          <w:rFonts w:eastAsia="Times New Roman"/>
          <w:sz w:val="26"/>
          <w:szCs w:val="26"/>
        </w:rPr>
        <w:t>в границах</w:t>
      </w:r>
      <w:r w:rsidR="00C031D1" w:rsidRPr="002D4EB6">
        <w:rPr>
          <w:rFonts w:eastAsia="Times New Roman"/>
          <w:sz w:val="26"/>
          <w:szCs w:val="26"/>
        </w:rPr>
        <w:t xml:space="preserve"> придорожных полос </w:t>
      </w:r>
      <w:r w:rsidR="00CB1F65" w:rsidRPr="00CB1F65">
        <w:rPr>
          <w:rFonts w:eastAsia="Times New Roman"/>
          <w:sz w:val="26"/>
          <w:szCs w:val="26"/>
        </w:rPr>
        <w:t>автомобильных дорог местного значения общего пользования и улиц местного значения на территории МО ГО «Сыктывкар»</w:t>
      </w:r>
      <w:r w:rsidR="00C031D1" w:rsidRPr="002D4EB6">
        <w:rPr>
          <w:rFonts w:eastAsia="Times New Roman"/>
          <w:sz w:val="26"/>
          <w:szCs w:val="26"/>
        </w:rPr>
        <w:t>, а также к их эксплуатации</w:t>
      </w:r>
      <w:r w:rsidR="00377F1E" w:rsidRPr="002D4EB6">
        <w:rPr>
          <w:rFonts w:eastAsia="Times New Roman"/>
          <w:sz w:val="26"/>
          <w:szCs w:val="26"/>
        </w:rPr>
        <w:t>;</w:t>
      </w:r>
    </w:p>
    <w:p w:rsidR="00377F1E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в) по обустройству примыкания к </w:t>
      </w:r>
      <w:r w:rsidR="00CB1F65" w:rsidRPr="00CB1F65">
        <w:rPr>
          <w:rFonts w:eastAsia="Times New Roman"/>
          <w:sz w:val="26"/>
          <w:szCs w:val="26"/>
        </w:rPr>
        <w:t>автомобильны</w:t>
      </w:r>
      <w:r w:rsidR="00CB1F65">
        <w:rPr>
          <w:rFonts w:eastAsia="Times New Roman"/>
          <w:sz w:val="26"/>
          <w:szCs w:val="26"/>
        </w:rPr>
        <w:t>м</w:t>
      </w:r>
      <w:r w:rsidR="00CB1F65" w:rsidRPr="00CB1F65">
        <w:rPr>
          <w:rFonts w:eastAsia="Times New Roman"/>
          <w:sz w:val="26"/>
          <w:szCs w:val="26"/>
        </w:rPr>
        <w:t xml:space="preserve"> дорог</w:t>
      </w:r>
      <w:r w:rsidR="00CB1F65">
        <w:rPr>
          <w:rFonts w:eastAsia="Times New Roman"/>
          <w:sz w:val="26"/>
          <w:szCs w:val="26"/>
        </w:rPr>
        <w:t>ам</w:t>
      </w:r>
      <w:r w:rsidR="00CB1F65" w:rsidRPr="00CB1F65">
        <w:rPr>
          <w:rFonts w:eastAsia="Times New Roman"/>
          <w:sz w:val="26"/>
          <w:szCs w:val="26"/>
        </w:rPr>
        <w:t xml:space="preserve"> местного значения общего пользования и улиц местного значения на территории МО ГО «Сыктывкар»</w:t>
      </w:r>
      <w:r w:rsidRPr="002D4EB6">
        <w:rPr>
          <w:rFonts w:eastAsia="Times New Roman"/>
          <w:sz w:val="26"/>
          <w:szCs w:val="26"/>
        </w:rPr>
        <w:t>, в том числе примыкания объектов дорожного сервиса;</w:t>
      </w:r>
    </w:p>
    <w:p w:rsidR="00A12469" w:rsidRPr="002D4EB6" w:rsidRDefault="00C9008E" w:rsidP="002D4EB6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 xml:space="preserve">г) по размещению и установке рекламных конструкций в границах полосы </w:t>
      </w:r>
      <w:r w:rsidR="00147333" w:rsidRPr="002D4EB6">
        <w:rPr>
          <w:rFonts w:eastAsia="Times New Roman"/>
          <w:sz w:val="26"/>
          <w:szCs w:val="26"/>
        </w:rPr>
        <w:t xml:space="preserve">отвода и (или) в границах </w:t>
      </w:r>
      <w:r w:rsidRPr="002D4EB6">
        <w:rPr>
          <w:rFonts w:eastAsia="Times New Roman"/>
          <w:sz w:val="26"/>
          <w:szCs w:val="26"/>
        </w:rPr>
        <w:t xml:space="preserve">придорожных полос </w:t>
      </w:r>
      <w:r w:rsidR="00CB1F65" w:rsidRPr="00CB1F65">
        <w:rPr>
          <w:rFonts w:eastAsia="Times New Roman"/>
          <w:sz w:val="26"/>
          <w:szCs w:val="26"/>
        </w:rPr>
        <w:t>автомобильных дорог местного значения общего пользования и улиц местного значения на территории МО ГО «Сыктывкар»</w:t>
      </w:r>
      <w:r w:rsidR="00A12469" w:rsidRPr="002D4EB6">
        <w:rPr>
          <w:rFonts w:eastAsia="Times New Roman"/>
          <w:sz w:val="26"/>
          <w:szCs w:val="26"/>
        </w:rPr>
        <w:t>;</w:t>
      </w:r>
    </w:p>
    <w:p w:rsidR="000F2342" w:rsidRPr="002D4EB6" w:rsidRDefault="00C9008E" w:rsidP="00A12469">
      <w:pPr>
        <w:pStyle w:val="a8"/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rFonts w:eastAsia="Times New Roman"/>
          <w:sz w:val="26"/>
          <w:szCs w:val="26"/>
        </w:rPr>
        <w:t>д)</w:t>
      </w:r>
      <w:r w:rsidR="00A12469" w:rsidRPr="002D4EB6">
        <w:rPr>
          <w:rFonts w:eastAsia="Times New Roman"/>
          <w:sz w:val="26"/>
          <w:szCs w:val="26"/>
        </w:rPr>
        <w:t xml:space="preserve"> иных требований в области дорожного хозяйства</w:t>
      </w:r>
      <w:r w:rsidR="000F2342" w:rsidRPr="002D4EB6">
        <w:rPr>
          <w:rFonts w:eastAsia="Times New Roman"/>
          <w:sz w:val="26"/>
          <w:szCs w:val="26"/>
        </w:rPr>
        <w:t>, по одному объекту муниципального контроля, объявленных в отношении одного контролируемого лица, не принявшего меры по обеспечению соблюдения обязательных требований.</w:t>
      </w:r>
      <w:bookmarkStart w:id="0" w:name="_GoBack"/>
      <w:bookmarkEnd w:id="0"/>
    </w:p>
    <w:p w:rsidR="00222EBC" w:rsidRPr="002D4EB6" w:rsidRDefault="00222EBC" w:rsidP="00222EB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proofErr w:type="gramStart"/>
      <w:r w:rsidRPr="002D4EB6">
        <w:rPr>
          <w:rFonts w:eastAsia="Times New Roman"/>
          <w:sz w:val="26"/>
          <w:szCs w:val="26"/>
        </w:rPr>
        <w:t>Наличие в течение календарного года двух и более предостережений о недопустимости нарушения обязательных требований, установленных законодательством Российской Федерации</w:t>
      </w:r>
      <w:r w:rsidRPr="002D4EB6">
        <w:rPr>
          <w:rFonts w:eastAsia="Liberation Serif"/>
          <w:bCs/>
          <w:sz w:val="26"/>
          <w:szCs w:val="26"/>
        </w:rPr>
        <w:t>,</w:t>
      </w:r>
      <w:r w:rsidRPr="002D4EB6">
        <w:rPr>
          <w:rFonts w:eastAsia="Times New Roman"/>
          <w:sz w:val="26"/>
          <w:szCs w:val="26"/>
        </w:rPr>
        <w:t xml:space="preserve"> нормативно-правовыми актами Республики Коми, муниципальными нормативно-правовыми актами </w:t>
      </w:r>
      <w:r w:rsidRPr="002D4EB6">
        <w:rPr>
          <w:sz w:val="26"/>
          <w:szCs w:val="26"/>
          <w:shd w:val="clear" w:color="auto" w:fill="FFFFFF"/>
        </w:rPr>
        <w:t xml:space="preserve">в области организации регулярных перевозок пассажиров и багажа по муниципальным </w:t>
      </w:r>
      <w:r w:rsidRPr="002D4EB6">
        <w:rPr>
          <w:sz w:val="26"/>
          <w:szCs w:val="26"/>
          <w:shd w:val="clear" w:color="auto" w:fill="FFFFFF"/>
        </w:rPr>
        <w:lastRenderedPageBreak/>
        <w:t xml:space="preserve">маршрутам, не относящихся к предмету федерального государственного контроля (надзора) на автомобильном транспорте, </w:t>
      </w:r>
      <w:r w:rsidRPr="002D4EB6">
        <w:rPr>
          <w:rFonts w:eastAsia="Times New Roman"/>
          <w:sz w:val="26"/>
          <w:szCs w:val="26"/>
        </w:rPr>
        <w:t>по одному объекту муниципального контроля, объявленных в отношении одного контролируемого лица, не принявшего</w:t>
      </w:r>
      <w:proofErr w:type="gramEnd"/>
      <w:r w:rsidRPr="002D4EB6">
        <w:rPr>
          <w:rFonts w:eastAsia="Times New Roman"/>
          <w:sz w:val="26"/>
          <w:szCs w:val="26"/>
        </w:rPr>
        <w:t xml:space="preserve"> меры по обеспечению соблюдения обязательных требований.</w:t>
      </w:r>
    </w:p>
    <w:p w:rsidR="006F6F7C" w:rsidRPr="002D4EB6" w:rsidRDefault="006F6F7C" w:rsidP="006F6F7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proofErr w:type="gramStart"/>
      <w:r w:rsidRPr="002D4EB6">
        <w:rPr>
          <w:rFonts w:eastAsia="Times New Roman"/>
          <w:sz w:val="26"/>
          <w:szCs w:val="26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от граждан способом, позволяющим установить личность обратившегося гражданина,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</w:t>
      </w:r>
      <w:proofErr w:type="gramEnd"/>
      <w:r w:rsidRPr="002D4EB6">
        <w:rPr>
          <w:rFonts w:eastAsia="Times New Roman"/>
          <w:sz w:val="26"/>
          <w:szCs w:val="26"/>
        </w:rPr>
        <w:t xml:space="preserve"> </w:t>
      </w:r>
      <w:proofErr w:type="gramStart"/>
      <w:r w:rsidRPr="002D4EB6">
        <w:rPr>
          <w:rFonts w:eastAsia="Times New Roman"/>
          <w:sz w:val="26"/>
          <w:szCs w:val="26"/>
        </w:rPr>
        <w:t xml:space="preserve">фактах </w:t>
      </w:r>
      <w:r w:rsidR="00851C82" w:rsidRPr="002D4EB6">
        <w:rPr>
          <w:rFonts w:eastAsia="Times New Roman"/>
          <w:sz w:val="26"/>
          <w:szCs w:val="26"/>
        </w:rPr>
        <w:t>нарушений</w:t>
      </w:r>
      <w:r w:rsidRPr="002D4EB6">
        <w:rPr>
          <w:rFonts w:eastAsia="Times New Roman"/>
          <w:sz w:val="26"/>
          <w:szCs w:val="26"/>
        </w:rPr>
        <w:t xml:space="preserve"> контролируемыми лицами обязательных требований, установленных в области ремонта, содержания и эксплуатации </w:t>
      </w:r>
      <w:r w:rsidR="00147333" w:rsidRPr="002D4EB6">
        <w:rPr>
          <w:rFonts w:eastAsia="Times New Roman"/>
          <w:sz w:val="26"/>
          <w:szCs w:val="26"/>
        </w:rPr>
        <w:t xml:space="preserve">улично-дорожной сети и </w:t>
      </w:r>
      <w:r w:rsidRPr="002D4EB6">
        <w:rPr>
          <w:rFonts w:eastAsia="Times New Roman"/>
          <w:sz w:val="26"/>
          <w:szCs w:val="26"/>
        </w:rPr>
        <w:t>автомобильных дорог общего пользования местного значения, в области дорожной деятельности, в области осуществления и организации регулярных перевозок по муниципальным маршрутам.</w:t>
      </w:r>
      <w:proofErr w:type="gramEnd"/>
    </w:p>
    <w:p w:rsidR="00222EBC" w:rsidRPr="002D4EB6" w:rsidRDefault="00222EBC" w:rsidP="00222EBC">
      <w:pPr>
        <w:pStyle w:val="a8"/>
        <w:numPr>
          <w:ilvl w:val="0"/>
          <w:numId w:val="1"/>
        </w:numPr>
        <w:spacing w:line="266" w:lineRule="atLeast"/>
        <w:ind w:left="0" w:firstLine="709"/>
        <w:jc w:val="both"/>
        <w:rPr>
          <w:rFonts w:eastAsia="Times New Roman"/>
          <w:sz w:val="26"/>
          <w:szCs w:val="26"/>
        </w:rPr>
      </w:pPr>
      <w:r w:rsidRPr="002D4EB6">
        <w:rPr>
          <w:sz w:val="26"/>
          <w:szCs w:val="26"/>
        </w:rPr>
        <w:t xml:space="preserve">Отсутствие информации об исполнении в установленный срок </w:t>
      </w:r>
      <w:r w:rsidR="006F6F7C" w:rsidRPr="002D4EB6">
        <w:rPr>
          <w:sz w:val="26"/>
          <w:szCs w:val="26"/>
        </w:rPr>
        <w:t xml:space="preserve">предостережения или предписания об устранении </w:t>
      </w:r>
      <w:r w:rsidRPr="002D4EB6">
        <w:rPr>
          <w:sz w:val="26"/>
          <w:szCs w:val="26"/>
        </w:rPr>
        <w:t>нарушений обязательных требований, выданн</w:t>
      </w:r>
      <w:r w:rsidR="00851C82" w:rsidRPr="002D4EB6">
        <w:rPr>
          <w:sz w:val="26"/>
          <w:szCs w:val="26"/>
        </w:rPr>
        <w:t>ых</w:t>
      </w:r>
      <w:r w:rsidRPr="002D4EB6">
        <w:rPr>
          <w:sz w:val="26"/>
          <w:szCs w:val="26"/>
        </w:rPr>
        <w:t xml:space="preserve"> </w:t>
      </w:r>
      <w:r w:rsidR="006F6F7C" w:rsidRPr="002D4EB6">
        <w:rPr>
          <w:sz w:val="26"/>
          <w:szCs w:val="26"/>
        </w:rPr>
        <w:t xml:space="preserve">контролируемому лицу </w:t>
      </w:r>
      <w:r w:rsidRPr="002D4EB6">
        <w:rPr>
          <w:sz w:val="26"/>
          <w:szCs w:val="26"/>
        </w:rPr>
        <w:t xml:space="preserve">по итогам </w:t>
      </w:r>
      <w:r w:rsidR="006F6F7C" w:rsidRPr="002D4EB6">
        <w:rPr>
          <w:sz w:val="26"/>
          <w:szCs w:val="26"/>
        </w:rPr>
        <w:t xml:space="preserve">профилактического или </w:t>
      </w:r>
      <w:r w:rsidRPr="002D4EB6">
        <w:rPr>
          <w:sz w:val="26"/>
          <w:szCs w:val="26"/>
        </w:rPr>
        <w:t>контрольного</w:t>
      </w:r>
      <w:r w:rsidR="006F6F7C" w:rsidRPr="002D4EB6">
        <w:rPr>
          <w:sz w:val="26"/>
          <w:szCs w:val="26"/>
        </w:rPr>
        <w:t xml:space="preserve"> (надзорного)</w:t>
      </w:r>
      <w:r w:rsidRPr="002D4EB6">
        <w:rPr>
          <w:sz w:val="26"/>
          <w:szCs w:val="26"/>
        </w:rPr>
        <w:t xml:space="preserve"> мероприятия.</w:t>
      </w:r>
    </w:p>
    <w:p w:rsidR="00F240F2" w:rsidRPr="002D4EB6" w:rsidRDefault="00F240F2" w:rsidP="00F240F2">
      <w:pPr>
        <w:pStyle w:val="a3"/>
        <w:spacing w:before="0" w:beforeAutospacing="0" w:after="0" w:afterAutospacing="0" w:line="266" w:lineRule="atLeast"/>
        <w:jc w:val="both"/>
        <w:rPr>
          <w:rFonts w:eastAsia="Times New Roman"/>
          <w:sz w:val="26"/>
          <w:szCs w:val="26"/>
        </w:rPr>
      </w:pPr>
    </w:p>
    <w:p w:rsidR="00F240F2" w:rsidRDefault="00F240F2" w:rsidP="00F240F2">
      <w:pPr>
        <w:pStyle w:val="a3"/>
        <w:spacing w:before="0" w:beforeAutospacing="0" w:after="0" w:afterAutospacing="0" w:line="266" w:lineRule="atLeast"/>
        <w:jc w:val="both"/>
        <w:rPr>
          <w:rFonts w:eastAsia="Times New Roman"/>
        </w:rPr>
      </w:pPr>
    </w:p>
    <w:p w:rsidR="000F2342" w:rsidRDefault="000F2342" w:rsidP="00377F1E">
      <w:pPr>
        <w:pStyle w:val="a3"/>
        <w:shd w:val="clear" w:color="auto" w:fill="FFFFFF"/>
        <w:spacing w:before="0" w:beforeAutospacing="0" w:after="300" w:afterAutospacing="0"/>
        <w:ind w:left="1069"/>
        <w:jc w:val="both"/>
        <w:rPr>
          <w:rFonts w:ascii="Arial" w:hAnsi="Arial" w:cs="Arial"/>
          <w:color w:val="3C4357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293200" w:rsidRDefault="00293200"/>
    <w:sectPr w:rsidR="00293200" w:rsidSect="00351CE2">
      <w:head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B3" w:rsidRDefault="000B48B3" w:rsidP="000F2342">
      <w:r>
        <w:separator/>
      </w:r>
    </w:p>
  </w:endnote>
  <w:endnote w:type="continuationSeparator" w:id="0">
    <w:p w:rsidR="000B48B3" w:rsidRDefault="000B48B3" w:rsidP="000F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B3" w:rsidRDefault="000B48B3" w:rsidP="000F2342">
      <w:r>
        <w:separator/>
      </w:r>
    </w:p>
  </w:footnote>
  <w:footnote w:type="continuationSeparator" w:id="0">
    <w:p w:rsidR="000B48B3" w:rsidRDefault="000B48B3" w:rsidP="000F2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42" w:rsidRPr="000F2342" w:rsidRDefault="000F2342" w:rsidP="000F2342">
    <w:pPr>
      <w:spacing w:line="266" w:lineRule="atLeast"/>
      <w:rPr>
        <w:rFonts w:eastAsia="Times New Roman"/>
      </w:rPr>
    </w:pPr>
    <w:r w:rsidRPr="000F2342">
      <w:rPr>
        <w:rFonts w:eastAsia="Times New Roman"/>
      </w:rPr>
      <w:t xml:space="preserve">  </w:t>
    </w:r>
  </w:p>
  <w:p w:rsidR="000F2342" w:rsidRPr="000F2342" w:rsidRDefault="000F2342" w:rsidP="000F2342">
    <w:pPr>
      <w:spacing w:line="266" w:lineRule="atLeast"/>
      <w:jc w:val="right"/>
      <w:rPr>
        <w:rFonts w:eastAsia="Times New Roman"/>
      </w:rPr>
    </w:pPr>
  </w:p>
  <w:p w:rsidR="000F2342" w:rsidRDefault="000F234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4E7"/>
    <w:multiLevelType w:val="hybridMultilevel"/>
    <w:tmpl w:val="CC6A79CC"/>
    <w:lvl w:ilvl="0" w:tplc="FF2261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37A"/>
    <w:rsid w:val="00032354"/>
    <w:rsid w:val="0005337A"/>
    <w:rsid w:val="000B48B3"/>
    <w:rsid w:val="000F2342"/>
    <w:rsid w:val="00147333"/>
    <w:rsid w:val="00222EBC"/>
    <w:rsid w:val="00293200"/>
    <w:rsid w:val="002D4EB6"/>
    <w:rsid w:val="00351CE2"/>
    <w:rsid w:val="00377F1E"/>
    <w:rsid w:val="003E01B5"/>
    <w:rsid w:val="004178BA"/>
    <w:rsid w:val="0048776D"/>
    <w:rsid w:val="004F3BA9"/>
    <w:rsid w:val="005F7928"/>
    <w:rsid w:val="00601E58"/>
    <w:rsid w:val="00643EAF"/>
    <w:rsid w:val="006A3DE6"/>
    <w:rsid w:val="006E3B25"/>
    <w:rsid w:val="006F6F7C"/>
    <w:rsid w:val="00706CB4"/>
    <w:rsid w:val="00716B4C"/>
    <w:rsid w:val="007F61AA"/>
    <w:rsid w:val="00851C82"/>
    <w:rsid w:val="00893642"/>
    <w:rsid w:val="008B1745"/>
    <w:rsid w:val="009E67EE"/>
    <w:rsid w:val="009F691B"/>
    <w:rsid w:val="00A12469"/>
    <w:rsid w:val="00B60CA4"/>
    <w:rsid w:val="00C031D1"/>
    <w:rsid w:val="00C54D1B"/>
    <w:rsid w:val="00C9008E"/>
    <w:rsid w:val="00CB1F65"/>
    <w:rsid w:val="00F240F2"/>
    <w:rsid w:val="00F360EB"/>
    <w:rsid w:val="00FF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533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33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337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234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54D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potolitsyna-ya</dc:creator>
  <cp:lastModifiedBy>potolitsyna-ya</cp:lastModifiedBy>
  <cp:revision>2</cp:revision>
  <cp:lastPrinted>2025-11-26T11:57:00Z</cp:lastPrinted>
  <dcterms:created xsi:type="dcterms:W3CDTF">2025-11-26T13:25:00Z</dcterms:created>
  <dcterms:modified xsi:type="dcterms:W3CDTF">2025-11-26T13:25:00Z</dcterms:modified>
</cp:coreProperties>
</file>