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89" w:rsidRDefault="006F5089" w:rsidP="008F396A">
      <w:pPr>
        <w:ind w:left="2832" w:hanging="2832"/>
        <w:jc w:val="center"/>
        <w:rPr>
          <w:b/>
          <w:sz w:val="26"/>
          <w:szCs w:val="26"/>
        </w:rPr>
      </w:pPr>
    </w:p>
    <w:p w:rsidR="008F396A" w:rsidRPr="00A446F7" w:rsidRDefault="008F396A" w:rsidP="008F396A">
      <w:pPr>
        <w:ind w:left="2832" w:hanging="2832"/>
        <w:jc w:val="center"/>
        <w:rPr>
          <w:b/>
          <w:sz w:val="26"/>
          <w:szCs w:val="26"/>
        </w:rPr>
      </w:pPr>
      <w:r w:rsidRPr="00A446F7">
        <w:rPr>
          <w:b/>
          <w:sz w:val="26"/>
          <w:szCs w:val="26"/>
        </w:rPr>
        <w:t>ПОВЕСТКА ДНЯ</w:t>
      </w:r>
    </w:p>
    <w:p w:rsidR="008F396A" w:rsidRPr="00A446F7" w:rsidRDefault="00611BA8" w:rsidP="008F396A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третьего (</w:t>
      </w:r>
      <w:r w:rsidR="006F5089">
        <w:rPr>
          <w:sz w:val="26"/>
          <w:szCs w:val="26"/>
        </w:rPr>
        <w:t>очередного</w:t>
      </w:r>
      <w:r>
        <w:rPr>
          <w:sz w:val="26"/>
          <w:szCs w:val="26"/>
        </w:rPr>
        <w:t>)</w:t>
      </w:r>
      <w:r w:rsidR="008F396A" w:rsidRPr="00A446F7">
        <w:rPr>
          <w:sz w:val="26"/>
          <w:szCs w:val="26"/>
        </w:rPr>
        <w:t xml:space="preserve"> заседания Совета МО ГО «Сыктывкар»</w:t>
      </w:r>
    </w:p>
    <w:p w:rsidR="008F396A" w:rsidRPr="00553EE8" w:rsidRDefault="008F396A" w:rsidP="008F396A">
      <w:pPr>
        <w:ind w:left="2832" w:hanging="2832"/>
        <w:jc w:val="center"/>
        <w:rPr>
          <w:b/>
          <w:sz w:val="12"/>
          <w:szCs w:val="12"/>
        </w:rPr>
      </w:pPr>
    </w:p>
    <w:p w:rsidR="008F396A" w:rsidRDefault="00507B41" w:rsidP="008F396A">
      <w:pPr>
        <w:ind w:left="2832" w:hanging="28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</w:t>
      </w:r>
      <w:r w:rsidR="00521758">
        <w:rPr>
          <w:b/>
          <w:sz w:val="26"/>
          <w:szCs w:val="26"/>
        </w:rPr>
        <w:t>1</w:t>
      </w:r>
      <w:r w:rsidR="006F5089">
        <w:rPr>
          <w:b/>
          <w:sz w:val="26"/>
          <w:szCs w:val="26"/>
        </w:rPr>
        <w:t>6</w:t>
      </w:r>
      <w:r w:rsidR="00521758">
        <w:rPr>
          <w:b/>
          <w:sz w:val="26"/>
          <w:szCs w:val="26"/>
        </w:rPr>
        <w:t xml:space="preserve"> </w:t>
      </w:r>
      <w:r w:rsidR="00B4591A">
        <w:rPr>
          <w:b/>
          <w:sz w:val="26"/>
          <w:szCs w:val="26"/>
        </w:rPr>
        <w:t>апреля</w:t>
      </w:r>
      <w:r w:rsidR="008F396A" w:rsidRPr="00A446F7">
        <w:rPr>
          <w:b/>
          <w:sz w:val="26"/>
          <w:szCs w:val="26"/>
        </w:rPr>
        <w:t xml:space="preserve"> 202</w:t>
      </w:r>
      <w:r w:rsidR="00B01F14">
        <w:rPr>
          <w:b/>
          <w:sz w:val="26"/>
          <w:szCs w:val="26"/>
        </w:rPr>
        <w:t>6</w:t>
      </w:r>
      <w:r w:rsidR="008F396A" w:rsidRPr="00A446F7">
        <w:rPr>
          <w:b/>
          <w:sz w:val="26"/>
          <w:szCs w:val="26"/>
        </w:rPr>
        <w:t xml:space="preserve"> года                        </w:t>
      </w:r>
      <w:r w:rsidRPr="00A446F7">
        <w:rPr>
          <w:b/>
          <w:sz w:val="26"/>
          <w:szCs w:val="26"/>
        </w:rPr>
        <w:t xml:space="preserve"> 10.00    </w:t>
      </w:r>
      <w:proofErr w:type="spellStart"/>
      <w:r w:rsidRPr="00A446F7">
        <w:rPr>
          <w:b/>
          <w:sz w:val="26"/>
          <w:szCs w:val="26"/>
        </w:rPr>
        <w:t>каб</w:t>
      </w:r>
      <w:proofErr w:type="spellEnd"/>
      <w:r w:rsidRPr="00A446F7">
        <w:rPr>
          <w:b/>
          <w:sz w:val="26"/>
          <w:szCs w:val="26"/>
        </w:rPr>
        <w:t>. 317</w:t>
      </w:r>
    </w:p>
    <w:p w:rsidR="00507B41" w:rsidRPr="00507B41" w:rsidRDefault="00507B41" w:rsidP="008F396A">
      <w:pPr>
        <w:ind w:left="2832" w:hanging="2832"/>
        <w:jc w:val="center"/>
        <w:rPr>
          <w:b/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072"/>
      </w:tblGrid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063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– 10.05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"Сыктывкар" от 11.12.2025 № 01/2025–12 «Об утверждении прогнозного плана (программы) приватизации муниципального имущества на 2026 год»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Докладывает: </w:t>
            </w:r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 xml:space="preserve">Чупрова Юлия Владимировна – </w:t>
            </w:r>
            <w:proofErr w:type="spellStart"/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>и.о</w:t>
            </w:r>
            <w:proofErr w:type="spellEnd"/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>. председателя Комитета по управлению муниципальным имуществом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D6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 – 10.10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17.11.2016 №12/2016-160 «О порядке определения цены земельных участков, находящихся в собственности муниципального образования городского округа "Сыктывкар", при заключении договора купли-продажи земельного участка без проведения торгов»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Докладывает: </w:t>
            </w:r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 xml:space="preserve">Чупрова Юлия Владимировна – </w:t>
            </w:r>
            <w:proofErr w:type="spellStart"/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>и.о</w:t>
            </w:r>
            <w:proofErr w:type="spellEnd"/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>. председателя Комитета по управлению муниципальным имуществом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D6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 – 10.15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"Сыктывкар" от 13.03.2020 № 46/2020 – 670 «Об утверждении положения о Единой муниципальной балансовой комиссии муниципального образования городского округа «Сыктывкар»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Разумова Юлия Степановна – начальник управления экономики и анализа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D6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 – 10.20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23.11.2006 № 31/11-518 «О земельном налоге на территории муниципального образования городского округа «Сыктывкар»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Разумова Юлия Степановна – начальник управления экономики и анализа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D6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 – 10.25 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25.11.2014 № 29/2014-406 «О введении на территории муниципального образования городского округа «Сыктывкар» налога на имущество физических лиц»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Разумова Юлия Степановна – начальник управления экономики и анализа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252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10.25 – 10.30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Об  </w:t>
            </w:r>
            <w:r w:rsidRPr="00C17DE0">
              <w:rPr>
                <w:rFonts w:eastAsia="Calibri"/>
                <w:bCs/>
                <w:sz w:val="26"/>
                <w:szCs w:val="26"/>
              </w:rPr>
              <w:t>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rFonts w:eastAsia="Calibri"/>
                <w:i/>
                <w:sz w:val="26"/>
                <w:szCs w:val="26"/>
              </w:rPr>
              <w:t xml:space="preserve">Зимин Борис Николаевич – </w:t>
            </w:r>
            <w:proofErr w:type="spellStart"/>
            <w:r w:rsidRPr="00C17DE0">
              <w:rPr>
                <w:rFonts w:eastAsia="Calibri"/>
                <w:i/>
                <w:sz w:val="26"/>
                <w:szCs w:val="26"/>
              </w:rPr>
              <w:t>и.о</w:t>
            </w:r>
            <w:proofErr w:type="spellEnd"/>
            <w:r w:rsidRPr="00C17DE0">
              <w:rPr>
                <w:rFonts w:eastAsia="Calibri"/>
                <w:i/>
                <w:sz w:val="26"/>
                <w:szCs w:val="26"/>
              </w:rPr>
              <w:t>. начальника управления дорожной инфраструктуры, транспорта и связи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D42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– 10.35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 Об осуществлении перевозок внутренним водным транспортом на территории  МО ГО "Сыктывкар" в 2026 году</w:t>
            </w:r>
          </w:p>
          <w:p w:rsidR="00390BC1" w:rsidRPr="00611BA8" w:rsidRDefault="00390BC1" w:rsidP="00390BC1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rFonts w:eastAsia="Calibri"/>
                <w:i/>
                <w:sz w:val="26"/>
                <w:szCs w:val="26"/>
              </w:rPr>
              <w:t xml:space="preserve">Зимин Борис Николаевич – </w:t>
            </w:r>
            <w:proofErr w:type="spellStart"/>
            <w:r w:rsidRPr="00C17DE0">
              <w:rPr>
                <w:rFonts w:eastAsia="Calibri"/>
                <w:i/>
                <w:sz w:val="26"/>
                <w:szCs w:val="26"/>
              </w:rPr>
              <w:t>и.о</w:t>
            </w:r>
            <w:proofErr w:type="spellEnd"/>
            <w:r w:rsidRPr="00C17DE0">
              <w:rPr>
                <w:rFonts w:eastAsia="Calibri"/>
                <w:i/>
                <w:sz w:val="26"/>
                <w:szCs w:val="26"/>
              </w:rPr>
              <w:t>. начальника управления дорожной инфраструктуры, транспорта и связи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8B6732" w:rsidRDefault="00390BC1" w:rsidP="006B2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10.35 – 10.40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 муниципального образования городского округа  «Сыктывкар»)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firstLine="176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rFonts w:eastAsia="Calibri"/>
                <w:i/>
                <w:iCs/>
                <w:sz w:val="26"/>
                <w:szCs w:val="26"/>
              </w:rPr>
              <w:t>Дайновский Николай Валерьевич – начальник управления жилищно-коммунального хозяйства администрации МО ГО «Сыктывкар»</w:t>
            </w:r>
            <w:r w:rsidRPr="00C17DE0">
              <w:rPr>
                <w:rFonts w:eastAsia="Calibri"/>
                <w:b/>
                <w:i/>
                <w:iCs/>
                <w:sz w:val="26"/>
                <w:szCs w:val="26"/>
              </w:rPr>
              <w:t> 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10.45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Об утверждении Положения о муниципальном лесном контроле на территории муниципального образования городского округа «Сыктывкар»</w:t>
            </w:r>
          </w:p>
          <w:p w:rsidR="00390BC1" w:rsidRPr="00C17DE0" w:rsidRDefault="00390BC1" w:rsidP="00AB72E3">
            <w:pPr>
              <w:pStyle w:val="a4"/>
              <w:tabs>
                <w:tab w:val="left" w:pos="398"/>
              </w:tabs>
              <w:spacing w:before="0" w:after="0"/>
              <w:ind w:firstLine="176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rFonts w:eastAsia="Calibri"/>
                <w:i/>
                <w:iCs/>
                <w:sz w:val="26"/>
                <w:szCs w:val="26"/>
              </w:rPr>
              <w:t>Дайновский Николай Валерьевич – начальник управления жилищно-коммунального хозяйства администрации МО ГО «Сыктывкар»</w:t>
            </w:r>
            <w:r w:rsidRPr="00C17DE0">
              <w:rPr>
                <w:rFonts w:eastAsia="Calibri"/>
                <w:b/>
                <w:i/>
                <w:iCs/>
                <w:sz w:val="26"/>
                <w:szCs w:val="26"/>
              </w:rPr>
              <w:t> 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.45 – 10.50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24.12.2025 № 01/2025-40 «О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информации»</w:t>
            </w:r>
          </w:p>
          <w:p w:rsidR="00390BC1" w:rsidRPr="00C17DE0" w:rsidRDefault="00390BC1" w:rsidP="00AB72E3">
            <w:pPr>
              <w:pStyle w:val="a4"/>
              <w:tabs>
                <w:tab w:val="left" w:pos="373"/>
              </w:tabs>
              <w:spacing w:before="0" w:after="0"/>
              <w:ind w:firstLine="129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Сергеева Ирина Александровна – заместитель руководителя администрации муниципального образования городского округа "Сыктывкар"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F1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10.55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13.05.2021 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 «Сыктывкар»»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firstLine="176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Клюева Нина Степановна – начальник Управления по связям с общественностью и социальной работе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 – 11.00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610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Об установлении гарантий, связанных с деятельностью городового в муниципальном образовании городского округа "Сыктывкар"   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>Докладывает:</w:t>
            </w:r>
            <w:r w:rsidRPr="00C17DE0">
              <w:rPr>
                <w:i/>
                <w:sz w:val="26"/>
                <w:szCs w:val="26"/>
              </w:rPr>
              <w:t xml:space="preserve"> Клюева Нина Степановна – начальник Управления по связям с общественностью и социальной работе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FD1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11.05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601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О </w:t>
            </w:r>
            <w:r w:rsidRPr="00C17DE0">
              <w:rPr>
                <w:sz w:val="26"/>
                <w:szCs w:val="26"/>
                <w:lang w:eastAsia="ru-RU"/>
              </w:rPr>
              <w:t>внесении изменений  в решение  Совета муниципального образования городского округа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iCs/>
                <w:sz w:val="26"/>
                <w:szCs w:val="26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– 11.10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numPr>
                <w:ilvl w:val="0"/>
                <w:numId w:val="1"/>
              </w:numPr>
              <w:tabs>
                <w:tab w:val="left" w:pos="385"/>
                <w:tab w:val="left" w:pos="610"/>
              </w:tabs>
              <w:suppressAutoHyphens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  <w:lang w:eastAsia="zh-CN"/>
              </w:rPr>
            </w:pPr>
            <w:r w:rsidRPr="00C17DE0">
              <w:rPr>
                <w:rFonts w:eastAsia="Calibri"/>
                <w:bCs/>
                <w:sz w:val="26"/>
                <w:szCs w:val="26"/>
                <w:lang w:eastAsia="zh-CN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  <w:tab w:val="left" w:pos="601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iCs/>
                <w:sz w:val="26"/>
                <w:szCs w:val="26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11.15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53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>О 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</w:t>
            </w:r>
          </w:p>
          <w:p w:rsidR="00390BC1" w:rsidRDefault="00390BC1" w:rsidP="00AB72E3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i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Файзуллина Анна Александровна – начальник управления культуры администрации МО ГО «Сыктывкар»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Pr="003F04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11.15 – 11.20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53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>Об увековечении памяти Олейник Леонида Андреевича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  <w:tab w:val="left" w:pos="535"/>
              </w:tabs>
              <w:spacing w:before="0" w:after="0"/>
              <w:ind w:left="176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Файзуллина Анна Александровна – начальник управления культуры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11.25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601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 О </w:t>
            </w:r>
            <w:r w:rsidRPr="00C17DE0">
              <w:rPr>
                <w:bCs/>
                <w:sz w:val="26"/>
                <w:szCs w:val="26"/>
              </w:rPr>
              <w:t xml:space="preserve">внесении изменений в решение Совета муниципального образования городского округа «Сыктывкар» от 30.11.2012 №11/2012-206 «Об утверждении Положения об Управлении </w:t>
            </w:r>
            <w:proofErr w:type="gramStart"/>
            <w:r w:rsidRPr="00C17DE0">
              <w:rPr>
                <w:bCs/>
                <w:sz w:val="26"/>
                <w:szCs w:val="26"/>
              </w:rPr>
              <w:t>физической</w:t>
            </w:r>
            <w:proofErr w:type="gramEnd"/>
            <w:r w:rsidRPr="00C17DE0">
              <w:rPr>
                <w:bCs/>
                <w:sz w:val="26"/>
                <w:szCs w:val="26"/>
              </w:rPr>
              <w:t xml:space="preserve"> культуры и спорта администрации муниципального образования городского округа «Сыктывкар»»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firstLine="176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 xml:space="preserve">Дудников Михаил Михайлович – начальник управления </w:t>
            </w:r>
            <w:proofErr w:type="gramStart"/>
            <w:r w:rsidRPr="00C17DE0">
              <w:rPr>
                <w:i/>
                <w:sz w:val="26"/>
                <w:szCs w:val="26"/>
              </w:rPr>
              <w:t>физической</w:t>
            </w:r>
            <w:proofErr w:type="gramEnd"/>
            <w:r w:rsidRPr="00C17DE0">
              <w:rPr>
                <w:i/>
                <w:sz w:val="26"/>
                <w:szCs w:val="26"/>
              </w:rPr>
              <w:t xml:space="preserve"> культуры и спорта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– 11.30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 xml:space="preserve"> О внесении изменений в решение Совета МО ГО «Сыктывкар» от 28.09.2010 №34/09-596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«Сыктывкар»»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firstLine="34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 xml:space="preserve">Аладинский Сергей Владимирович – </w:t>
            </w:r>
            <w:proofErr w:type="spellStart"/>
            <w:r w:rsidRPr="00C17DE0">
              <w:rPr>
                <w:i/>
                <w:sz w:val="26"/>
                <w:szCs w:val="26"/>
              </w:rPr>
              <w:t>и.о</w:t>
            </w:r>
            <w:proofErr w:type="spellEnd"/>
            <w:r w:rsidRPr="00C17DE0">
              <w:rPr>
                <w:i/>
                <w:sz w:val="26"/>
                <w:szCs w:val="26"/>
              </w:rPr>
              <w:t>. начальника Управления по делам ГО и ЧС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D43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11.35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 xml:space="preserve"> О внесении изменений в решение Совета МО ГО «Сыктывкар» от 04.12.2013 № 20/2013 – 301 «Об утверждении Положения об Управлении архитектуры, городского строительства и землепользования администрации муниципального образования городского округа "Сыктывкар"» 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rFonts w:eastAsia="Calibri"/>
                <w:bCs/>
                <w:i/>
                <w:sz w:val="26"/>
                <w:szCs w:val="26"/>
              </w:rPr>
              <w:t>Мартынова Елена Валерьевна – начальник управления архитектуры, городского строительства и землепользования администрации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F12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– 11.45</w:t>
            </w:r>
          </w:p>
        </w:tc>
        <w:tc>
          <w:tcPr>
            <w:tcW w:w="9072" w:type="dxa"/>
          </w:tcPr>
          <w:p w:rsidR="00390BC1" w:rsidRDefault="00390BC1" w:rsidP="00AB72E3">
            <w:pPr>
              <w:pStyle w:val="a4"/>
              <w:tabs>
                <w:tab w:val="left" w:pos="373"/>
              </w:tabs>
              <w:spacing w:before="0" w:after="0"/>
              <w:ind w:left="176"/>
              <w:jc w:val="center"/>
              <w:textAlignment w:val="baseline"/>
              <w:rPr>
                <w:rFonts w:eastAsia="Calibri"/>
                <w:b/>
                <w:bCs/>
                <w:sz w:val="26"/>
                <w:szCs w:val="26"/>
              </w:rPr>
            </w:pPr>
            <w:r w:rsidRPr="00C17DE0">
              <w:rPr>
                <w:rFonts w:eastAsia="Calibri"/>
                <w:b/>
                <w:bCs/>
                <w:sz w:val="26"/>
                <w:szCs w:val="26"/>
              </w:rPr>
              <w:t>Перерыв 10 минут</w:t>
            </w:r>
          </w:p>
          <w:p w:rsidR="00390BC1" w:rsidRPr="00C17DE0" w:rsidRDefault="00390BC1" w:rsidP="00AB72E3">
            <w:pPr>
              <w:pStyle w:val="a4"/>
              <w:tabs>
                <w:tab w:val="left" w:pos="373"/>
              </w:tabs>
              <w:spacing w:before="0" w:after="0"/>
              <w:ind w:left="176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F1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 – 11.50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"Сыктывкар" от 27.01.2026 № 01/2026 - 56 "О формировании президиума Совета муниципального образования городского округа "Сыктывкар" седьмого созыва (2025 - 2030 гг.)»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Филиппов Александр Феогносович – руководитель аппарата Совета МО ГО «Сыктывкар»</w:t>
            </w:r>
          </w:p>
        </w:tc>
      </w:tr>
      <w:tr w:rsidR="00390BC1" w:rsidRPr="00D1012F" w:rsidTr="00390BC1">
        <w:tc>
          <w:tcPr>
            <w:tcW w:w="1560" w:type="dxa"/>
            <w:vAlign w:val="center"/>
          </w:tcPr>
          <w:p w:rsidR="00390BC1" w:rsidRDefault="00390BC1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 – 11.55</w:t>
            </w:r>
          </w:p>
        </w:tc>
        <w:tc>
          <w:tcPr>
            <w:tcW w:w="9072" w:type="dxa"/>
          </w:tcPr>
          <w:p w:rsidR="00390BC1" w:rsidRPr="00C17DE0" w:rsidRDefault="00390BC1" w:rsidP="00AB72E3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 xml:space="preserve"> О внесении изменений и дополнений в Устав муниципального образования городского округа "Сыктывкар"</w:t>
            </w:r>
          </w:p>
          <w:p w:rsidR="00390BC1" w:rsidRPr="00C17DE0" w:rsidRDefault="00390BC1" w:rsidP="00AB72E3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Филиппов Александр Феогносович – руководитель аппарата Совета МО ГО «Сыктывкар»</w:t>
            </w:r>
          </w:p>
        </w:tc>
      </w:tr>
      <w:tr w:rsidR="00AA6D7A" w:rsidRPr="00D1012F" w:rsidTr="00390BC1">
        <w:tc>
          <w:tcPr>
            <w:tcW w:w="1560" w:type="dxa"/>
            <w:vAlign w:val="center"/>
          </w:tcPr>
          <w:p w:rsidR="00AA6D7A" w:rsidRDefault="00AA6D7A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11.55 – 12.00</w:t>
            </w:r>
          </w:p>
        </w:tc>
        <w:tc>
          <w:tcPr>
            <w:tcW w:w="9072" w:type="dxa"/>
          </w:tcPr>
          <w:p w:rsidR="00AA6D7A" w:rsidRPr="00AA6D7A" w:rsidRDefault="00AA6D7A" w:rsidP="00AA6D7A">
            <w:pPr>
              <w:pStyle w:val="a3"/>
              <w:numPr>
                <w:ilvl w:val="0"/>
                <w:numId w:val="1"/>
              </w:numPr>
              <w:tabs>
                <w:tab w:val="left" w:pos="423"/>
                <w:tab w:val="left" w:pos="736"/>
              </w:tabs>
              <w:spacing w:before="40"/>
              <w:ind w:left="720" w:hanging="544"/>
              <w:jc w:val="both"/>
              <w:rPr>
                <w:rFonts w:eastAsia="Calibri"/>
                <w:sz w:val="26"/>
                <w:szCs w:val="26"/>
              </w:rPr>
            </w:pPr>
            <w:r w:rsidRPr="00AA6D7A">
              <w:rPr>
                <w:rFonts w:eastAsia="Calibri"/>
                <w:sz w:val="26"/>
                <w:szCs w:val="26"/>
              </w:rPr>
              <w:t>О присвоении звания "Почетный гражданин города Сыктывкара"</w:t>
            </w:r>
          </w:p>
          <w:p w:rsidR="00AA6D7A" w:rsidRPr="00AA6D7A" w:rsidRDefault="00AA6D7A" w:rsidP="00AA6D7A">
            <w:pPr>
              <w:tabs>
                <w:tab w:val="left" w:pos="423"/>
                <w:tab w:val="left" w:pos="736"/>
              </w:tabs>
              <w:spacing w:before="40"/>
              <w:ind w:firstLine="317"/>
              <w:jc w:val="both"/>
              <w:rPr>
                <w:rFonts w:eastAsia="Calibri"/>
                <w:i/>
                <w:sz w:val="26"/>
                <w:szCs w:val="26"/>
              </w:rPr>
            </w:pPr>
            <w:r w:rsidRPr="00AA6D7A">
              <w:rPr>
                <w:rFonts w:eastAsia="Calibri"/>
                <w:b/>
                <w:i/>
                <w:sz w:val="26"/>
                <w:szCs w:val="26"/>
              </w:rPr>
              <w:t>Докладывает:</w:t>
            </w:r>
            <w:r w:rsidRPr="00AA6D7A">
              <w:rPr>
                <w:rFonts w:eastAsia="Calibri"/>
                <w:i/>
                <w:sz w:val="26"/>
                <w:szCs w:val="26"/>
              </w:rPr>
              <w:t xml:space="preserve"> Кулаков Сергей Анатольевич – председатель Совета муниципального образования городского округа «Сыктывкар»</w:t>
            </w:r>
          </w:p>
        </w:tc>
      </w:tr>
      <w:tr w:rsidR="00AA6D7A" w:rsidRPr="00D1012F" w:rsidTr="00390BC1">
        <w:tc>
          <w:tcPr>
            <w:tcW w:w="1560" w:type="dxa"/>
            <w:vAlign w:val="center"/>
          </w:tcPr>
          <w:p w:rsidR="00AA6D7A" w:rsidRDefault="00AA6D7A" w:rsidP="001B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12.05</w:t>
            </w:r>
            <w:bookmarkStart w:id="0" w:name="_GoBack"/>
            <w:bookmarkEnd w:id="0"/>
          </w:p>
        </w:tc>
        <w:tc>
          <w:tcPr>
            <w:tcW w:w="9072" w:type="dxa"/>
          </w:tcPr>
          <w:p w:rsidR="00AA6D7A" w:rsidRPr="00AA6D7A" w:rsidRDefault="00AA6D7A" w:rsidP="00AA6D7A">
            <w:pPr>
              <w:pStyle w:val="a3"/>
              <w:numPr>
                <w:ilvl w:val="0"/>
                <w:numId w:val="1"/>
              </w:numPr>
              <w:tabs>
                <w:tab w:val="left" w:pos="423"/>
                <w:tab w:val="left" w:pos="736"/>
              </w:tabs>
              <w:spacing w:before="40"/>
              <w:ind w:left="720" w:hanging="544"/>
              <w:jc w:val="both"/>
              <w:rPr>
                <w:rFonts w:eastAsia="Calibri"/>
                <w:sz w:val="26"/>
                <w:szCs w:val="26"/>
              </w:rPr>
            </w:pPr>
            <w:r w:rsidRPr="00AA6D7A">
              <w:rPr>
                <w:rFonts w:eastAsia="Calibri"/>
                <w:sz w:val="26"/>
                <w:szCs w:val="26"/>
              </w:rPr>
              <w:t>О присвоении звания "Почетный гражданин города Сыктывкара"</w:t>
            </w:r>
          </w:p>
          <w:p w:rsidR="00AA6D7A" w:rsidRPr="00AA6D7A" w:rsidRDefault="00AA6D7A" w:rsidP="00E4167F">
            <w:pPr>
              <w:tabs>
                <w:tab w:val="left" w:pos="423"/>
                <w:tab w:val="left" w:pos="736"/>
              </w:tabs>
              <w:spacing w:before="40"/>
              <w:ind w:firstLine="317"/>
              <w:jc w:val="both"/>
              <w:rPr>
                <w:rFonts w:eastAsia="Calibri"/>
                <w:sz w:val="26"/>
                <w:szCs w:val="26"/>
              </w:rPr>
            </w:pPr>
            <w:r w:rsidRPr="00AA6D7A">
              <w:rPr>
                <w:rFonts w:eastAsia="Calibri"/>
                <w:b/>
                <w:i/>
                <w:sz w:val="26"/>
                <w:szCs w:val="26"/>
              </w:rPr>
              <w:t>Докладывает:</w:t>
            </w:r>
            <w:r w:rsidRPr="00AA6D7A">
              <w:rPr>
                <w:rFonts w:eastAsia="Calibri"/>
                <w:i/>
                <w:sz w:val="26"/>
                <w:szCs w:val="26"/>
              </w:rPr>
              <w:t xml:space="preserve"> Кулаков Сергей Анатольевич – председатель Совета муниципального образования городского округа «Сыктывкар»</w:t>
            </w:r>
          </w:p>
        </w:tc>
      </w:tr>
    </w:tbl>
    <w:p w:rsidR="00390BC1" w:rsidRDefault="00390BC1" w:rsidP="008F396A">
      <w:pPr>
        <w:ind w:left="-709"/>
        <w:rPr>
          <w:sz w:val="28"/>
          <w:szCs w:val="28"/>
        </w:rPr>
      </w:pPr>
    </w:p>
    <w:p w:rsidR="00390BC1" w:rsidRDefault="00390BC1" w:rsidP="008F396A">
      <w:pPr>
        <w:ind w:left="-709"/>
        <w:rPr>
          <w:sz w:val="28"/>
          <w:szCs w:val="28"/>
        </w:rPr>
      </w:pPr>
    </w:p>
    <w:p w:rsidR="008F396A" w:rsidRPr="00390BC1" w:rsidRDefault="008F396A" w:rsidP="008F396A">
      <w:pPr>
        <w:ind w:left="-709"/>
        <w:rPr>
          <w:sz w:val="28"/>
          <w:szCs w:val="28"/>
        </w:rPr>
      </w:pPr>
      <w:r w:rsidRPr="00390BC1">
        <w:rPr>
          <w:sz w:val="28"/>
          <w:szCs w:val="28"/>
        </w:rPr>
        <w:t>Председатель Совета</w:t>
      </w:r>
    </w:p>
    <w:p w:rsidR="00C32672" w:rsidRPr="00390BC1" w:rsidRDefault="008F396A" w:rsidP="00A446F7">
      <w:pPr>
        <w:ind w:left="-709"/>
        <w:rPr>
          <w:sz w:val="28"/>
          <w:szCs w:val="28"/>
        </w:rPr>
      </w:pPr>
      <w:r w:rsidRPr="00390BC1">
        <w:rPr>
          <w:sz w:val="28"/>
          <w:szCs w:val="28"/>
        </w:rPr>
        <w:t>МО ГО «Сыктывкар»</w:t>
      </w:r>
      <w:r w:rsidRPr="00390BC1">
        <w:rPr>
          <w:sz w:val="28"/>
          <w:szCs w:val="28"/>
        </w:rPr>
        <w:tab/>
      </w:r>
      <w:r w:rsidRPr="00390BC1">
        <w:rPr>
          <w:sz w:val="28"/>
          <w:szCs w:val="28"/>
        </w:rPr>
        <w:tab/>
      </w:r>
      <w:r w:rsidRPr="00390BC1">
        <w:rPr>
          <w:sz w:val="28"/>
          <w:szCs w:val="28"/>
        </w:rPr>
        <w:tab/>
        <w:t xml:space="preserve">                                                        </w:t>
      </w:r>
      <w:r w:rsidR="00B01F14" w:rsidRPr="00390BC1">
        <w:rPr>
          <w:sz w:val="28"/>
          <w:szCs w:val="28"/>
        </w:rPr>
        <w:t>С.А. Кулаков</w:t>
      </w:r>
    </w:p>
    <w:sectPr w:rsidR="00C32672" w:rsidRPr="00390BC1" w:rsidSect="006F50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5D9"/>
    <w:multiLevelType w:val="hybridMultilevel"/>
    <w:tmpl w:val="D2F0C554"/>
    <w:lvl w:ilvl="0" w:tplc="C45ED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35075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B23EF"/>
    <w:multiLevelType w:val="hybridMultilevel"/>
    <w:tmpl w:val="BA000170"/>
    <w:lvl w:ilvl="0" w:tplc="3C0C07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E8D2ED9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CDE487F"/>
    <w:multiLevelType w:val="hybridMultilevel"/>
    <w:tmpl w:val="D93EAA0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D436E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92C4F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6A"/>
    <w:rsid w:val="00035DF4"/>
    <w:rsid w:val="00071151"/>
    <w:rsid w:val="00086CD2"/>
    <w:rsid w:val="000F7C3A"/>
    <w:rsid w:val="00103553"/>
    <w:rsid w:val="00106002"/>
    <w:rsid w:val="001154CD"/>
    <w:rsid w:val="0012459E"/>
    <w:rsid w:val="00171E03"/>
    <w:rsid w:val="00180132"/>
    <w:rsid w:val="001A484E"/>
    <w:rsid w:val="001B701F"/>
    <w:rsid w:val="001C620E"/>
    <w:rsid w:val="001E71E1"/>
    <w:rsid w:val="001F54E9"/>
    <w:rsid w:val="0020256A"/>
    <w:rsid w:val="002151B8"/>
    <w:rsid w:val="00215A7D"/>
    <w:rsid w:val="00231726"/>
    <w:rsid w:val="002423D5"/>
    <w:rsid w:val="00243A32"/>
    <w:rsid w:val="00245245"/>
    <w:rsid w:val="00273C9B"/>
    <w:rsid w:val="002A5C66"/>
    <w:rsid w:val="002B513E"/>
    <w:rsid w:val="002D1B43"/>
    <w:rsid w:val="0034586B"/>
    <w:rsid w:val="00354B52"/>
    <w:rsid w:val="00390BC1"/>
    <w:rsid w:val="003E0584"/>
    <w:rsid w:val="003E68AE"/>
    <w:rsid w:val="00412055"/>
    <w:rsid w:val="004173DC"/>
    <w:rsid w:val="00456342"/>
    <w:rsid w:val="00486121"/>
    <w:rsid w:val="0049547F"/>
    <w:rsid w:val="00496C77"/>
    <w:rsid w:val="004A3D58"/>
    <w:rsid w:val="004B3C56"/>
    <w:rsid w:val="004B7AEC"/>
    <w:rsid w:val="004E11CC"/>
    <w:rsid w:val="004F16AE"/>
    <w:rsid w:val="00507B41"/>
    <w:rsid w:val="00515EF1"/>
    <w:rsid w:val="005211A0"/>
    <w:rsid w:val="00521758"/>
    <w:rsid w:val="00536EC6"/>
    <w:rsid w:val="00552F26"/>
    <w:rsid w:val="00553EE8"/>
    <w:rsid w:val="00584AF2"/>
    <w:rsid w:val="005E3F2E"/>
    <w:rsid w:val="00602E34"/>
    <w:rsid w:val="006052FA"/>
    <w:rsid w:val="00610080"/>
    <w:rsid w:val="00611BA8"/>
    <w:rsid w:val="006915C2"/>
    <w:rsid w:val="006A369C"/>
    <w:rsid w:val="006B0948"/>
    <w:rsid w:val="006C6F79"/>
    <w:rsid w:val="006D03BD"/>
    <w:rsid w:val="006E54D7"/>
    <w:rsid w:val="006F114D"/>
    <w:rsid w:val="006F2088"/>
    <w:rsid w:val="006F5089"/>
    <w:rsid w:val="00751A39"/>
    <w:rsid w:val="00754F60"/>
    <w:rsid w:val="00773EF9"/>
    <w:rsid w:val="007F770F"/>
    <w:rsid w:val="00843B72"/>
    <w:rsid w:val="0084581A"/>
    <w:rsid w:val="00856076"/>
    <w:rsid w:val="0088350F"/>
    <w:rsid w:val="00895A29"/>
    <w:rsid w:val="008A0380"/>
    <w:rsid w:val="008B6732"/>
    <w:rsid w:val="008F396A"/>
    <w:rsid w:val="008F3DD5"/>
    <w:rsid w:val="0090379C"/>
    <w:rsid w:val="00912C89"/>
    <w:rsid w:val="0092645D"/>
    <w:rsid w:val="009411F8"/>
    <w:rsid w:val="00953027"/>
    <w:rsid w:val="00963EBA"/>
    <w:rsid w:val="009E1250"/>
    <w:rsid w:val="00A0135B"/>
    <w:rsid w:val="00A10B01"/>
    <w:rsid w:val="00A34B9D"/>
    <w:rsid w:val="00A446F7"/>
    <w:rsid w:val="00A733AF"/>
    <w:rsid w:val="00A84583"/>
    <w:rsid w:val="00AA2D28"/>
    <w:rsid w:val="00AA6D7A"/>
    <w:rsid w:val="00AC4F18"/>
    <w:rsid w:val="00AD2686"/>
    <w:rsid w:val="00B01F14"/>
    <w:rsid w:val="00B232B8"/>
    <w:rsid w:val="00B30D37"/>
    <w:rsid w:val="00B4591A"/>
    <w:rsid w:val="00B66A03"/>
    <w:rsid w:val="00B862A1"/>
    <w:rsid w:val="00B95899"/>
    <w:rsid w:val="00BA5369"/>
    <w:rsid w:val="00BC531F"/>
    <w:rsid w:val="00C06D09"/>
    <w:rsid w:val="00C24D2F"/>
    <w:rsid w:val="00C32672"/>
    <w:rsid w:val="00CD254F"/>
    <w:rsid w:val="00D36518"/>
    <w:rsid w:val="00D40018"/>
    <w:rsid w:val="00DB2875"/>
    <w:rsid w:val="00DB5D3C"/>
    <w:rsid w:val="00DC0F59"/>
    <w:rsid w:val="00DC2124"/>
    <w:rsid w:val="00DF1A47"/>
    <w:rsid w:val="00DF2C23"/>
    <w:rsid w:val="00E124EE"/>
    <w:rsid w:val="00E13620"/>
    <w:rsid w:val="00E20135"/>
    <w:rsid w:val="00E27180"/>
    <w:rsid w:val="00E34AD9"/>
    <w:rsid w:val="00E461A0"/>
    <w:rsid w:val="00E46FF8"/>
    <w:rsid w:val="00E97281"/>
    <w:rsid w:val="00EA6B9A"/>
    <w:rsid w:val="00EF147C"/>
    <w:rsid w:val="00F142FF"/>
    <w:rsid w:val="00F25CC5"/>
    <w:rsid w:val="00F70D69"/>
    <w:rsid w:val="00F77494"/>
    <w:rsid w:val="00F91806"/>
    <w:rsid w:val="00FB0ABC"/>
    <w:rsid w:val="00FC0A52"/>
    <w:rsid w:val="00FC4144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onsPlusTitle">
    <w:name w:val="ConsPlusTitle"/>
    <w:rsid w:val="002A5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onsPlusTitle">
    <w:name w:val="ConsPlusTitle"/>
    <w:rsid w:val="002A5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D3DB-2222-4569-964C-34D3657C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12</cp:revision>
  <cp:lastPrinted>2026-04-01T06:36:00Z</cp:lastPrinted>
  <dcterms:created xsi:type="dcterms:W3CDTF">2026-04-10T06:27:00Z</dcterms:created>
  <dcterms:modified xsi:type="dcterms:W3CDTF">2026-04-15T05:58:00Z</dcterms:modified>
</cp:coreProperties>
</file>