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BFC" w:rsidRDefault="00891BFC" w:rsidP="00891BFC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891BFC" w:rsidRPr="00EB19FA" w:rsidTr="00337CD7">
        <w:trPr>
          <w:trHeight w:val="1138"/>
        </w:trPr>
        <w:tc>
          <w:tcPr>
            <w:tcW w:w="42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</w:p>
        </w:tc>
      </w:tr>
    </w:tbl>
    <w:p w:rsidR="00891BFC" w:rsidRPr="00EB19FA" w:rsidRDefault="00891BFC" w:rsidP="00891BFC">
      <w:pPr>
        <w:jc w:val="right"/>
        <w:rPr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891BFC" w:rsidRPr="00EB19FA" w:rsidRDefault="00891BFC" w:rsidP="00891BFC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891BFC" w:rsidRPr="00EB19FA" w:rsidRDefault="00891BFC" w:rsidP="00891BFC"/>
    <w:p w:rsidR="00891BFC" w:rsidRPr="00FE4F66" w:rsidRDefault="00891BFC" w:rsidP="00891BFC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B500B9">
        <w:rPr>
          <w:sz w:val="28"/>
          <w:szCs w:val="28"/>
        </w:rPr>
        <w:t>12</w:t>
      </w:r>
      <w:r w:rsidR="00A312A6">
        <w:rPr>
          <w:sz w:val="28"/>
          <w:szCs w:val="28"/>
        </w:rPr>
        <w:t>5</w:t>
      </w:r>
    </w:p>
    <w:p w:rsidR="00891BFC" w:rsidRDefault="00891BFC" w:rsidP="00891BF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23"/>
      </w:tblGrid>
      <w:tr w:rsidR="00891BFC" w:rsidTr="00E66BDE">
        <w:trPr>
          <w:trHeight w:val="991"/>
        </w:trPr>
        <w:tc>
          <w:tcPr>
            <w:tcW w:w="5723" w:type="dxa"/>
          </w:tcPr>
          <w:p w:rsidR="00891BFC" w:rsidRDefault="004E1E4F" w:rsidP="004E1E4F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внесении изменений в решение </w:t>
            </w:r>
            <w:r>
              <w:rPr>
                <w:color w:val="000000"/>
                <w:sz w:val="26"/>
                <w:szCs w:val="26"/>
              </w:rPr>
              <w:t>Совета муниципального образования городского округа «Сыктывкар» от 16.04.2026 № 03/2026-88 «Об осуществлении перевозок внутренним водным транспортом на территории муниципального образования городского округа «Сыктывкар» в 2026 году»</w:t>
            </w:r>
          </w:p>
          <w:p w:rsidR="004E1E4F" w:rsidRDefault="004E1E4F" w:rsidP="004E1E4F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4E1E4F" w:rsidRDefault="004E1E4F" w:rsidP="004E1E4F">
      <w:pPr>
        <w:pStyle w:val="Standard"/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6"/>
          <w:szCs w:val="26"/>
        </w:rPr>
        <w:t>Руководствуясь Уставом муниципального образования городского округа «Сыктывкар», в целях обеспечения доступности транспортных услуг для населения и организации пассажирских и грузовых перевозок внутренним водным транспортом через реки Сысола и Вычегда,</w:t>
      </w:r>
    </w:p>
    <w:p w:rsidR="00B44F97" w:rsidRPr="00BF281D" w:rsidRDefault="00B44F97" w:rsidP="00891BFC">
      <w:pPr>
        <w:widowControl w:val="0"/>
        <w:autoSpaceDE w:val="0"/>
        <w:ind w:firstLine="426"/>
        <w:jc w:val="both"/>
        <w:rPr>
          <w:b/>
          <w:sz w:val="28"/>
          <w:szCs w:val="28"/>
        </w:rPr>
      </w:pPr>
    </w:p>
    <w:p w:rsidR="00891BFC" w:rsidRPr="00BF281D" w:rsidRDefault="00891BFC" w:rsidP="00891BFC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891BFC" w:rsidRPr="00BF281D" w:rsidRDefault="00891BFC" w:rsidP="00891BFC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16180D" w:rsidRDefault="0016180D" w:rsidP="0016180D">
      <w:pPr>
        <w:pStyle w:val="Standard"/>
        <w:tabs>
          <w:tab w:val="left" w:pos="237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1. Внести в </w:t>
      </w:r>
      <w:hyperlink r:id="rId6" w:tgtFrame="Решение Совета МО городского округа Сыктывкар">
        <w:r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решение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Совета муниципального образования городского округа «Сыктывкар» от 16.04.2026 № 03/2026-88 «Об осуществлении перевозок внутренним водным транспортом на территории муниципального образования городского округа «Сыктывкар» в 2026 году» следующие изменения:</w:t>
      </w:r>
    </w:p>
    <w:p w:rsidR="0016180D" w:rsidRDefault="0016180D" w:rsidP="0016180D">
      <w:pPr>
        <w:pStyle w:val="Standard"/>
        <w:tabs>
          <w:tab w:val="left" w:pos="23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6180D" w:rsidRDefault="0016180D" w:rsidP="0016180D">
      <w:pPr>
        <w:pStyle w:val="Standard"/>
        <w:tabs>
          <w:tab w:val="left" w:pos="23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1.1.  В пункте 10 решения слова «и действует до 30.09.2026» исключить.</w:t>
      </w:r>
    </w:p>
    <w:p w:rsidR="0016180D" w:rsidRDefault="0016180D" w:rsidP="0016180D">
      <w:pPr>
        <w:pStyle w:val="Standard"/>
        <w:tabs>
          <w:tab w:val="left" w:pos="2370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1.2.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приложении № 1 к решению слова «г. Сыктывкар (гостиница 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Югор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», р-н ул. Кутузова) - м. Заречье</w:t>
      </w:r>
      <w:r>
        <w:rPr>
          <w:rFonts w:eastAsia="Times New Roman" w:cs="Times New Roman"/>
          <w:color w:val="000000"/>
          <w:sz w:val="26"/>
          <w:szCs w:val="26"/>
        </w:rPr>
        <w:t>&lt;*&gt;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 заменить словами «г. Сыктывкар (ул. Кутузова) - м. Заречье</w:t>
      </w:r>
      <w:r>
        <w:rPr>
          <w:rFonts w:eastAsia="Times New Roman" w:cs="Times New Roman"/>
          <w:color w:val="000000"/>
        </w:rPr>
        <w:t>&lt;*&gt;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  <w:proofErr w:type="gramEnd"/>
    </w:p>
    <w:p w:rsidR="0016180D" w:rsidRDefault="0016180D" w:rsidP="0016180D">
      <w:pPr>
        <w:pStyle w:val="Standard"/>
        <w:tabs>
          <w:tab w:val="left" w:pos="2370"/>
        </w:tabs>
        <w:spacing w:after="0" w:line="240" w:lineRule="auto"/>
        <w:jc w:val="both"/>
        <w:rPr>
          <w:rFonts w:eastAsia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1.3. В приложении № 3 к решению слова «г. Сыктывкар (гостиница «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Югор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») - м. Заречье</w:t>
      </w:r>
      <w:r>
        <w:rPr>
          <w:rFonts w:eastAsia="Times New Roman" w:cs="Times New Roman"/>
          <w:color w:val="000000"/>
        </w:rPr>
        <w:t>&lt;*&gt;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 заменить словами «г. Сыктывкар (ул. Кутузова) - м. Заречье</w:t>
      </w:r>
      <w:r>
        <w:rPr>
          <w:rFonts w:eastAsia="Times New Roman" w:cs="Times New Roman"/>
          <w:color w:val="000000"/>
        </w:rPr>
        <w:t>&lt;*&gt;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</w:p>
    <w:p w:rsidR="0016180D" w:rsidRDefault="0016180D" w:rsidP="0016180D">
      <w:pPr>
        <w:pStyle w:val="Standard"/>
        <w:tabs>
          <w:tab w:val="left" w:pos="237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2. Настоящее решение вступает в силу со дня его официального опубликования и распространяется на правоотношения, возникшие с 30.09.2026.</w:t>
      </w:r>
    </w:p>
    <w:p w:rsidR="00891BFC" w:rsidRPr="00AA1E36" w:rsidRDefault="00891BFC" w:rsidP="00891BF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891BFC" w:rsidRPr="00BF281D" w:rsidRDefault="00891BFC" w:rsidP="00891BFC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891BFC" w:rsidRDefault="00891BFC" w:rsidP="00891BFC">
      <w:pPr>
        <w:rPr>
          <w:color w:val="000000"/>
          <w:sz w:val="26"/>
          <w:szCs w:val="26"/>
        </w:rPr>
      </w:pPr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891BFC" w:rsidRDefault="00891BFC" w:rsidP="00891BFC"/>
    <w:p w:rsidR="00891BFC" w:rsidRDefault="00891BFC" w:rsidP="00891BFC"/>
    <w:p w:rsidR="00891BFC" w:rsidRDefault="00891BFC" w:rsidP="00891BFC"/>
    <w:p w:rsidR="00117124" w:rsidRDefault="00117124" w:rsidP="00117124">
      <w:pPr>
        <w:pStyle w:val="Standard"/>
        <w:widowControl w:val="0"/>
        <w:spacing w:after="0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</w:p>
    <w:p w:rsidR="00117124" w:rsidRDefault="00117124" w:rsidP="00117124">
      <w:pPr>
        <w:pStyle w:val="Standard"/>
        <w:widowControl w:val="0"/>
        <w:spacing w:after="0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решению Совета МО ГО «Сыктывкар»</w:t>
      </w:r>
    </w:p>
    <w:p w:rsidR="00117124" w:rsidRDefault="00117124" w:rsidP="00117124">
      <w:pPr>
        <w:jc w:val="right"/>
      </w:pPr>
      <w:r>
        <w:rPr>
          <w:sz w:val="24"/>
          <w:szCs w:val="24"/>
          <w:lang w:eastAsia="ru-RU"/>
        </w:rPr>
        <w:t>от 29.09. 2026 № 05/2026-</w:t>
      </w:r>
      <w:r w:rsidR="00B500B9">
        <w:rPr>
          <w:sz w:val="24"/>
          <w:szCs w:val="24"/>
          <w:lang w:eastAsia="ru-RU"/>
        </w:rPr>
        <w:t>12</w:t>
      </w:r>
      <w:r w:rsidR="00A312A6">
        <w:rPr>
          <w:sz w:val="24"/>
          <w:szCs w:val="24"/>
          <w:lang w:eastAsia="ru-RU"/>
        </w:rPr>
        <w:t>5</w:t>
      </w:r>
    </w:p>
    <w:p w:rsidR="00117124" w:rsidRDefault="00117124" w:rsidP="00117124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17124" w:rsidRDefault="00117124" w:rsidP="00117124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17124" w:rsidRPr="00117124" w:rsidRDefault="00117124" w:rsidP="00117124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35"/>
      <w:bookmarkEnd w:id="0"/>
      <w:r w:rsidRPr="0011712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МАРШРУТЫ ПАССАЖИРСКИХ ПЕРЕВОЗОК</w:t>
      </w:r>
    </w:p>
    <w:p w:rsidR="00117124" w:rsidRPr="00117124" w:rsidRDefault="00117124" w:rsidP="00117124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ВНУТРЕННИМ ВОДНЫМ ТРАНСПОРТОМ</w:t>
      </w:r>
    </w:p>
    <w:p w:rsidR="00117124" w:rsidRPr="00117124" w:rsidRDefault="00117124" w:rsidP="00117124">
      <w:pPr>
        <w:pStyle w:val="Standard"/>
        <w:widowControl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I. Постоянные маршруты в навигацию:</w:t>
      </w: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</w:rPr>
        <w:t>1. г. Сыктывкар (м. Алёшино) — п.г.т. Седкыркещ;</w:t>
      </w: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</w:rPr>
        <w:t>2. г. Сыктывкар (ул. Кутузова) — п.с.т. Трёхозёрка;</w:t>
      </w: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</w:rPr>
        <w:t xml:space="preserve">3. п.с.т. Трёхозёрка — м. </w:t>
      </w:r>
      <w:proofErr w:type="spellStart"/>
      <w:r w:rsidRPr="00117124">
        <w:rPr>
          <w:rFonts w:ascii="Times New Roman" w:hAnsi="Times New Roman" w:cs="Times New Roman"/>
          <w:color w:val="000000"/>
          <w:sz w:val="26"/>
          <w:szCs w:val="26"/>
        </w:rPr>
        <w:t>Сидорполой</w:t>
      </w:r>
      <w:proofErr w:type="spellEnd"/>
      <w:r w:rsidRPr="0011712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</w:rPr>
        <w:t xml:space="preserve">4. г. Сыктывкар (ул. Кутузова) — </w:t>
      </w:r>
      <w:proofErr w:type="gramStart"/>
      <w:r w:rsidRPr="00117124">
        <w:rPr>
          <w:rFonts w:ascii="Times New Roman" w:hAnsi="Times New Roman" w:cs="Times New Roman"/>
          <w:color w:val="000000"/>
          <w:sz w:val="26"/>
          <w:szCs w:val="26"/>
        </w:rPr>
        <w:t>м</w:t>
      </w:r>
      <w:proofErr w:type="gramEnd"/>
      <w:r w:rsidRPr="00117124">
        <w:rPr>
          <w:rFonts w:ascii="Times New Roman" w:hAnsi="Times New Roman" w:cs="Times New Roman"/>
          <w:color w:val="000000"/>
          <w:sz w:val="26"/>
          <w:szCs w:val="26"/>
        </w:rPr>
        <w:t>. Заречье*.</w:t>
      </w: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</w:rPr>
        <w:t>*Маршрут действует в период отсутствия (вывода из эксплуатации) понтонно-мостовой переправы.</w:t>
      </w: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b/>
          <w:bCs/>
          <w:color w:val="000000"/>
          <w:sz w:val="26"/>
          <w:szCs w:val="26"/>
        </w:rPr>
        <w:t>II. Временные маршруты в навигацию (на период невозможности осуществления перевозок по постоянным маршрутам):</w:t>
      </w: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</w:rPr>
        <w:t>1. г. Сыктывкар (ул. Пушкина) — п.г.т. Седкыркещ;</w:t>
      </w: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</w:rPr>
        <w:t>2. г. Сыктывкар (проезд Геологов) — п.с.т. Трёхозёрка.</w:t>
      </w:r>
    </w:p>
    <w:p w:rsidR="00117124" w:rsidRPr="00117124" w:rsidRDefault="00117124" w:rsidP="00117124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117124" w:rsidRPr="00117124" w:rsidRDefault="00117124" w:rsidP="00117124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Примечание: Навигационный период (навигация) - промежуток времени, в течение которого данный водный путь доступен для движения судов (свободен ото льда, имеет достаточную глубину судового хода).</w:t>
      </w:r>
    </w:p>
    <w:p w:rsidR="00117124" w:rsidRPr="00117124" w:rsidRDefault="00117124" w:rsidP="00117124">
      <w:pPr>
        <w:pStyle w:val="Standard"/>
        <w:widowControl w:val="0"/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</w:rPr>
        <w:t>Приложение № 3</w:t>
      </w:r>
    </w:p>
    <w:p w:rsidR="00117124" w:rsidRPr="00117124" w:rsidRDefault="00117124" w:rsidP="00117124">
      <w:pPr>
        <w:pStyle w:val="Standard"/>
        <w:widowControl w:val="0"/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</w:rPr>
        <w:t>к решению Совета МО ГО «Сыктывкар»</w:t>
      </w:r>
    </w:p>
    <w:p w:rsidR="00117124" w:rsidRPr="00117124" w:rsidRDefault="00117124" w:rsidP="00117124">
      <w:pPr>
        <w:jc w:val="right"/>
        <w:rPr>
          <w:sz w:val="26"/>
          <w:szCs w:val="26"/>
        </w:rPr>
      </w:pPr>
      <w:r w:rsidRPr="00117124">
        <w:rPr>
          <w:sz w:val="26"/>
          <w:szCs w:val="26"/>
          <w:lang w:eastAsia="ru-RU"/>
        </w:rPr>
        <w:t>от 29.09.2026 №</w:t>
      </w:r>
      <w:r w:rsidR="00B500B9">
        <w:rPr>
          <w:sz w:val="26"/>
          <w:szCs w:val="26"/>
          <w:lang w:eastAsia="ru-RU"/>
        </w:rPr>
        <w:t xml:space="preserve"> 05/2026-12</w:t>
      </w:r>
      <w:r w:rsidR="00A312A6">
        <w:rPr>
          <w:sz w:val="26"/>
          <w:szCs w:val="26"/>
          <w:lang w:eastAsia="ru-RU"/>
        </w:rPr>
        <w:t>5</w:t>
      </w:r>
    </w:p>
    <w:p w:rsidR="00117124" w:rsidRPr="00117124" w:rsidRDefault="00117124" w:rsidP="00117124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117124" w:rsidRPr="00117124" w:rsidRDefault="00117124" w:rsidP="00117124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МАРШРУТЫ ГРУЗОВЫХ ПЕРЕВОЗОК</w:t>
      </w:r>
    </w:p>
    <w:p w:rsidR="00117124" w:rsidRPr="00117124" w:rsidRDefault="00117124" w:rsidP="00117124">
      <w:pPr>
        <w:pStyle w:val="Standard"/>
        <w:widowControl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ВНУТРЕННИМ ВОДНЫМ ТРАНСПОРТОМ</w:t>
      </w:r>
    </w:p>
    <w:p w:rsidR="00117124" w:rsidRPr="00117124" w:rsidRDefault="00117124" w:rsidP="00117124">
      <w:pPr>
        <w:pStyle w:val="Standard"/>
        <w:widowControl w:val="0"/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I. Постоянный маршрут в навигацию:</w:t>
      </w:r>
    </w:p>
    <w:p w:rsidR="00117124" w:rsidRPr="00117124" w:rsidRDefault="00117124" w:rsidP="00117124">
      <w:pPr>
        <w:pStyle w:val="ConsPlusNormal"/>
        <w:widowControl w:val="0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 г. Сыктывкар (м. Алёшино) — п.г.т. Седкыркещ;</w:t>
      </w: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</w:rPr>
        <w:t xml:space="preserve">2. г. Сыктывкар (ул. Кутузова) — </w:t>
      </w:r>
      <w:proofErr w:type="gramStart"/>
      <w:r w:rsidRPr="00117124">
        <w:rPr>
          <w:rFonts w:ascii="Times New Roman" w:hAnsi="Times New Roman" w:cs="Times New Roman"/>
          <w:color w:val="000000"/>
          <w:sz w:val="26"/>
          <w:szCs w:val="26"/>
        </w:rPr>
        <w:t>м</w:t>
      </w:r>
      <w:proofErr w:type="gramEnd"/>
      <w:r w:rsidRPr="00117124">
        <w:rPr>
          <w:rFonts w:ascii="Times New Roman" w:hAnsi="Times New Roman" w:cs="Times New Roman"/>
          <w:color w:val="000000"/>
          <w:sz w:val="26"/>
          <w:szCs w:val="26"/>
        </w:rPr>
        <w:t>. Заречье*.</w:t>
      </w: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</w:rPr>
        <w:t>*Маршрут действует в период отсутствия (вывода из эксплуатации) понтонно-мостовой переправы.</w:t>
      </w:r>
    </w:p>
    <w:p w:rsidR="00117124" w:rsidRPr="00117124" w:rsidRDefault="00117124" w:rsidP="00117124">
      <w:pPr>
        <w:pStyle w:val="ConsPlusNormal"/>
        <w:widowControl w:val="0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II. Временные маршруты в навигацию (на период невозможности осуществления перевозок по постоянным маршрутам):</w:t>
      </w: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1. г. Сыктывкар (проезд Геологов) — п.с.т. Трёхозёрка;</w:t>
      </w:r>
    </w:p>
    <w:p w:rsidR="00117124" w:rsidRPr="00117124" w:rsidRDefault="00117124" w:rsidP="00117124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1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 п.с.т. Трёхозёрка — п.г.т. Седкыркещ;</w:t>
      </w:r>
    </w:p>
    <w:p w:rsidR="00891BFC" w:rsidRDefault="00117124" w:rsidP="00117124">
      <w:pPr>
        <w:pStyle w:val="ConsPlusNormal"/>
        <w:spacing w:line="276" w:lineRule="auto"/>
        <w:jc w:val="both"/>
      </w:pPr>
      <w:r w:rsidRPr="0011712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3. г. Сыктывкар (проезд Геологов) — п.с.т. Трёхозерка — п.г.т. Седкыркещ.</w:t>
      </w:r>
    </w:p>
    <w:sectPr w:rsidR="00891BFC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, 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8155A"/>
    <w:multiLevelType w:val="multilevel"/>
    <w:tmpl w:val="2872F2F6"/>
    <w:lvl w:ilvl="0">
      <w:start w:val="1"/>
      <w:numFmt w:val="decimal"/>
      <w:lvlText w:val="%1."/>
      <w:lvlJc w:val="left"/>
      <w:pPr>
        <w:tabs>
          <w:tab w:val="num" w:pos="0"/>
        </w:tabs>
        <w:ind w:left="1542" w:hanging="9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37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572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547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82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7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92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167" w:hanging="1800"/>
      </w:pPr>
      <w:rPr>
        <w:b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1BFC"/>
    <w:rsid w:val="00117124"/>
    <w:rsid w:val="0016180D"/>
    <w:rsid w:val="004E1E4F"/>
    <w:rsid w:val="00891BFC"/>
    <w:rsid w:val="00A312A6"/>
    <w:rsid w:val="00A6735E"/>
    <w:rsid w:val="00AC7C0A"/>
    <w:rsid w:val="00B44F97"/>
    <w:rsid w:val="00B500B9"/>
    <w:rsid w:val="00C40B1B"/>
    <w:rsid w:val="00C60165"/>
    <w:rsid w:val="00CC32B1"/>
    <w:rsid w:val="00CE1304"/>
    <w:rsid w:val="00E66BDE"/>
    <w:rsid w:val="00F5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F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891BFC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891BFC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qFormat/>
    <w:rsid w:val="00891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891BF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891BF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891BFC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891B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891BFC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891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891B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891B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4E1E4F"/>
    <w:pPr>
      <w:suppressAutoHyphens/>
      <w:textAlignment w:val="baseline"/>
    </w:pPr>
    <w:rPr>
      <w:rFonts w:ascii="Calibri" w:eastAsia="SimSun, 宋体" w:hAnsi="Calibri" w:cs="Tahoma"/>
      <w:kern w:val="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../&#1047;&#1072;&#1075;&#1088;&#1091;&#1079;&#1082;&#1080;/%7B&#1050;&#1086;&#1085;&#1089;&#1091;&#1083;&#1100;&#1090;&#1072;&#1085;&#1090;&#1055;&#1083;&#1102;&#1089;%7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12</cp:revision>
  <dcterms:created xsi:type="dcterms:W3CDTF">2026-09-02T06:53:00Z</dcterms:created>
  <dcterms:modified xsi:type="dcterms:W3CDTF">2026-09-29T08:18:00Z</dcterms:modified>
</cp:coreProperties>
</file>