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-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8"/>
        <w:gridCol w:w="1732"/>
        <w:gridCol w:w="3989"/>
      </w:tblGrid>
      <w:tr w:rsidR="00041DE6">
        <w:trPr>
          <w:trHeight w:val="1138"/>
        </w:trPr>
        <w:tc>
          <w:tcPr>
            <w:tcW w:w="4000" w:type="dxa"/>
          </w:tcPr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СОВЕТ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МУНИЦИПАЛЬНОГО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ОБРАЗОВАНИЯ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ГОРОДСКОГО ОКРУГА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«СЫКТЫВКАР»</w:t>
            </w:r>
          </w:p>
          <w:p w:rsidR="00041DE6" w:rsidRDefault="00041DE6">
            <w:pPr>
              <w:widowControl/>
              <w:suppressAutoHyphens w:val="0"/>
              <w:jc w:val="center"/>
              <w:textAlignment w:val="auto"/>
            </w:pPr>
          </w:p>
        </w:tc>
        <w:tc>
          <w:tcPr>
            <w:tcW w:w="1707" w:type="dxa"/>
          </w:tcPr>
          <w:p w:rsidR="00041DE6" w:rsidRDefault="007F0840">
            <w:pPr>
              <w:widowControl/>
              <w:suppressAutoHyphens w:val="0"/>
              <w:jc w:val="center"/>
              <w:textAlignment w:val="auto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noProof/>
                <w:kern w:val="0"/>
                <w:lang w:eastAsia="ru-RU" w:bidi="ar-SA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635</wp:posOffset>
                  </wp:positionV>
                  <wp:extent cx="835025" cy="10331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033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32" w:type="dxa"/>
          </w:tcPr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«СЫКТЫВКАР» КАР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КЫТШЛÖН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МУНИЦИПАЛЬНÖЙ</w:t>
            </w:r>
          </w:p>
          <w:p w:rsidR="00041DE6" w:rsidRDefault="007F0840">
            <w:pPr>
              <w:widowControl/>
              <w:suppressAutoHyphens w:val="0"/>
              <w:jc w:val="center"/>
              <w:textAlignment w:val="auto"/>
            </w:pPr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ЮКÖНСА </w:t>
            </w:r>
            <w:proofErr w:type="gramStart"/>
            <w:r>
              <w:rPr>
                <w:rFonts w:eastAsia="Times New Roman" w:cs="Times New Roman"/>
                <w:b/>
                <w:kern w:val="0"/>
                <w:lang w:eastAsia="ru-RU" w:bidi="ar-SA"/>
              </w:rPr>
              <w:t>СÖВЕТ</w:t>
            </w:r>
            <w:proofErr w:type="gramEnd"/>
          </w:p>
        </w:tc>
      </w:tr>
    </w:tbl>
    <w:p w:rsidR="00041DE6" w:rsidRDefault="00041DE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41DE6" w:rsidRDefault="007F0840">
      <w:pPr>
        <w:widowControl/>
        <w:suppressAutoHyphens w:val="0"/>
        <w:jc w:val="center"/>
        <w:textAlignment w:val="auto"/>
        <w:outlineLvl w:val="0"/>
        <w:rPr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РЕШЕНИЕ</w:t>
      </w:r>
    </w:p>
    <w:p w:rsidR="00041DE6" w:rsidRDefault="007F0840">
      <w:pPr>
        <w:widowControl/>
        <w:suppressAutoHyphens w:val="0"/>
        <w:spacing w:before="120"/>
        <w:jc w:val="center"/>
        <w:textAlignment w:val="auto"/>
        <w:rPr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ПОМШУÖМ</w:t>
      </w:r>
    </w:p>
    <w:tbl>
      <w:tblPr>
        <w:tblW w:w="5000" w:type="pct"/>
        <w:tblInd w:w="-58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904"/>
        <w:gridCol w:w="3849"/>
      </w:tblGrid>
      <w:tr w:rsidR="00041DE6">
        <w:trPr>
          <w:trHeight w:val="2040"/>
        </w:trPr>
        <w:tc>
          <w:tcPr>
            <w:tcW w:w="5835" w:type="dxa"/>
          </w:tcPr>
          <w:p w:rsidR="00041DE6" w:rsidRDefault="00041DE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41DE6" w:rsidRDefault="007F0840">
            <w:pPr>
              <w:pStyle w:val="ConsPlusTitle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от _________ 2026 № _____________</w:t>
            </w:r>
          </w:p>
          <w:p w:rsidR="00041DE6" w:rsidRDefault="00041DE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41DE6" w:rsidRDefault="007F0840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Совета муниципального образования городского округа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«Сыктывкар» от 16.04.2026 № 03/2026-88 «Об осуществлении перевозок внутренним водным транспортом на территории муниципального образования городского округа «Сыктывкар» в 2026 году»</w:t>
            </w:r>
          </w:p>
        </w:tc>
        <w:tc>
          <w:tcPr>
            <w:tcW w:w="3804" w:type="dxa"/>
          </w:tcPr>
          <w:p w:rsidR="00041DE6" w:rsidRDefault="00041DE6">
            <w:pPr>
              <w:pStyle w:val="ConsPlusTitle"/>
              <w:tabs>
                <w:tab w:val="center" w:pos="2089"/>
                <w:tab w:val="right" w:pos="4178"/>
              </w:tabs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041DE6" w:rsidRDefault="00041DE6">
            <w:pPr>
              <w:pStyle w:val="ConsPlusTitle"/>
              <w:tabs>
                <w:tab w:val="center" w:pos="2089"/>
                <w:tab w:val="right" w:pos="4178"/>
              </w:tabs>
              <w:jc w:val="right"/>
              <w:rPr>
                <w:sz w:val="26"/>
                <w:szCs w:val="26"/>
              </w:rPr>
            </w:pPr>
          </w:p>
          <w:p w:rsidR="00041DE6" w:rsidRDefault="007F0840">
            <w:pPr>
              <w:jc w:val="right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ПРОЕКТ</w:t>
            </w:r>
          </w:p>
          <w:p w:rsidR="00041DE6" w:rsidRDefault="00041DE6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  <w:p w:rsidR="00041DE6" w:rsidRDefault="00041DE6">
            <w:pPr>
              <w:pStyle w:val="ConsPlusTitl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41DE6" w:rsidRDefault="00041DE6">
      <w:pPr>
        <w:ind w:right="5244" w:firstLine="540"/>
        <w:jc w:val="both"/>
        <w:rPr>
          <w:color w:val="000000"/>
          <w:sz w:val="28"/>
          <w:szCs w:val="28"/>
        </w:rPr>
      </w:pPr>
    </w:p>
    <w:p w:rsidR="00041DE6" w:rsidRDefault="007F0840">
      <w:pPr>
        <w:pStyle w:val="Standard"/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Руководствуясь Уставом муниципального образования городского </w:t>
      </w:r>
      <w:r>
        <w:rPr>
          <w:rFonts w:ascii="Times New Roman" w:hAnsi="Times New Roman" w:cs="Times New Roman"/>
          <w:color w:val="000000"/>
          <w:sz w:val="26"/>
          <w:szCs w:val="26"/>
        </w:rPr>
        <w:t>округа «Сыктывкар», в целях обеспечения доступности транспортных услуг для населения и организации пассажирских и грузовых перевозок внутренним водным транспортом через реки Сысола и Вычегда,</w:t>
      </w:r>
    </w:p>
    <w:p w:rsidR="00041DE6" w:rsidRDefault="00041DE6">
      <w:pPr>
        <w:pStyle w:val="Standard"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41DE6" w:rsidRDefault="007F0840">
      <w:pPr>
        <w:pStyle w:val="Standard"/>
        <w:widowControl w:val="0"/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Совет муниципального образования городского округа «Сыктывкар»</w:t>
      </w:r>
    </w:p>
    <w:p w:rsidR="00041DE6" w:rsidRDefault="007F0840">
      <w:pPr>
        <w:pStyle w:val="Standard"/>
        <w:widowControl w:val="0"/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РЕШИЛ:</w:t>
      </w:r>
    </w:p>
    <w:p w:rsidR="00041DE6" w:rsidRDefault="00041DE6">
      <w:pPr>
        <w:pStyle w:val="Standard"/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041DE6" w:rsidRDefault="007F0840">
      <w:pPr>
        <w:pStyle w:val="Standard"/>
        <w:tabs>
          <w:tab w:val="left" w:pos="237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1. Внести в </w:t>
      </w:r>
      <w:hyperlink r:id="rId5" w:tgtFrame="Решение Совета МО городского округа Сыктывкар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решение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Совета муниципального образования городского округа «Сыктывкар» от 16.04.2026 № 03/2026-88 «Об осуществлении перевозок внутренним водным транспортом на территории муниципального образования городского округа «Сыктывкар» в 2026 году» следующие изменения:</w:t>
      </w:r>
    </w:p>
    <w:p w:rsidR="00041DE6" w:rsidRDefault="00041DE6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41DE6" w:rsidRDefault="007F0840">
      <w:pPr>
        <w:pStyle w:val="Standard"/>
        <w:tabs>
          <w:tab w:val="left" w:pos="23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1.1.  В пункте 10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решения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слова «и действует до 30.09.2026» исключить.</w:t>
      </w:r>
    </w:p>
    <w:p w:rsidR="00041DE6" w:rsidRDefault="007F0840">
      <w:pPr>
        <w:pStyle w:val="Standard"/>
        <w:tabs>
          <w:tab w:val="left" w:pos="237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1.2.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приложении № 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решению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слова «г. Сыктывкар (гостиница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Югор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», р-н ул. Кутузова) - м. Заречье</w:t>
      </w:r>
      <w:r>
        <w:rPr>
          <w:rFonts w:eastAsia="Times New Roman" w:cs="Times New Roman"/>
          <w:color w:val="000000"/>
          <w:sz w:val="26"/>
          <w:szCs w:val="26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 заменить словами «г. Сыктывкар (ул. Кутузова) - м. Заречье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color w:val="000000"/>
        </w:rPr>
        <w:t>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  <w:proofErr w:type="gramEnd"/>
    </w:p>
    <w:p w:rsidR="00041DE6" w:rsidRDefault="007F0840">
      <w:pPr>
        <w:pStyle w:val="Standard"/>
        <w:tabs>
          <w:tab w:val="left" w:pos="2370"/>
        </w:tabs>
        <w:spacing w:after="0" w:line="240" w:lineRule="auto"/>
        <w:jc w:val="both"/>
        <w:rPr>
          <w:rFonts w:eastAsia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1.3. В приложении № 3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решению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слова «г. Сыктывкар (гостиница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Югор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») - м. Заречье</w:t>
      </w:r>
      <w:r>
        <w:rPr>
          <w:rFonts w:eastAsia="Times New Roman" w:cs="Times New Roman"/>
          <w:color w:val="000000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 заменить словами «г. Сыктывкар (ул. Кутузова) - м. Заречье</w:t>
      </w:r>
      <w:r>
        <w:rPr>
          <w:rFonts w:eastAsia="Times New Roman" w:cs="Times New Roman"/>
          <w:color w:val="000000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041DE6" w:rsidRDefault="007F0840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2. Настоящее решение вступает в силу со дня его официального опубликования и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аспространяется на правоотношения, возникшие с 30.09.2026.</w:t>
      </w:r>
    </w:p>
    <w:p w:rsidR="00041DE6" w:rsidRDefault="00041DE6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1DE6" w:rsidRDefault="00041DE6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312"/>
        <w:gridCol w:w="4327"/>
      </w:tblGrid>
      <w:tr w:rsidR="00041DE6">
        <w:trPr>
          <w:trHeight w:val="725"/>
        </w:trPr>
        <w:tc>
          <w:tcPr>
            <w:tcW w:w="5312" w:type="dxa"/>
          </w:tcPr>
          <w:p w:rsidR="00041DE6" w:rsidRDefault="007F0840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Глава МО ГО «Сыктывкар» -</w:t>
            </w:r>
          </w:p>
          <w:p w:rsidR="00041DE6" w:rsidRDefault="007F0840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администрации</w:t>
            </w:r>
          </w:p>
          <w:p w:rsidR="00041DE6" w:rsidRDefault="00041DE6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27" w:type="dxa"/>
          </w:tcPr>
          <w:p w:rsidR="00041DE6" w:rsidRDefault="00041DE6">
            <w:pPr>
              <w:pStyle w:val="Standard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41DE6" w:rsidRDefault="007F0840">
            <w:pPr>
              <w:pStyle w:val="Standard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М.Ю. Мартышин</w:t>
            </w:r>
          </w:p>
          <w:p w:rsidR="00041DE6" w:rsidRDefault="00041DE6">
            <w:pPr>
              <w:pStyle w:val="Standard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1DE6">
        <w:trPr>
          <w:trHeight w:val="564"/>
        </w:trPr>
        <w:tc>
          <w:tcPr>
            <w:tcW w:w="5312" w:type="dxa"/>
          </w:tcPr>
          <w:p w:rsidR="00041DE6" w:rsidRDefault="007F0840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 Совета</w:t>
            </w:r>
          </w:p>
          <w:p w:rsidR="00041DE6" w:rsidRDefault="007F0840">
            <w:pPr>
              <w:pStyle w:val="Standard"/>
              <w:tabs>
                <w:tab w:val="left" w:pos="237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 ГО «Сыктывкар»</w:t>
            </w:r>
          </w:p>
        </w:tc>
        <w:tc>
          <w:tcPr>
            <w:tcW w:w="4327" w:type="dxa"/>
          </w:tcPr>
          <w:p w:rsidR="00041DE6" w:rsidRDefault="00041DE6">
            <w:pPr>
              <w:pStyle w:val="Standard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41DE6" w:rsidRDefault="007F0840">
            <w:pPr>
              <w:pStyle w:val="Standard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С.А. Кулаков</w:t>
            </w:r>
          </w:p>
        </w:tc>
      </w:tr>
    </w:tbl>
    <w:p w:rsidR="00041DE6" w:rsidRDefault="00041DE6">
      <w:pPr>
        <w:jc w:val="both"/>
        <w:rPr>
          <w:rFonts w:eastAsia="Times New Roman" w:cs="Times New Roman"/>
          <w:sz w:val="28"/>
          <w:szCs w:val="28"/>
        </w:rPr>
      </w:pPr>
    </w:p>
    <w:p w:rsidR="00041DE6" w:rsidRDefault="00041DE6">
      <w:pPr>
        <w:jc w:val="both"/>
        <w:rPr>
          <w:sz w:val="28"/>
          <w:szCs w:val="28"/>
        </w:rPr>
      </w:pPr>
    </w:p>
    <w:p w:rsidR="00041DE6" w:rsidRDefault="007F0840">
      <w:pPr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ВНЕСЕНО:</w:t>
      </w:r>
    </w:p>
    <w:tbl>
      <w:tblPr>
        <w:tblW w:w="9355" w:type="dxa"/>
        <w:tblInd w:w="-109" w:type="dxa"/>
        <w:tblLayout w:type="fixed"/>
        <w:tblLook w:val="0000"/>
      </w:tblPr>
      <w:tblGrid>
        <w:gridCol w:w="5163"/>
        <w:gridCol w:w="4192"/>
      </w:tblGrid>
      <w:tr w:rsidR="00041DE6">
        <w:trPr>
          <w:trHeight w:val="725"/>
        </w:trPr>
        <w:tc>
          <w:tcPr>
            <w:tcW w:w="5163" w:type="dxa"/>
          </w:tcPr>
          <w:p w:rsidR="00041DE6" w:rsidRDefault="00041DE6">
            <w:pPr>
              <w:tabs>
                <w:tab w:val="left" w:pos="2370"/>
              </w:tabs>
              <w:snapToGrid w:val="0"/>
              <w:rPr>
                <w:sz w:val="28"/>
                <w:szCs w:val="28"/>
              </w:rPr>
            </w:pPr>
          </w:p>
          <w:p w:rsidR="00041DE6" w:rsidRDefault="007F0840">
            <w:pPr>
              <w:tabs>
                <w:tab w:val="left" w:pos="2370"/>
              </w:tabs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Глава МО ГО «Сыктывкар» -</w:t>
            </w:r>
          </w:p>
          <w:p w:rsidR="00041DE6" w:rsidRDefault="007F0840">
            <w:pPr>
              <w:tabs>
                <w:tab w:val="left" w:pos="2370"/>
              </w:tabs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руководитель администрации</w:t>
            </w:r>
          </w:p>
        </w:tc>
        <w:tc>
          <w:tcPr>
            <w:tcW w:w="4192" w:type="dxa"/>
          </w:tcPr>
          <w:p w:rsidR="00041DE6" w:rsidRDefault="00041DE6">
            <w:pPr>
              <w:tabs>
                <w:tab w:val="left" w:pos="2370"/>
                <w:tab w:val="left" w:pos="3987"/>
              </w:tabs>
              <w:snapToGrid w:val="0"/>
              <w:ind w:right="204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041DE6">
            <w:pPr>
              <w:tabs>
                <w:tab w:val="left" w:pos="2370"/>
                <w:tab w:val="left" w:pos="3987"/>
              </w:tabs>
              <w:ind w:right="204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tabs>
                <w:tab w:val="left" w:pos="2370"/>
                <w:tab w:val="left" w:pos="3987"/>
              </w:tabs>
              <w:ind w:right="204"/>
              <w:jc w:val="righ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М.Ю.</w:t>
            </w:r>
            <w:r>
              <w:rPr>
                <w:rFonts w:eastAsia="Times New Roman" w:cs="Times New Roman"/>
                <w:sz w:val="28"/>
                <w:szCs w:val="28"/>
              </w:rPr>
              <w:t xml:space="preserve"> Мартышин</w:t>
            </w:r>
          </w:p>
        </w:tc>
      </w:tr>
    </w:tbl>
    <w:p w:rsidR="00041DE6" w:rsidRDefault="00041DE6">
      <w:pPr>
        <w:jc w:val="both"/>
        <w:rPr>
          <w:rFonts w:eastAsia="Times New Roman" w:cs="Times New Roman"/>
          <w:sz w:val="28"/>
          <w:szCs w:val="28"/>
        </w:rPr>
      </w:pPr>
    </w:p>
    <w:p w:rsidR="00041DE6" w:rsidRDefault="007F0840">
      <w:pPr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СОГЛАСОВАНО:</w:t>
      </w:r>
    </w:p>
    <w:p w:rsidR="00041DE6" w:rsidRDefault="00041DE6">
      <w:pPr>
        <w:jc w:val="both"/>
        <w:rPr>
          <w:rFonts w:eastAsia="Times New Roman" w:cs="Times New Roman"/>
          <w:sz w:val="28"/>
          <w:szCs w:val="28"/>
        </w:rPr>
      </w:pPr>
    </w:p>
    <w:tbl>
      <w:tblPr>
        <w:tblW w:w="9355" w:type="dxa"/>
        <w:tblInd w:w="-109" w:type="dxa"/>
        <w:tblLayout w:type="fixed"/>
        <w:tblLook w:val="0000"/>
      </w:tblPr>
      <w:tblGrid>
        <w:gridCol w:w="5148"/>
        <w:gridCol w:w="1538"/>
        <w:gridCol w:w="2669"/>
      </w:tblGrid>
      <w:tr w:rsidR="00041DE6">
        <w:trPr>
          <w:trHeight w:val="847"/>
        </w:trPr>
        <w:tc>
          <w:tcPr>
            <w:tcW w:w="5148" w:type="dxa"/>
          </w:tcPr>
          <w:p w:rsidR="00041DE6" w:rsidRDefault="007F0840">
            <w:pPr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Первый заместитель руководителя</w:t>
            </w:r>
          </w:p>
          <w:p w:rsidR="00041DE6" w:rsidRDefault="007F0840">
            <w:pPr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администрации МО ГО «Сыктывкар»</w:t>
            </w:r>
          </w:p>
        </w:tc>
        <w:tc>
          <w:tcPr>
            <w:tcW w:w="1538" w:type="dxa"/>
          </w:tcPr>
          <w:p w:rsidR="00041DE6" w:rsidRDefault="00041DE6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041DE6" w:rsidRDefault="00041DE6">
            <w:pPr>
              <w:snapToGrid w:val="0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suppressAutoHyphens w:val="0"/>
              <w:contextualSpacing/>
              <w:jc w:val="right"/>
            </w:pPr>
            <w:r>
              <w:rPr>
                <w:rStyle w:val="ab"/>
                <w:rFonts w:eastAsia="Times New Roman" w:cs="Times New Roman"/>
                <w:color w:val="auto"/>
                <w:sz w:val="28"/>
                <w:szCs w:val="28"/>
                <w:u w:val="none"/>
              </w:rPr>
              <w:t>А.Г. Гонтарь</w:t>
            </w:r>
          </w:p>
        </w:tc>
      </w:tr>
      <w:tr w:rsidR="00041DE6">
        <w:trPr>
          <w:trHeight w:val="847"/>
        </w:trPr>
        <w:tc>
          <w:tcPr>
            <w:tcW w:w="5148" w:type="dxa"/>
          </w:tcPr>
          <w:p w:rsidR="00041DE6" w:rsidRDefault="007F084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Заместитель руководителя</w:t>
            </w:r>
          </w:p>
          <w:p w:rsidR="00041DE6" w:rsidRDefault="007F0840">
            <w:pPr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администрации МО ГО «Сыктывкар»</w:t>
            </w:r>
          </w:p>
        </w:tc>
        <w:tc>
          <w:tcPr>
            <w:tcW w:w="1538" w:type="dxa"/>
          </w:tcPr>
          <w:p w:rsidR="00041DE6" w:rsidRDefault="00041DE6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041DE6" w:rsidRDefault="00041DE6">
            <w:pPr>
              <w:snapToGrid w:val="0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snapToGrid w:val="0"/>
              <w:jc w:val="right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Л.В. Туркова</w:t>
            </w:r>
          </w:p>
          <w:p w:rsidR="00041DE6" w:rsidRDefault="00041DE6">
            <w:pPr>
              <w:snapToGrid w:val="0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041DE6">
        <w:trPr>
          <w:trHeight w:val="832"/>
        </w:trPr>
        <w:tc>
          <w:tcPr>
            <w:tcW w:w="5148" w:type="dxa"/>
          </w:tcPr>
          <w:p w:rsidR="00041DE6" w:rsidRDefault="007F0840">
            <w:pPr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Начальник Департамента финансов администрации МО ГО «Сыктывкар»</w:t>
            </w:r>
          </w:p>
        </w:tc>
        <w:tc>
          <w:tcPr>
            <w:tcW w:w="1538" w:type="dxa"/>
          </w:tcPr>
          <w:p w:rsidR="00041DE6" w:rsidRDefault="00041DE6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041DE6" w:rsidRDefault="00041DE6">
            <w:pPr>
              <w:tabs>
                <w:tab w:val="left" w:pos="8505"/>
              </w:tabs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tabs>
                <w:tab w:val="left" w:pos="8505"/>
              </w:tabs>
              <w:jc w:val="righ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Н.И. </w:t>
            </w:r>
            <w:r>
              <w:rPr>
                <w:rFonts w:eastAsia="Times New Roman" w:cs="Times New Roman"/>
                <w:sz w:val="28"/>
                <w:szCs w:val="28"/>
              </w:rPr>
              <w:t>Ладанова</w:t>
            </w:r>
          </w:p>
        </w:tc>
      </w:tr>
      <w:tr w:rsidR="00041DE6">
        <w:trPr>
          <w:trHeight w:val="832"/>
        </w:trPr>
        <w:tc>
          <w:tcPr>
            <w:tcW w:w="5148" w:type="dxa"/>
          </w:tcPr>
          <w:p w:rsidR="00041DE6" w:rsidRDefault="007F0840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>Начальник Управления экономики и анализа администрации МО ГО «Сыктывкар»</w:t>
            </w:r>
          </w:p>
        </w:tc>
        <w:tc>
          <w:tcPr>
            <w:tcW w:w="1538" w:type="dxa"/>
          </w:tcPr>
          <w:p w:rsidR="00041DE6" w:rsidRDefault="00041DE6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041DE6" w:rsidRDefault="00041DE6">
            <w:pPr>
              <w:snapToGrid w:val="0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041DE6">
            <w:pPr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jc w:val="righ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Ю.С. Разумова</w:t>
            </w:r>
          </w:p>
        </w:tc>
      </w:tr>
      <w:tr w:rsidR="00041DE6">
        <w:trPr>
          <w:trHeight w:val="212"/>
        </w:trPr>
        <w:tc>
          <w:tcPr>
            <w:tcW w:w="5148" w:type="dxa"/>
          </w:tcPr>
          <w:p w:rsidR="00041DE6" w:rsidRDefault="007F0840">
            <w:pPr>
              <w:tabs>
                <w:tab w:val="left" w:pos="9356"/>
              </w:tabs>
              <w:ind w:right="141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Начальник правового управления администрации МО ГО «Сыктывкар»</w:t>
            </w:r>
          </w:p>
        </w:tc>
        <w:tc>
          <w:tcPr>
            <w:tcW w:w="1538" w:type="dxa"/>
          </w:tcPr>
          <w:p w:rsidR="00041DE6" w:rsidRDefault="00041DE6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041DE6" w:rsidRDefault="00041DE6">
            <w:pPr>
              <w:tabs>
                <w:tab w:val="left" w:pos="9356"/>
              </w:tabs>
              <w:ind w:right="-1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tabs>
                <w:tab w:val="left" w:pos="9356"/>
              </w:tabs>
              <w:ind w:right="-1"/>
              <w:jc w:val="righ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Н.В. Куделина</w:t>
            </w:r>
          </w:p>
        </w:tc>
      </w:tr>
      <w:tr w:rsidR="00041DE6">
        <w:trPr>
          <w:trHeight w:val="1469"/>
        </w:trPr>
        <w:tc>
          <w:tcPr>
            <w:tcW w:w="5148" w:type="dxa"/>
          </w:tcPr>
          <w:p w:rsidR="00041DE6" w:rsidRDefault="00041DE6">
            <w:pPr>
              <w:tabs>
                <w:tab w:val="left" w:pos="8505"/>
              </w:tabs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ПОДГОТОВЛЕНО:</w:t>
            </w:r>
          </w:p>
          <w:p w:rsidR="00041DE6" w:rsidRDefault="007F0840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Начальник Управления дорожной инфраструктуры, транспорта и </w:t>
            </w:r>
            <w:r>
              <w:rPr>
                <w:rFonts w:eastAsia="Times New Roman" w:cs="Times New Roman"/>
                <w:sz w:val="28"/>
                <w:szCs w:val="28"/>
              </w:rPr>
              <w:t>связи</w:t>
            </w:r>
          </w:p>
          <w:p w:rsidR="00041DE6" w:rsidRDefault="007F0840">
            <w:pPr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администрации МО ГО «Сыктывкар»</w:t>
            </w:r>
          </w:p>
        </w:tc>
        <w:tc>
          <w:tcPr>
            <w:tcW w:w="1538" w:type="dxa"/>
          </w:tcPr>
          <w:p w:rsidR="00041DE6" w:rsidRDefault="00041DE6">
            <w:pPr>
              <w:snapToGrid w:val="0"/>
              <w:jc w:val="both"/>
              <w:rPr>
                <w:rFonts w:eastAsia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</w:tcPr>
          <w:p w:rsidR="00041DE6" w:rsidRDefault="00041DE6">
            <w:pPr>
              <w:tabs>
                <w:tab w:val="left" w:pos="8505"/>
              </w:tabs>
              <w:snapToGrid w:val="0"/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041DE6">
            <w:pPr>
              <w:tabs>
                <w:tab w:val="left" w:pos="8505"/>
              </w:tabs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041DE6">
            <w:pPr>
              <w:tabs>
                <w:tab w:val="left" w:pos="8505"/>
              </w:tabs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041DE6">
            <w:pPr>
              <w:tabs>
                <w:tab w:val="left" w:pos="8505"/>
              </w:tabs>
              <w:jc w:val="right"/>
              <w:rPr>
                <w:rFonts w:eastAsia="Times New Roman" w:cs="Times New Roman"/>
                <w:sz w:val="28"/>
                <w:szCs w:val="28"/>
              </w:rPr>
            </w:pPr>
          </w:p>
          <w:p w:rsidR="00041DE6" w:rsidRDefault="007F0840">
            <w:pPr>
              <w:ind w:right="-1"/>
              <w:jc w:val="righ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Е.И. Колегов</w:t>
            </w:r>
          </w:p>
        </w:tc>
      </w:tr>
    </w:tbl>
    <w:p w:rsidR="00041DE6" w:rsidRDefault="00041DE6">
      <w:pPr>
        <w:jc w:val="both"/>
        <w:rPr>
          <w:sz w:val="28"/>
          <w:szCs w:val="28"/>
        </w:rPr>
      </w:pPr>
    </w:p>
    <w:p w:rsidR="00041DE6" w:rsidRDefault="007F0840">
      <w:pPr>
        <w:jc w:val="right"/>
        <w:rPr>
          <w:rFonts w:cs="Times New Roman"/>
          <w:color w:val="000000"/>
          <w:sz w:val="28"/>
          <w:szCs w:val="28"/>
        </w:rPr>
      </w:pPr>
      <w:r>
        <w:br w:type="page"/>
      </w:r>
    </w:p>
    <w:p w:rsidR="00041DE6" w:rsidRDefault="007F0840">
      <w:pPr>
        <w:pStyle w:val="Standard"/>
        <w:widowControl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041DE6" w:rsidRDefault="007F0840">
      <w:pPr>
        <w:pStyle w:val="Standard"/>
        <w:widowControl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решению Совета МО ГО «Сыктывкар»</w:t>
      </w:r>
    </w:p>
    <w:p w:rsidR="00041DE6" w:rsidRDefault="007F0840">
      <w:pPr>
        <w:jc w:val="right"/>
      </w:pPr>
      <w:r>
        <w:rPr>
          <w:rFonts w:eastAsia="Times New Roman" w:cs="Times New Roman"/>
          <w:kern w:val="0"/>
          <w:lang w:eastAsia="ru-RU" w:bidi="ar-SA"/>
        </w:rPr>
        <w:t>от _________2026 №______</w:t>
      </w:r>
    </w:p>
    <w:p w:rsidR="00041DE6" w:rsidRDefault="00041DE6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41DE6" w:rsidRDefault="00041DE6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41DE6" w:rsidRDefault="007F0840">
      <w:pPr>
        <w:pStyle w:val="Standard"/>
        <w:widowControl w:val="0"/>
        <w:spacing w:after="0"/>
        <w:jc w:val="center"/>
        <w:rPr>
          <w:sz w:val="24"/>
          <w:szCs w:val="24"/>
        </w:rPr>
      </w:pPr>
      <w:bookmarkStart w:id="0" w:name="Par35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МАРШРУТЫ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ПАССАЖИР</w:t>
      </w:r>
      <w:r w:rsidRPr="007F08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КИ</w:t>
      </w:r>
      <w:r w:rsidRPr="007F08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ПЕРЕВОЗОК</w:t>
      </w:r>
    </w:p>
    <w:p w:rsidR="00041DE6" w:rsidRDefault="007F0840">
      <w:pPr>
        <w:pStyle w:val="Standard"/>
        <w:widowControl w:val="0"/>
        <w:spacing w:after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ВНУТРЕННИМ ВОДНЫМ ТРАНСПОРТОМ</w:t>
      </w:r>
    </w:p>
    <w:p w:rsidR="00041DE6" w:rsidRDefault="00041DE6">
      <w:pPr>
        <w:pStyle w:val="Standard"/>
        <w:widowControl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I. Постоянные маршруты в навигацию:</w:t>
      </w: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1. г. Сыктывкар (м. </w:t>
      </w:r>
      <w:proofErr w:type="gramStart"/>
      <w:r>
        <w:rPr>
          <w:rFonts w:eastAsia="Times New Roman"/>
          <w:color w:val="000000"/>
          <w:sz w:val="24"/>
          <w:szCs w:val="24"/>
        </w:rPr>
        <w:t>Алёшино</w:t>
      </w:r>
      <w:proofErr w:type="gramEnd"/>
      <w:r>
        <w:rPr>
          <w:rFonts w:eastAsia="Times New Roman"/>
          <w:color w:val="000000"/>
          <w:sz w:val="24"/>
          <w:szCs w:val="24"/>
        </w:rPr>
        <w:t>) — п.г.т. Седкыркещ;</w:t>
      </w: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2. г. Сыктывкар (ул. Кутузова) — п.с.т. Трёхозёрка;</w:t>
      </w:r>
    </w:p>
    <w:p w:rsidR="00041DE6" w:rsidRDefault="007F0840">
      <w:pPr>
        <w:pStyle w:val="ConsPlusNormal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3. п.с.т. Трёхозёрка — м. </w:t>
      </w:r>
      <w:proofErr w:type="spellStart"/>
      <w:r>
        <w:rPr>
          <w:rFonts w:eastAsia="Times New Roman"/>
          <w:color w:val="000000"/>
          <w:sz w:val="24"/>
          <w:szCs w:val="24"/>
        </w:rPr>
        <w:t>Сидорполой</w:t>
      </w:r>
      <w:proofErr w:type="spellEnd"/>
      <w:r>
        <w:rPr>
          <w:rFonts w:eastAsia="Times New Roman"/>
          <w:color w:val="000000"/>
          <w:sz w:val="24"/>
          <w:szCs w:val="24"/>
        </w:rPr>
        <w:t>;</w:t>
      </w:r>
    </w:p>
    <w:p w:rsidR="00041DE6" w:rsidRDefault="007F0840">
      <w:pPr>
        <w:pStyle w:val="ConsPlusNormal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4. г. Сыктывкар (ул. Кутузова) — </w:t>
      </w:r>
      <w:proofErr w:type="gramStart"/>
      <w:r>
        <w:rPr>
          <w:rFonts w:eastAsia="Times New Roman"/>
          <w:color w:val="000000"/>
          <w:sz w:val="24"/>
          <w:szCs w:val="24"/>
        </w:rPr>
        <w:t>м</w:t>
      </w:r>
      <w:proofErr w:type="gramEnd"/>
      <w:r>
        <w:rPr>
          <w:rFonts w:eastAsia="Times New Roman"/>
          <w:color w:val="000000"/>
          <w:sz w:val="24"/>
          <w:szCs w:val="24"/>
        </w:rPr>
        <w:t>. Заречье*.</w:t>
      </w:r>
    </w:p>
    <w:p w:rsidR="00041DE6" w:rsidRDefault="007F0840">
      <w:pPr>
        <w:pStyle w:val="ConsPlusNormal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*Маршрут действует в период отсутствия (вывода из эксплуатации) понтонно-мостовой переправы</w:t>
      </w:r>
      <w:r>
        <w:rPr>
          <w:rFonts w:eastAsia="Times New Roman"/>
          <w:color w:val="000000"/>
          <w:sz w:val="24"/>
          <w:szCs w:val="24"/>
        </w:rPr>
        <w:t>.</w:t>
      </w:r>
    </w:p>
    <w:p w:rsidR="00041DE6" w:rsidRDefault="00041DE6">
      <w:pPr>
        <w:pStyle w:val="ConsPlusNormal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II. Временные маршруты в навигацию (на период невозможности осуществления перевозок по постоянным маршрутам):</w:t>
      </w: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1. г. Сыктывкар (ул. Пушкина) — п.г.т. Седкыркещ;</w:t>
      </w: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2. г. Сыктывкар (проезд Геологов) — п.с.т. Трёхозёрка.</w:t>
      </w:r>
    </w:p>
    <w:p w:rsidR="00041DE6" w:rsidRDefault="00041DE6">
      <w:pPr>
        <w:pStyle w:val="ConsPlusNormal"/>
        <w:spacing w:line="276" w:lineRule="auto"/>
        <w:ind w:firstLine="539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:rsidR="00041DE6" w:rsidRDefault="007F0840">
      <w:pPr>
        <w:pStyle w:val="Standard"/>
        <w:widowControl w:val="0"/>
        <w:spacing w:after="0"/>
        <w:jc w:val="both"/>
        <w:rPr>
          <w:sz w:val="24"/>
          <w:szCs w:val="24"/>
        </w:rPr>
      </w:pPr>
      <w:r>
        <w:rPr>
          <w:rFonts w:eastAsia="Times New Roman"/>
          <w:shd w:val="clear" w:color="auto" w:fill="FFFFFF"/>
        </w:rPr>
        <w:t>Примечание: Навигационный период (нав</w:t>
      </w:r>
      <w:r>
        <w:rPr>
          <w:rFonts w:eastAsia="Times New Roman"/>
          <w:shd w:val="clear" w:color="auto" w:fill="FFFFFF"/>
        </w:rPr>
        <w:t>игация) - промежуток времени, в течение которого данный водный путь доступен для движения судов (свободен ото льда, имеет достаточную глубину судового хода).</w:t>
      </w:r>
    </w:p>
    <w:p w:rsidR="00041DE6" w:rsidRDefault="00041DE6">
      <w:pPr>
        <w:pStyle w:val="Standard"/>
        <w:widowControl w:val="0"/>
        <w:spacing w:after="0"/>
        <w:jc w:val="right"/>
        <w:rPr>
          <w:sz w:val="24"/>
          <w:szCs w:val="24"/>
        </w:rPr>
      </w:pPr>
    </w:p>
    <w:p w:rsidR="00041DE6" w:rsidRDefault="007F0840">
      <w:pPr>
        <w:pStyle w:val="Standard"/>
        <w:widowControl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3</w:t>
      </w:r>
    </w:p>
    <w:p w:rsidR="00041DE6" w:rsidRDefault="007F0840">
      <w:pPr>
        <w:pStyle w:val="Standard"/>
        <w:widowControl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решению Совета МО ГО «Сыктывкар»</w:t>
      </w:r>
    </w:p>
    <w:p w:rsidR="00041DE6" w:rsidRDefault="007F0840">
      <w:pPr>
        <w:jc w:val="right"/>
      </w:pPr>
      <w:r>
        <w:rPr>
          <w:rFonts w:eastAsia="Times New Roman" w:cs="Times New Roman"/>
          <w:kern w:val="0"/>
          <w:lang w:eastAsia="ru-RU" w:bidi="ar-SA"/>
        </w:rPr>
        <w:t>от _________2026 №______</w:t>
      </w:r>
    </w:p>
    <w:p w:rsidR="00041DE6" w:rsidRDefault="00041DE6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41DE6" w:rsidRDefault="00041DE6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41DE6" w:rsidRDefault="007F0840">
      <w:pPr>
        <w:pStyle w:val="Standard"/>
        <w:widowControl w:val="0"/>
        <w:spacing w:after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МАРШРУТЫ ГРУЗОВЫХ ПЕ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РЕВОЗОК</w:t>
      </w:r>
    </w:p>
    <w:p w:rsidR="00041DE6" w:rsidRDefault="007F0840">
      <w:pPr>
        <w:pStyle w:val="Standard"/>
        <w:widowControl w:val="0"/>
        <w:spacing w:after="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ВНУТРЕННИМ ВОДНЫМ ТРАНСПОРТОМ</w:t>
      </w:r>
    </w:p>
    <w:p w:rsidR="00041DE6" w:rsidRDefault="00041DE6">
      <w:pPr>
        <w:pStyle w:val="Standard"/>
        <w:widowControl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I. Постоянный маршрут в навигацию:</w:t>
      </w:r>
    </w:p>
    <w:p w:rsidR="00041DE6" w:rsidRDefault="007F0840">
      <w:pPr>
        <w:pStyle w:val="ConsPlusNormal"/>
        <w:widowControl w:val="0"/>
        <w:spacing w:line="276" w:lineRule="auto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</w:rPr>
        <w:t>1. г. Сыктывкар (м. Алёшино) — п.г.т. Седкыркещ;</w:t>
      </w:r>
    </w:p>
    <w:p w:rsidR="00041DE6" w:rsidRDefault="007F0840">
      <w:pPr>
        <w:pStyle w:val="ConsPlusNormal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2. г. Сыктывкар (ул. Кутузова) — </w:t>
      </w:r>
      <w:proofErr w:type="gramStart"/>
      <w:r>
        <w:rPr>
          <w:rFonts w:eastAsia="Times New Roman"/>
          <w:color w:val="000000"/>
          <w:sz w:val="24"/>
          <w:szCs w:val="24"/>
        </w:rPr>
        <w:t>м</w:t>
      </w:r>
      <w:proofErr w:type="gramEnd"/>
      <w:r>
        <w:rPr>
          <w:rFonts w:eastAsia="Times New Roman"/>
          <w:color w:val="000000"/>
          <w:sz w:val="24"/>
          <w:szCs w:val="24"/>
        </w:rPr>
        <w:t>. Заречье*.</w:t>
      </w:r>
    </w:p>
    <w:p w:rsidR="00041DE6" w:rsidRDefault="007F0840">
      <w:pPr>
        <w:pStyle w:val="ConsPlusNormal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*Маршрут действует в период отсутствия (вывода из эксплуатации) понтонно-мостовой </w:t>
      </w:r>
      <w:r>
        <w:rPr>
          <w:rFonts w:eastAsia="Times New Roman"/>
          <w:color w:val="000000"/>
          <w:sz w:val="24"/>
          <w:szCs w:val="24"/>
        </w:rPr>
        <w:t>переправы.</w:t>
      </w:r>
    </w:p>
    <w:p w:rsidR="00041DE6" w:rsidRDefault="00041DE6">
      <w:pPr>
        <w:pStyle w:val="ConsPlusNormal"/>
        <w:widowControl w:val="0"/>
        <w:spacing w:line="276" w:lineRule="auto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II. Временные маршруты в навигацию (на период невозможности осуществления перевозок по постоянным маршрутам):</w:t>
      </w: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</w:rPr>
        <w:t>1. г. Сыктывкар (проезд Геологов) — п.с.т. Трёхозёрка;</w:t>
      </w:r>
    </w:p>
    <w:p w:rsidR="00041DE6" w:rsidRDefault="007F0840">
      <w:pPr>
        <w:pStyle w:val="ConsPlusNormal"/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</w:rPr>
        <w:t>2. п.с.т. Трёхозёрка — п.г.т. Седкыркещ;</w:t>
      </w:r>
    </w:p>
    <w:p w:rsidR="00041DE6" w:rsidRDefault="007F0840" w:rsidP="007F0840">
      <w:pPr>
        <w:pStyle w:val="ConsPlusNormal"/>
        <w:spacing w:line="276" w:lineRule="auto"/>
        <w:jc w:val="both"/>
        <w:rPr>
          <w:b/>
          <w:shd w:val="clear" w:color="auto" w:fill="FFFFFF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</w:rPr>
        <w:t>3. г. Сыктывкар (проезд Геологов) — п.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с.т. Трёхозерка — п.г.т. Седкыркещ.</w:t>
      </w:r>
    </w:p>
    <w:p w:rsidR="00041DE6" w:rsidRDefault="00041DE6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sectPr w:rsidR="00041DE6" w:rsidSect="00041DE6">
      <w:pgSz w:w="11906" w:h="16838"/>
      <w:pgMar w:top="567" w:right="850" w:bottom="567" w:left="1417" w:header="0" w:footer="0" w:gutter="0"/>
      <w:cols w:space="720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00"/>
    <w:family w:val="roman"/>
    <w:notTrueType/>
    <w:pitch w:val="default"/>
    <w:sig w:usb0="00000000" w:usb1="00000000" w:usb2="00000000" w:usb3="00000000" w:csb0="00000000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roman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compat>
    <w:doNotBreakWrappedTables/>
    <w:useFELayout/>
  </w:compat>
  <w:rsids>
    <w:rsidRoot w:val="00041DE6"/>
    <w:rsid w:val="00041DE6"/>
    <w:rsid w:val="007F0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E6"/>
    <w:pPr>
      <w:widowControl w:val="0"/>
      <w:textAlignment w:val="baseline"/>
    </w:pPr>
  </w:style>
  <w:style w:type="paragraph" w:styleId="1">
    <w:name w:val="heading 1"/>
    <w:basedOn w:val="a0"/>
    <w:next w:val="Textbody"/>
    <w:qFormat/>
    <w:rsid w:val="00041DE6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2">
    <w:name w:val="heading 2"/>
    <w:basedOn w:val="a0"/>
    <w:next w:val="Textbody"/>
    <w:qFormat/>
    <w:rsid w:val="00041DE6"/>
    <w:pPr>
      <w:outlineLvl w:val="1"/>
    </w:pPr>
    <w:rPr>
      <w:rFonts w:ascii="Times New Roman" w:eastAsia="SimSun, 宋体" w:hAnsi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sid w:val="00041DE6"/>
    <w:rPr>
      <w:rFonts w:ascii="Symbol" w:eastAsia="Symbol" w:hAnsi="Symbol" w:cs="OpenSymbol, 'Arial Unicode MS'"/>
    </w:rPr>
  </w:style>
  <w:style w:type="character" w:customStyle="1" w:styleId="WW8Num1z1">
    <w:name w:val="WW8Num1z1"/>
    <w:qFormat/>
    <w:rsid w:val="00041DE6"/>
  </w:style>
  <w:style w:type="character" w:customStyle="1" w:styleId="WW8Num1z2">
    <w:name w:val="WW8Num1z2"/>
    <w:qFormat/>
    <w:rsid w:val="00041DE6"/>
  </w:style>
  <w:style w:type="character" w:customStyle="1" w:styleId="WW8Num1z3">
    <w:name w:val="WW8Num1z3"/>
    <w:qFormat/>
    <w:rsid w:val="00041DE6"/>
  </w:style>
  <w:style w:type="character" w:customStyle="1" w:styleId="WW8Num1z4">
    <w:name w:val="WW8Num1z4"/>
    <w:qFormat/>
    <w:rsid w:val="00041DE6"/>
  </w:style>
  <w:style w:type="character" w:customStyle="1" w:styleId="WW8Num1z5">
    <w:name w:val="WW8Num1z5"/>
    <w:qFormat/>
    <w:rsid w:val="00041DE6"/>
  </w:style>
  <w:style w:type="character" w:customStyle="1" w:styleId="WW8Num1z6">
    <w:name w:val="WW8Num1z6"/>
    <w:qFormat/>
    <w:rsid w:val="00041DE6"/>
  </w:style>
  <w:style w:type="character" w:customStyle="1" w:styleId="WW8Num1z7">
    <w:name w:val="WW8Num1z7"/>
    <w:qFormat/>
    <w:rsid w:val="00041DE6"/>
  </w:style>
  <w:style w:type="character" w:customStyle="1" w:styleId="WW8Num1z8">
    <w:name w:val="WW8Num1z8"/>
    <w:qFormat/>
    <w:rsid w:val="00041DE6"/>
  </w:style>
  <w:style w:type="character" w:customStyle="1" w:styleId="WW8Num2z0">
    <w:name w:val="WW8Num2z0"/>
    <w:qFormat/>
    <w:rsid w:val="00041DE6"/>
    <w:rPr>
      <w:rFonts w:ascii="Symbol" w:eastAsia="Symbol" w:hAnsi="Symbol" w:cs="Symbol"/>
      <w:color w:val="000000"/>
      <w:sz w:val="24"/>
      <w:szCs w:val="24"/>
    </w:rPr>
  </w:style>
  <w:style w:type="character" w:customStyle="1" w:styleId="WW8Num3z0">
    <w:name w:val="WW8Num3z0"/>
    <w:qFormat/>
    <w:rsid w:val="00041DE6"/>
    <w:rPr>
      <w:rFonts w:ascii="Symbol" w:eastAsia="Times New Roman" w:hAnsi="Symbol" w:cs="Symbol"/>
      <w:color w:val="000000"/>
      <w:sz w:val="28"/>
      <w:szCs w:val="28"/>
    </w:rPr>
  </w:style>
  <w:style w:type="character" w:customStyle="1" w:styleId="WW8Num4z0">
    <w:name w:val="WW8Num4z0"/>
    <w:qFormat/>
    <w:rsid w:val="00041DE6"/>
    <w:rPr>
      <w:rFonts w:ascii="Symbol" w:eastAsia="Symbol" w:hAnsi="Symbol" w:cs="Symbol"/>
      <w:color w:val="FFFFFF"/>
      <w:sz w:val="26"/>
      <w:szCs w:val="26"/>
      <w:shd w:val="clear" w:color="auto" w:fill="FFFFFF"/>
    </w:rPr>
  </w:style>
  <w:style w:type="character" w:customStyle="1" w:styleId="WW8Num4z1">
    <w:name w:val="WW8Num4z1"/>
    <w:qFormat/>
    <w:rsid w:val="00041DE6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4z2">
    <w:name w:val="WW8Num4z2"/>
    <w:qFormat/>
    <w:rsid w:val="00041DE6"/>
  </w:style>
  <w:style w:type="character" w:customStyle="1" w:styleId="WW8Num4z3">
    <w:name w:val="WW8Num4z3"/>
    <w:qFormat/>
    <w:rsid w:val="00041DE6"/>
  </w:style>
  <w:style w:type="character" w:customStyle="1" w:styleId="WW8Num4z4">
    <w:name w:val="WW8Num4z4"/>
    <w:qFormat/>
    <w:rsid w:val="00041DE6"/>
  </w:style>
  <w:style w:type="character" w:customStyle="1" w:styleId="WW8Num4z5">
    <w:name w:val="WW8Num4z5"/>
    <w:qFormat/>
    <w:rsid w:val="00041DE6"/>
  </w:style>
  <w:style w:type="character" w:customStyle="1" w:styleId="WW8Num4z6">
    <w:name w:val="WW8Num4z6"/>
    <w:qFormat/>
    <w:rsid w:val="00041DE6"/>
  </w:style>
  <w:style w:type="character" w:customStyle="1" w:styleId="WW8Num4z7">
    <w:name w:val="WW8Num4z7"/>
    <w:qFormat/>
    <w:rsid w:val="00041DE6"/>
  </w:style>
  <w:style w:type="character" w:customStyle="1" w:styleId="WW8Num4z8">
    <w:name w:val="WW8Num4z8"/>
    <w:qFormat/>
    <w:rsid w:val="00041DE6"/>
  </w:style>
  <w:style w:type="character" w:customStyle="1" w:styleId="WW8Num5z0">
    <w:name w:val="WW8Num5z0"/>
    <w:qFormat/>
    <w:rsid w:val="00041DE6"/>
    <w:rPr>
      <w:rFonts w:ascii="Symbol" w:eastAsia="Symbol" w:hAnsi="Symbol" w:cs="OpenSymbol, 'Arial Unicode MS'"/>
      <w:color w:val="000000"/>
      <w:sz w:val="26"/>
      <w:szCs w:val="26"/>
    </w:rPr>
  </w:style>
  <w:style w:type="character" w:customStyle="1" w:styleId="WW8Num5z1">
    <w:name w:val="WW8Num5z1"/>
    <w:qFormat/>
    <w:rsid w:val="00041DE6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5z2">
    <w:name w:val="WW8Num5z2"/>
    <w:qFormat/>
    <w:rsid w:val="00041DE6"/>
  </w:style>
  <w:style w:type="character" w:customStyle="1" w:styleId="WW8Num5z3">
    <w:name w:val="WW8Num5z3"/>
    <w:qFormat/>
    <w:rsid w:val="00041DE6"/>
  </w:style>
  <w:style w:type="character" w:customStyle="1" w:styleId="WW8Num5z4">
    <w:name w:val="WW8Num5z4"/>
    <w:qFormat/>
    <w:rsid w:val="00041DE6"/>
  </w:style>
  <w:style w:type="character" w:customStyle="1" w:styleId="WW8Num5z5">
    <w:name w:val="WW8Num5z5"/>
    <w:qFormat/>
    <w:rsid w:val="00041DE6"/>
  </w:style>
  <w:style w:type="character" w:customStyle="1" w:styleId="WW8Num5z6">
    <w:name w:val="WW8Num5z6"/>
    <w:qFormat/>
    <w:rsid w:val="00041DE6"/>
  </w:style>
  <w:style w:type="character" w:customStyle="1" w:styleId="WW8Num5z7">
    <w:name w:val="WW8Num5z7"/>
    <w:qFormat/>
    <w:rsid w:val="00041DE6"/>
  </w:style>
  <w:style w:type="character" w:customStyle="1" w:styleId="WW8Num5z8">
    <w:name w:val="WW8Num5z8"/>
    <w:qFormat/>
    <w:rsid w:val="00041DE6"/>
  </w:style>
  <w:style w:type="character" w:customStyle="1" w:styleId="WW8Num6z0">
    <w:name w:val="WW8Num6z0"/>
    <w:qFormat/>
    <w:rsid w:val="00041DE6"/>
  </w:style>
  <w:style w:type="character" w:customStyle="1" w:styleId="WW8Num6z1">
    <w:name w:val="WW8Num6z1"/>
    <w:qFormat/>
    <w:rsid w:val="00041DE6"/>
  </w:style>
  <w:style w:type="character" w:customStyle="1" w:styleId="WW8Num6z2">
    <w:name w:val="WW8Num6z2"/>
    <w:qFormat/>
    <w:rsid w:val="00041DE6"/>
  </w:style>
  <w:style w:type="character" w:customStyle="1" w:styleId="WW8Num6z3">
    <w:name w:val="WW8Num6z3"/>
    <w:qFormat/>
    <w:rsid w:val="00041DE6"/>
  </w:style>
  <w:style w:type="character" w:customStyle="1" w:styleId="WW8Num6z4">
    <w:name w:val="WW8Num6z4"/>
    <w:qFormat/>
    <w:rsid w:val="00041DE6"/>
  </w:style>
  <w:style w:type="character" w:customStyle="1" w:styleId="WW8Num6z5">
    <w:name w:val="WW8Num6z5"/>
    <w:qFormat/>
    <w:rsid w:val="00041DE6"/>
  </w:style>
  <w:style w:type="character" w:customStyle="1" w:styleId="WW8Num6z6">
    <w:name w:val="WW8Num6z6"/>
    <w:qFormat/>
    <w:rsid w:val="00041DE6"/>
  </w:style>
  <w:style w:type="character" w:customStyle="1" w:styleId="WW8Num6z7">
    <w:name w:val="WW8Num6z7"/>
    <w:qFormat/>
    <w:rsid w:val="00041DE6"/>
  </w:style>
  <w:style w:type="character" w:customStyle="1" w:styleId="WW8Num6z8">
    <w:name w:val="WW8Num6z8"/>
    <w:qFormat/>
    <w:rsid w:val="00041DE6"/>
  </w:style>
  <w:style w:type="character" w:customStyle="1" w:styleId="WW8Num7z0">
    <w:name w:val="WW8Num7z0"/>
    <w:qFormat/>
    <w:rsid w:val="00041DE6"/>
    <w:rPr>
      <w:rFonts w:ascii="Symbol" w:eastAsia="Symbol" w:hAnsi="Symbol" w:cs="Symbol"/>
    </w:rPr>
  </w:style>
  <w:style w:type="character" w:customStyle="1" w:styleId="WW8Num7z1">
    <w:name w:val="WW8Num7z1"/>
    <w:qFormat/>
    <w:rsid w:val="00041DE6"/>
    <w:rPr>
      <w:rFonts w:ascii="Courier New" w:eastAsia="Courier New" w:hAnsi="Courier New" w:cs="Courier New"/>
    </w:rPr>
  </w:style>
  <w:style w:type="character" w:customStyle="1" w:styleId="WW8Num7z2">
    <w:name w:val="WW8Num7z2"/>
    <w:qFormat/>
    <w:rsid w:val="00041DE6"/>
    <w:rPr>
      <w:rFonts w:ascii="Wingdings" w:eastAsia="Wingdings" w:hAnsi="Wingdings" w:cs="Wingdings"/>
    </w:rPr>
  </w:style>
  <w:style w:type="character" w:customStyle="1" w:styleId="WW8Num7z3">
    <w:name w:val="WW8Num7z3"/>
    <w:qFormat/>
    <w:rsid w:val="00041DE6"/>
    <w:rPr>
      <w:rFonts w:ascii="Symbol" w:eastAsia="Symbol" w:hAnsi="Symbol" w:cs="Symbol"/>
    </w:rPr>
  </w:style>
  <w:style w:type="character" w:customStyle="1" w:styleId="WW8Num8z0">
    <w:name w:val="WW8Num8z0"/>
    <w:qFormat/>
    <w:rsid w:val="00041DE6"/>
    <w:rPr>
      <w:rFonts w:ascii="Symbol" w:eastAsia="Times New Roman" w:hAnsi="Symbol" w:cs="Times New Roman"/>
    </w:rPr>
  </w:style>
  <w:style w:type="character" w:customStyle="1" w:styleId="WW8Num8z1">
    <w:name w:val="WW8Num8z1"/>
    <w:qFormat/>
    <w:rsid w:val="00041DE6"/>
    <w:rPr>
      <w:rFonts w:ascii="Courier New" w:eastAsia="Courier New" w:hAnsi="Courier New" w:cs="Courier New"/>
    </w:rPr>
  </w:style>
  <w:style w:type="character" w:customStyle="1" w:styleId="WW8Num8z2">
    <w:name w:val="WW8Num8z2"/>
    <w:qFormat/>
    <w:rsid w:val="00041DE6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041DE6"/>
    <w:rPr>
      <w:rFonts w:ascii="Symbol" w:eastAsia="Symbol" w:hAnsi="Symbol" w:cs="Symbol"/>
    </w:rPr>
  </w:style>
  <w:style w:type="character" w:customStyle="1" w:styleId="WW8Num9z0">
    <w:name w:val="WW8Num9z0"/>
    <w:qFormat/>
    <w:rsid w:val="00041DE6"/>
    <w:rPr>
      <w:rFonts w:ascii="Symbol" w:eastAsia="Times New Roman" w:hAnsi="Symbol" w:cs="Times New Roman"/>
    </w:rPr>
  </w:style>
  <w:style w:type="character" w:customStyle="1" w:styleId="WW8Num9z1">
    <w:name w:val="WW8Num9z1"/>
    <w:qFormat/>
    <w:rsid w:val="00041DE6"/>
    <w:rPr>
      <w:rFonts w:ascii="Courier New" w:eastAsia="Courier New" w:hAnsi="Courier New" w:cs="Courier New"/>
    </w:rPr>
  </w:style>
  <w:style w:type="character" w:customStyle="1" w:styleId="WW8Num9z2">
    <w:name w:val="WW8Num9z2"/>
    <w:qFormat/>
    <w:rsid w:val="00041DE6"/>
    <w:rPr>
      <w:rFonts w:ascii="Wingdings" w:eastAsia="Wingdings" w:hAnsi="Wingdings" w:cs="Wingdings"/>
    </w:rPr>
  </w:style>
  <w:style w:type="character" w:customStyle="1" w:styleId="WW8Num9z3">
    <w:name w:val="WW8Num9z3"/>
    <w:qFormat/>
    <w:rsid w:val="00041DE6"/>
    <w:rPr>
      <w:rFonts w:ascii="Symbol" w:eastAsia="Symbol" w:hAnsi="Symbol" w:cs="Symbol"/>
    </w:rPr>
  </w:style>
  <w:style w:type="character" w:customStyle="1" w:styleId="20">
    <w:name w:val="Основной шрифт абзаца2"/>
    <w:qFormat/>
    <w:rsid w:val="00041DE6"/>
  </w:style>
  <w:style w:type="character" w:customStyle="1" w:styleId="10">
    <w:name w:val="Основной шрифт абзаца1"/>
    <w:qFormat/>
    <w:rsid w:val="00041DE6"/>
  </w:style>
  <w:style w:type="character" w:customStyle="1" w:styleId="InternetLink">
    <w:name w:val="Internet Link"/>
    <w:qFormat/>
    <w:rsid w:val="00041DE6"/>
    <w:rPr>
      <w:color w:val="0000FF"/>
      <w:u w:val="single"/>
    </w:rPr>
  </w:style>
  <w:style w:type="character" w:customStyle="1" w:styleId="a4">
    <w:name w:val="Текст выноски Знак"/>
    <w:qFormat/>
    <w:rsid w:val="00041DE6"/>
    <w:rPr>
      <w:rFonts w:ascii="Tahoma" w:eastAsia="Tahoma" w:hAnsi="Tahoma" w:cs="Tahoma"/>
      <w:sz w:val="16"/>
      <w:szCs w:val="16"/>
    </w:rPr>
  </w:style>
  <w:style w:type="character" w:customStyle="1" w:styleId="a5">
    <w:name w:val="Маркеры"/>
    <w:qFormat/>
    <w:rsid w:val="00041DE6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11">
    <w:name w:val="Текст выноски Знак1"/>
    <w:qFormat/>
    <w:rsid w:val="00041DE6"/>
    <w:rPr>
      <w:rFonts w:ascii="Segoe UI" w:eastAsia="SimSun, 宋体" w:hAnsi="Segoe UI" w:cs="Segoe UI"/>
      <w:kern w:val="2"/>
      <w:sz w:val="18"/>
      <w:szCs w:val="18"/>
    </w:rPr>
  </w:style>
  <w:style w:type="character" w:customStyle="1" w:styleId="a6">
    <w:name w:val="Символ нумерации"/>
    <w:qFormat/>
    <w:rsid w:val="00041DE6"/>
  </w:style>
  <w:style w:type="character" w:customStyle="1" w:styleId="InternetLink1">
    <w:name w:val="Internet Link1"/>
    <w:qFormat/>
    <w:rsid w:val="00041DE6"/>
    <w:rPr>
      <w:color w:val="0000FF"/>
      <w:u w:val="single"/>
    </w:rPr>
  </w:style>
  <w:style w:type="character" w:customStyle="1" w:styleId="a7">
    <w:name w:val="Верхний колонтитул Знак"/>
    <w:basedOn w:val="a1"/>
    <w:link w:val="a8"/>
    <w:qFormat/>
    <w:rsid w:val="00041DE6"/>
    <w:rPr>
      <w:rFonts w:cs="Mangal"/>
      <w:szCs w:val="21"/>
    </w:rPr>
  </w:style>
  <w:style w:type="character" w:customStyle="1" w:styleId="a9">
    <w:name w:val="Нижний колонтитул Знак"/>
    <w:basedOn w:val="a1"/>
    <w:link w:val="aa"/>
    <w:qFormat/>
    <w:rsid w:val="00041DE6"/>
    <w:rPr>
      <w:rFonts w:ascii="Calibri" w:eastAsia="SimSun, 宋体" w:hAnsi="Calibri" w:cs="Tahoma"/>
      <w:sz w:val="22"/>
      <w:szCs w:val="22"/>
      <w:lang w:bidi="ar-SA"/>
    </w:rPr>
  </w:style>
  <w:style w:type="character" w:styleId="ab">
    <w:name w:val="Hyperlink"/>
    <w:rsid w:val="00041DE6"/>
    <w:rPr>
      <w:color w:val="000080"/>
      <w:u w:val="single"/>
    </w:rPr>
  </w:style>
  <w:style w:type="character" w:customStyle="1" w:styleId="InternetLink2">
    <w:name w:val="Internet Link2"/>
    <w:qFormat/>
    <w:rsid w:val="00041DE6"/>
    <w:rPr>
      <w:color w:val="000080"/>
      <w:u w:val="single"/>
    </w:rPr>
  </w:style>
  <w:style w:type="character" w:customStyle="1" w:styleId="InternetLink3">
    <w:name w:val="Internet Link3"/>
    <w:qFormat/>
    <w:rsid w:val="00041DE6"/>
    <w:rPr>
      <w:color w:val="000080"/>
      <w:u w:val="single"/>
    </w:rPr>
  </w:style>
  <w:style w:type="character" w:customStyle="1" w:styleId="InternetLink4">
    <w:name w:val="Internet Link4"/>
    <w:qFormat/>
    <w:rsid w:val="00041DE6"/>
    <w:rPr>
      <w:color w:val="000080"/>
      <w:u w:val="single"/>
    </w:rPr>
  </w:style>
  <w:style w:type="character" w:customStyle="1" w:styleId="InternetLink5">
    <w:name w:val="Internet Link5"/>
    <w:qFormat/>
    <w:rsid w:val="00041DE6"/>
    <w:rPr>
      <w:color w:val="000080"/>
      <w:u w:val="single"/>
    </w:rPr>
  </w:style>
  <w:style w:type="character" w:customStyle="1" w:styleId="InternetLink6">
    <w:name w:val="Internet Link6"/>
    <w:qFormat/>
    <w:rsid w:val="00041DE6"/>
    <w:rPr>
      <w:color w:val="000080"/>
      <w:u w:val="single"/>
    </w:rPr>
  </w:style>
  <w:style w:type="character" w:customStyle="1" w:styleId="InternetLink7">
    <w:name w:val="Internet Link7"/>
    <w:qFormat/>
    <w:rsid w:val="00041DE6"/>
    <w:rPr>
      <w:color w:val="000080"/>
      <w:u w:val="single"/>
    </w:rPr>
  </w:style>
  <w:style w:type="character" w:customStyle="1" w:styleId="InternetLink8">
    <w:name w:val="Internet Link8"/>
    <w:qFormat/>
    <w:rsid w:val="00041DE6"/>
    <w:rPr>
      <w:color w:val="000080"/>
      <w:u w:val="single"/>
    </w:rPr>
  </w:style>
  <w:style w:type="character" w:customStyle="1" w:styleId="InternetLink9">
    <w:name w:val="Internet Link9"/>
    <w:qFormat/>
    <w:rsid w:val="00041DE6"/>
    <w:rPr>
      <w:color w:val="000080"/>
      <w:u w:val="single"/>
    </w:rPr>
  </w:style>
  <w:style w:type="paragraph" w:customStyle="1" w:styleId="a0">
    <w:name w:val="Заголовок"/>
    <w:basedOn w:val="Standard"/>
    <w:next w:val="ac"/>
    <w:qFormat/>
    <w:rsid w:val="00041D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041DE6"/>
    <w:pPr>
      <w:spacing w:after="140" w:line="276" w:lineRule="auto"/>
    </w:pPr>
  </w:style>
  <w:style w:type="paragraph" w:styleId="ad">
    <w:name w:val="List"/>
    <w:basedOn w:val="Textbody"/>
    <w:rsid w:val="00041DE6"/>
    <w:rPr>
      <w:rFonts w:cs="Arial"/>
    </w:rPr>
  </w:style>
  <w:style w:type="paragraph" w:styleId="ae">
    <w:name w:val="caption"/>
    <w:basedOn w:val="a"/>
    <w:qFormat/>
    <w:rsid w:val="00041DE6"/>
    <w:pPr>
      <w:suppressLineNumbers/>
      <w:spacing w:before="120" w:after="120"/>
    </w:pPr>
    <w:rPr>
      <w:i/>
      <w:iCs/>
    </w:rPr>
  </w:style>
  <w:style w:type="paragraph" w:styleId="af">
    <w:name w:val="index heading"/>
    <w:basedOn w:val="Standard"/>
    <w:qFormat/>
    <w:rsid w:val="00041DE6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rsid w:val="00041DE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Указатель (user)"/>
    <w:basedOn w:val="a"/>
    <w:qFormat/>
    <w:rsid w:val="00041DE6"/>
    <w:pPr>
      <w:suppressLineNumbers/>
    </w:pPr>
  </w:style>
  <w:style w:type="paragraph" w:customStyle="1" w:styleId="Standard">
    <w:name w:val="Standard"/>
    <w:qFormat/>
    <w:rsid w:val="00041DE6"/>
    <w:pPr>
      <w:spacing w:after="200" w:line="276" w:lineRule="auto"/>
      <w:textAlignment w:val="baseline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Textbody">
    <w:name w:val="Text body"/>
    <w:basedOn w:val="Standard"/>
    <w:qFormat/>
    <w:rsid w:val="00041DE6"/>
    <w:pPr>
      <w:spacing w:after="120"/>
    </w:pPr>
  </w:style>
  <w:style w:type="paragraph" w:customStyle="1" w:styleId="caption1">
    <w:name w:val="caption1"/>
    <w:basedOn w:val="Standard"/>
    <w:qFormat/>
    <w:rsid w:val="00041D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Название2"/>
    <w:basedOn w:val="Standard"/>
    <w:qFormat/>
    <w:rsid w:val="00041D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">
    <w:name w:val="Указатель3"/>
    <w:basedOn w:val="Standard"/>
    <w:qFormat/>
    <w:rsid w:val="00041DE6"/>
    <w:pPr>
      <w:suppressLineNumbers/>
    </w:pPr>
    <w:rPr>
      <w:rFonts w:cs="Arial"/>
    </w:rPr>
  </w:style>
  <w:style w:type="paragraph" w:customStyle="1" w:styleId="12">
    <w:name w:val="Название1"/>
    <w:basedOn w:val="Standard"/>
    <w:qFormat/>
    <w:rsid w:val="00041DE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Standard"/>
    <w:qFormat/>
    <w:rsid w:val="00041DE6"/>
    <w:pPr>
      <w:suppressLineNumbers/>
    </w:pPr>
    <w:rPr>
      <w:rFonts w:cs="Arial"/>
    </w:rPr>
  </w:style>
  <w:style w:type="paragraph" w:customStyle="1" w:styleId="13">
    <w:name w:val="Заголовок1"/>
    <w:basedOn w:val="Standard"/>
    <w:next w:val="Textbody"/>
    <w:qFormat/>
    <w:rsid w:val="00041DE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4">
    <w:name w:val="Указатель1"/>
    <w:basedOn w:val="Standard"/>
    <w:qFormat/>
    <w:rsid w:val="00041DE6"/>
    <w:pPr>
      <w:suppressLineNumbers/>
    </w:pPr>
    <w:rPr>
      <w:rFonts w:cs="Arial"/>
    </w:rPr>
  </w:style>
  <w:style w:type="paragraph" w:customStyle="1" w:styleId="ConsPlusTitle">
    <w:name w:val="ConsPlusTitle"/>
    <w:qFormat/>
    <w:rsid w:val="00041DE6"/>
    <w:pPr>
      <w:widowControl w:val="0"/>
      <w:textAlignment w:val="baseline"/>
    </w:pPr>
    <w:rPr>
      <w:rFonts w:ascii="Calibri" w:eastAsia="Times New Roman" w:hAnsi="Calibri" w:cs="Calibri"/>
      <w:b/>
      <w:bCs/>
      <w:sz w:val="22"/>
      <w:szCs w:val="22"/>
      <w:lang w:bidi="ar-SA"/>
    </w:rPr>
  </w:style>
  <w:style w:type="paragraph" w:styleId="af0">
    <w:name w:val="No Spacing"/>
    <w:qFormat/>
    <w:rsid w:val="00041DE6"/>
    <w:rPr>
      <w:rFonts w:ascii="Calibri" w:eastAsia="Calibri" w:hAnsi="Calibri" w:cs="Calibri"/>
      <w:sz w:val="22"/>
      <w:szCs w:val="22"/>
      <w:lang w:bidi="ar-SA"/>
    </w:rPr>
  </w:style>
  <w:style w:type="paragraph" w:styleId="af1">
    <w:name w:val="List Paragraph"/>
    <w:basedOn w:val="Standard"/>
    <w:qFormat/>
    <w:rsid w:val="00041DE6"/>
    <w:pPr>
      <w:ind w:left="720"/>
    </w:pPr>
  </w:style>
  <w:style w:type="paragraph" w:styleId="af2">
    <w:name w:val="Balloon Text"/>
    <w:basedOn w:val="Standard"/>
    <w:qFormat/>
    <w:rsid w:val="00041DE6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ConsPlusNormal">
    <w:name w:val="ConsPlusNormal"/>
    <w:qFormat/>
    <w:rsid w:val="00041DE6"/>
    <w:pPr>
      <w:textAlignment w:val="baseline"/>
    </w:pPr>
    <w:rPr>
      <w:rFonts w:eastAsia="SimSun, 宋体" w:cs="Times New Roman"/>
      <w:sz w:val="28"/>
      <w:szCs w:val="28"/>
      <w:lang w:bidi="ar-SA"/>
    </w:rPr>
  </w:style>
  <w:style w:type="paragraph" w:customStyle="1" w:styleId="ConsPlusTitlePage">
    <w:name w:val="ConsPlusTitlePage"/>
    <w:qFormat/>
    <w:rsid w:val="00041DE6"/>
    <w:pPr>
      <w:widowControl w:val="0"/>
      <w:textAlignment w:val="baseline"/>
    </w:pPr>
    <w:rPr>
      <w:rFonts w:ascii="Tahoma" w:eastAsia="Times New Roman" w:hAnsi="Tahoma" w:cs="Tahoma"/>
      <w:sz w:val="20"/>
      <w:szCs w:val="20"/>
      <w:lang w:bidi="ar-SA"/>
    </w:rPr>
  </w:style>
  <w:style w:type="paragraph" w:customStyle="1" w:styleId="af3">
    <w:name w:val="Содержимое таблицы"/>
    <w:basedOn w:val="Standard"/>
    <w:qFormat/>
    <w:rsid w:val="00041DE6"/>
    <w:pPr>
      <w:suppressLineNumbers/>
    </w:pPr>
  </w:style>
  <w:style w:type="paragraph" w:customStyle="1" w:styleId="af4">
    <w:name w:val="Заголовок таблицы"/>
    <w:basedOn w:val="af3"/>
    <w:qFormat/>
    <w:rsid w:val="00041DE6"/>
    <w:pPr>
      <w:jc w:val="center"/>
    </w:pPr>
    <w:rPr>
      <w:b/>
      <w:bCs/>
    </w:rPr>
  </w:style>
  <w:style w:type="paragraph" w:customStyle="1" w:styleId="WW-ConsPlusTextList">
    <w:name w:val="WW-ConsPlusTextList"/>
    <w:next w:val="ConsPlusNormal"/>
    <w:qFormat/>
    <w:rsid w:val="00041DE6"/>
    <w:pPr>
      <w:textAlignment w:val="baseline"/>
    </w:pPr>
    <w:rPr>
      <w:rFonts w:ascii="Arial" w:eastAsia="Arial" w:hAnsi="Arial"/>
      <w:sz w:val="20"/>
      <w:szCs w:val="20"/>
    </w:rPr>
  </w:style>
  <w:style w:type="paragraph" w:customStyle="1" w:styleId="ConsPlusTextList">
    <w:name w:val="ConsPlusTextList"/>
    <w:next w:val="ConsPlusNormal"/>
    <w:qFormat/>
    <w:rsid w:val="00041DE6"/>
    <w:pPr>
      <w:textAlignment w:val="baseline"/>
    </w:pPr>
    <w:rPr>
      <w:rFonts w:ascii="Arial" w:eastAsia="Arial" w:hAnsi="Arial"/>
      <w:sz w:val="20"/>
      <w:szCs w:val="20"/>
    </w:rPr>
  </w:style>
  <w:style w:type="paragraph" w:customStyle="1" w:styleId="ConsPlusJurTerm">
    <w:name w:val="ConsPlusJurTerm"/>
    <w:next w:val="ConsPlusNormal"/>
    <w:qFormat/>
    <w:rsid w:val="00041DE6"/>
    <w:pPr>
      <w:textAlignment w:val="baseline"/>
    </w:pPr>
    <w:rPr>
      <w:rFonts w:ascii="Tahoma" w:eastAsia="Tahoma" w:hAnsi="Tahoma" w:cs="Tahoma"/>
      <w:sz w:val="26"/>
      <w:szCs w:val="26"/>
    </w:rPr>
  </w:style>
  <w:style w:type="paragraph" w:customStyle="1" w:styleId="ConsPlusDocList">
    <w:name w:val="ConsPlusDocList"/>
    <w:next w:val="ConsPlusNormal"/>
    <w:qFormat/>
    <w:rsid w:val="00041DE6"/>
    <w:pPr>
      <w:textAlignment w:val="baseline"/>
    </w:pPr>
    <w:rPr>
      <w:rFonts w:eastAsia="Times New Roman" w:cs="Times New Roman"/>
    </w:rPr>
  </w:style>
  <w:style w:type="paragraph" w:customStyle="1" w:styleId="ConsPlusCell">
    <w:name w:val="ConsPlusCell"/>
    <w:next w:val="ConsPlusNormal"/>
    <w:qFormat/>
    <w:rsid w:val="00041DE6"/>
    <w:pPr>
      <w:textAlignment w:val="baseline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Nonformat">
    <w:name w:val="ConsPlusNonformat"/>
    <w:next w:val="ConsPlusNormal"/>
    <w:qFormat/>
    <w:rsid w:val="00041DE6"/>
    <w:pPr>
      <w:textAlignment w:val="baseline"/>
    </w:pPr>
    <w:rPr>
      <w:rFonts w:ascii="Courier New" w:eastAsia="Courier New" w:hAnsi="Courier New" w:cs="Courier New"/>
      <w:sz w:val="20"/>
      <w:szCs w:val="20"/>
    </w:rPr>
  </w:style>
  <w:style w:type="paragraph" w:customStyle="1" w:styleId="Standard1">
    <w:name w:val="Standard1"/>
    <w:qFormat/>
    <w:rsid w:val="00041DE6"/>
    <w:pPr>
      <w:widowControl w:val="0"/>
      <w:textAlignment w:val="baseline"/>
    </w:pPr>
    <w:rPr>
      <w:rFonts w:eastAsia="SimSun, 宋体"/>
    </w:rPr>
  </w:style>
  <w:style w:type="paragraph" w:styleId="af5">
    <w:name w:val="Normal (Web)"/>
    <w:basedOn w:val="Standard"/>
    <w:qFormat/>
    <w:rsid w:val="00041DE6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Колонтитул"/>
    <w:basedOn w:val="Standard"/>
    <w:qFormat/>
    <w:rsid w:val="00041DE6"/>
    <w:pPr>
      <w:suppressLineNumbers/>
      <w:tabs>
        <w:tab w:val="center" w:pos="4819"/>
        <w:tab w:val="right" w:pos="9638"/>
      </w:tabs>
    </w:pPr>
  </w:style>
  <w:style w:type="paragraph" w:customStyle="1" w:styleId="af7">
    <w:name w:val="Колонтитулы"/>
    <w:basedOn w:val="a"/>
    <w:qFormat/>
    <w:rsid w:val="00041DE6"/>
  </w:style>
  <w:style w:type="paragraph" w:customStyle="1" w:styleId="user1">
    <w:name w:val="Колонтитулы (user)"/>
    <w:basedOn w:val="a"/>
    <w:qFormat/>
    <w:rsid w:val="00041DE6"/>
  </w:style>
  <w:style w:type="paragraph" w:styleId="aa">
    <w:name w:val="footer"/>
    <w:basedOn w:val="af6"/>
    <w:link w:val="a9"/>
    <w:rsid w:val="00041DE6"/>
  </w:style>
  <w:style w:type="paragraph" w:styleId="a8">
    <w:name w:val="header"/>
    <w:basedOn w:val="a"/>
    <w:link w:val="a7"/>
    <w:rsid w:val="00041DE6"/>
    <w:pPr>
      <w:tabs>
        <w:tab w:val="center" w:pos="4677"/>
        <w:tab w:val="right" w:pos="9355"/>
      </w:tabs>
    </w:pPr>
    <w:rPr>
      <w:rFonts w:cs="Mangal"/>
      <w:szCs w:val="21"/>
    </w:rPr>
  </w:style>
  <w:style w:type="numbering" w:customStyle="1" w:styleId="af8">
    <w:name w:val="Без списка"/>
    <w:qFormat/>
    <w:rsid w:val="00041DE6"/>
  </w:style>
  <w:style w:type="numbering" w:customStyle="1" w:styleId="WW8Num1">
    <w:name w:val="WW8Num1"/>
    <w:qFormat/>
    <w:rsid w:val="00041DE6"/>
  </w:style>
  <w:style w:type="numbering" w:customStyle="1" w:styleId="WW8Num2">
    <w:name w:val="WW8Num2"/>
    <w:qFormat/>
    <w:rsid w:val="00041DE6"/>
  </w:style>
  <w:style w:type="numbering" w:customStyle="1" w:styleId="WW8Num3">
    <w:name w:val="WW8Num3"/>
    <w:qFormat/>
    <w:rsid w:val="00041DE6"/>
  </w:style>
  <w:style w:type="numbering" w:customStyle="1" w:styleId="WW8Num4">
    <w:name w:val="WW8Num4"/>
    <w:qFormat/>
    <w:rsid w:val="00041DE6"/>
  </w:style>
  <w:style w:type="numbering" w:customStyle="1" w:styleId="WW8Num5">
    <w:name w:val="WW8Num5"/>
    <w:qFormat/>
    <w:rsid w:val="00041DE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../../&#1047;&#1072;&#1075;&#1088;&#1091;&#1079;&#1082;&#1080;/%7B&#1050;&#1086;&#1085;&#1089;&#1091;&#1083;&#1100;&#1090;&#1072;&#1085;&#1090;&#1055;&#1083;&#1102;&#1089;%7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2644</TotalTime>
  <Pages>3</Pages>
  <Words>598</Words>
  <Characters>3411</Characters>
  <Application>Microsoft Office Word</Application>
  <DocSecurity>0</DocSecurity>
  <Lines>28</Lines>
  <Paragraphs>8</Paragraphs>
  <ScaleCrop>false</ScaleCrop>
  <Company>КонсультантПлюс Версия 4022.00.55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Республики Коми по тарифам от 23.09.2021 N 45/2"Об установлении единых предельных максимальных уровней тарифов на перевозки грузов, пассажиров и багажа речным транспортом на территории Республики Коми"</dc:title>
  <dc:subject/>
  <dc:creator>bondarenko-ob</dc:creator>
  <dc:description/>
  <cp:lastModifiedBy>Batanina-YuV</cp:lastModifiedBy>
  <cp:revision>191</cp:revision>
  <cp:lastPrinted>2026-09-11T13:18:00Z</cp:lastPrinted>
  <dcterms:created xsi:type="dcterms:W3CDTF">2024-05-23T08:37:00Z</dcterms:created>
  <dcterms:modified xsi:type="dcterms:W3CDTF">2026-09-16T07:24:00Z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