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D37" w:rsidRPr="007A0AD3" w:rsidRDefault="00DE3D37" w:rsidP="00B228DB">
      <w:pPr>
        <w:autoSpaceDE w:val="0"/>
        <w:autoSpaceDN w:val="0"/>
        <w:adjustRightInd w:val="0"/>
        <w:spacing w:line="238" w:lineRule="auto"/>
        <w:jc w:val="center"/>
        <w:rPr>
          <w:b/>
        </w:rPr>
      </w:pPr>
      <w:r w:rsidRPr="007A0AD3">
        <w:rPr>
          <w:b/>
        </w:rPr>
        <w:t>О результатах проведения экспертизы проектов решений</w:t>
      </w:r>
    </w:p>
    <w:p w:rsidR="00DE3D37" w:rsidRPr="007A0AD3" w:rsidRDefault="00DE3D37" w:rsidP="00B228DB">
      <w:pPr>
        <w:autoSpaceDE w:val="0"/>
        <w:autoSpaceDN w:val="0"/>
        <w:adjustRightInd w:val="0"/>
        <w:spacing w:line="238" w:lineRule="auto"/>
        <w:jc w:val="center"/>
        <w:rPr>
          <w:b/>
        </w:rPr>
      </w:pPr>
      <w:r w:rsidRPr="007A0AD3">
        <w:rPr>
          <w:b/>
        </w:rPr>
        <w:t xml:space="preserve">Совета МО ГО "Сыктывкар" </w:t>
      </w:r>
    </w:p>
    <w:p w:rsidR="00DE3D37" w:rsidRPr="007A0AD3" w:rsidRDefault="00DE3D37" w:rsidP="00B228DB">
      <w:pPr>
        <w:pStyle w:val="a6"/>
        <w:spacing w:before="120" w:after="120" w:line="238" w:lineRule="auto"/>
        <w:ind w:left="0" w:firstLine="567"/>
        <w:contextualSpacing w:val="0"/>
        <w:jc w:val="both"/>
      </w:pPr>
      <w:r w:rsidRPr="007A0AD3">
        <w:t xml:space="preserve">Контрольно-счетная палата муниципального образования городского округа "Сыктывкар" провела экспертизу проектов решений включенных в повестку заседания Совета МО ГО "Сыктывкар" в </w:t>
      </w:r>
      <w:r w:rsidR="00B228DB">
        <w:t>ок</w:t>
      </w:r>
      <w:r w:rsidR="00A47F37" w:rsidRPr="007A0AD3">
        <w:t>тябре</w:t>
      </w:r>
      <w:r w:rsidRPr="007A0AD3">
        <w:t xml:space="preserve"> 202</w:t>
      </w:r>
      <w:r w:rsidR="00D20AE4" w:rsidRPr="007A0AD3">
        <w:t>6</w:t>
      </w:r>
      <w:r w:rsidRPr="007A0AD3">
        <w:t xml:space="preserve"> года.</w:t>
      </w:r>
    </w:p>
    <w:p w:rsidR="0031573D" w:rsidRPr="007A0AD3" w:rsidRDefault="00DE3D37" w:rsidP="00B228DB">
      <w:pPr>
        <w:autoSpaceDE w:val="0"/>
        <w:autoSpaceDN w:val="0"/>
        <w:adjustRightInd w:val="0"/>
        <w:spacing w:before="60" w:line="238" w:lineRule="auto"/>
        <w:ind w:firstLine="567"/>
        <w:jc w:val="both"/>
        <w:rPr>
          <w:b/>
        </w:rPr>
      </w:pPr>
      <w:r w:rsidRPr="007A0AD3">
        <w:rPr>
          <w:b/>
        </w:rPr>
        <w:t xml:space="preserve">"О внесении изменений в решение Совета МО ГО "Сыктывкар" от </w:t>
      </w:r>
      <w:r w:rsidR="00AB5F3F" w:rsidRPr="007A0AD3">
        <w:rPr>
          <w:b/>
        </w:rPr>
        <w:t>1</w:t>
      </w:r>
      <w:r w:rsidR="00D20AE4" w:rsidRPr="007A0AD3">
        <w:rPr>
          <w:b/>
        </w:rPr>
        <w:t>1</w:t>
      </w:r>
      <w:r w:rsidR="0031573D" w:rsidRPr="007A0AD3">
        <w:rPr>
          <w:b/>
        </w:rPr>
        <w:t>.12.202</w:t>
      </w:r>
      <w:r w:rsidR="00D20AE4" w:rsidRPr="007A0AD3">
        <w:rPr>
          <w:b/>
        </w:rPr>
        <w:t>5</w:t>
      </w:r>
      <w:r w:rsidR="0031573D" w:rsidRPr="007A0AD3">
        <w:rPr>
          <w:b/>
        </w:rPr>
        <w:t xml:space="preserve"> № </w:t>
      </w:r>
      <w:r w:rsidR="00D20AE4" w:rsidRPr="007A0AD3">
        <w:rPr>
          <w:b/>
        </w:rPr>
        <w:t>01</w:t>
      </w:r>
      <w:r w:rsidR="0031573D" w:rsidRPr="007A0AD3">
        <w:rPr>
          <w:b/>
        </w:rPr>
        <w:t>/202</w:t>
      </w:r>
      <w:r w:rsidR="00D20AE4" w:rsidRPr="007A0AD3">
        <w:rPr>
          <w:b/>
        </w:rPr>
        <w:t>5</w:t>
      </w:r>
      <w:r w:rsidR="0031573D" w:rsidRPr="007A0AD3">
        <w:rPr>
          <w:b/>
        </w:rPr>
        <w:t>-</w:t>
      </w:r>
      <w:r w:rsidR="00D20AE4" w:rsidRPr="007A0AD3">
        <w:rPr>
          <w:b/>
        </w:rPr>
        <w:t>27</w:t>
      </w:r>
      <w:r w:rsidR="0031573D" w:rsidRPr="007A0AD3">
        <w:rPr>
          <w:b/>
        </w:rPr>
        <w:t xml:space="preserve"> "О бюджете МО ГО "Сыктывкар" на 202</w:t>
      </w:r>
      <w:r w:rsidR="00D20AE4" w:rsidRPr="007A0AD3">
        <w:rPr>
          <w:b/>
        </w:rPr>
        <w:t>6</w:t>
      </w:r>
      <w:r w:rsidR="0031573D" w:rsidRPr="007A0AD3">
        <w:rPr>
          <w:b/>
        </w:rPr>
        <w:t xml:space="preserve"> год и плановый период 202</w:t>
      </w:r>
      <w:r w:rsidR="00D20AE4" w:rsidRPr="007A0AD3">
        <w:rPr>
          <w:b/>
        </w:rPr>
        <w:t>7</w:t>
      </w:r>
      <w:r w:rsidR="0031573D" w:rsidRPr="007A0AD3">
        <w:rPr>
          <w:b/>
        </w:rPr>
        <w:t xml:space="preserve"> и 202</w:t>
      </w:r>
      <w:r w:rsidR="00D20AE4" w:rsidRPr="007A0AD3">
        <w:rPr>
          <w:b/>
        </w:rPr>
        <w:t xml:space="preserve">8 </w:t>
      </w:r>
      <w:r w:rsidR="0031573D" w:rsidRPr="007A0AD3">
        <w:rPr>
          <w:b/>
        </w:rPr>
        <w:t>годов"</w:t>
      </w:r>
    </w:p>
    <w:p w:rsidR="004D1B09" w:rsidRPr="007A0AD3" w:rsidRDefault="004D1B09" w:rsidP="00B228DB">
      <w:pPr>
        <w:autoSpaceDE w:val="0"/>
        <w:autoSpaceDN w:val="0"/>
        <w:adjustRightInd w:val="0"/>
        <w:spacing w:line="238" w:lineRule="auto"/>
        <w:ind w:firstLine="567"/>
        <w:jc w:val="both"/>
      </w:pPr>
      <w:proofErr w:type="gramStart"/>
      <w:r w:rsidRPr="007A0AD3">
        <w:t>Проектом решения предлагается пункт 2 статьи 17 решения о бюджете, устанавливающий дополнительные основания для внесения изменений в показатели сводной бюджетной росписи бюджета МО ГО "Сыктывкар", дополнить подпунктом 7 следующего содержания: "увеличение бюджетных ассигнований по расходам на сумму поступивших в бюджет МО ГО "Сыктывкар" дотаций (грантов) из республиканского бюджета Республики Коми на цели, определенные правовыми актами Республики Коми".</w:t>
      </w:r>
      <w:proofErr w:type="gramEnd"/>
    </w:p>
    <w:p w:rsidR="00D20AE4" w:rsidRPr="007A0AD3" w:rsidRDefault="00D20AE4" w:rsidP="00B228DB">
      <w:pPr>
        <w:autoSpaceDE w:val="0"/>
        <w:autoSpaceDN w:val="0"/>
        <w:adjustRightInd w:val="0"/>
        <w:spacing w:before="60" w:line="238" w:lineRule="auto"/>
        <w:ind w:firstLine="567"/>
        <w:jc w:val="both"/>
      </w:pPr>
      <w:r w:rsidRPr="007A0AD3">
        <w:t xml:space="preserve">Проектом решения предусмотрено </w:t>
      </w:r>
      <w:r w:rsidR="007C4375" w:rsidRPr="007A0AD3">
        <w:t>изменение основных характеристик</w:t>
      </w:r>
      <w:r w:rsidRPr="007A0AD3">
        <w:t xml:space="preserve"> бюджета</w:t>
      </w:r>
      <w:r w:rsidR="007C4375" w:rsidRPr="007A0AD3">
        <w:t xml:space="preserve"> на 2026 год</w:t>
      </w:r>
      <w:r w:rsidRPr="007A0AD3">
        <w:t>:</w:t>
      </w:r>
    </w:p>
    <w:p w:rsidR="00D20AE4" w:rsidRPr="007A0AD3" w:rsidRDefault="007C4375" w:rsidP="00B228DB">
      <w:pPr>
        <w:autoSpaceDE w:val="0"/>
        <w:autoSpaceDN w:val="0"/>
        <w:adjustRightInd w:val="0"/>
        <w:spacing w:line="238" w:lineRule="auto"/>
        <w:ind w:firstLine="567"/>
        <w:jc w:val="both"/>
      </w:pPr>
      <w:r w:rsidRPr="007A0AD3">
        <w:t>доходы</w:t>
      </w:r>
      <w:r w:rsidR="00D20AE4" w:rsidRPr="007A0AD3">
        <w:t xml:space="preserve"> с </w:t>
      </w:r>
      <w:r w:rsidR="00A47F37" w:rsidRPr="007A0AD3">
        <w:t>13 677 307,5</w:t>
      </w:r>
      <w:r w:rsidR="007C72EF" w:rsidRPr="007A0AD3">
        <w:t xml:space="preserve"> до 13 681 756,3</w:t>
      </w:r>
      <w:r w:rsidR="00A47F37" w:rsidRPr="007A0AD3">
        <w:t xml:space="preserve"> </w:t>
      </w:r>
      <w:r w:rsidR="00D20AE4" w:rsidRPr="007A0AD3">
        <w:t xml:space="preserve">тыс. рублей </w:t>
      </w:r>
      <w:r w:rsidR="00691090" w:rsidRPr="007A0AD3">
        <w:t>(</w:t>
      </w:r>
      <w:r w:rsidR="00A47F37" w:rsidRPr="007A0AD3">
        <w:t>+</w:t>
      </w:r>
      <w:r w:rsidR="007C72EF" w:rsidRPr="007A0AD3">
        <w:t>4 448,8</w:t>
      </w:r>
      <w:r w:rsidR="00D20AE4" w:rsidRPr="007A0AD3">
        <w:t xml:space="preserve"> тыс. рублей);</w:t>
      </w:r>
    </w:p>
    <w:p w:rsidR="00D20AE4" w:rsidRPr="007A0AD3" w:rsidRDefault="007C4375" w:rsidP="00B228DB">
      <w:pPr>
        <w:autoSpaceDE w:val="0"/>
        <w:autoSpaceDN w:val="0"/>
        <w:adjustRightInd w:val="0"/>
        <w:spacing w:line="238" w:lineRule="auto"/>
        <w:ind w:firstLine="567"/>
        <w:jc w:val="both"/>
      </w:pPr>
      <w:r w:rsidRPr="007A0AD3">
        <w:t>расходы</w:t>
      </w:r>
      <w:r w:rsidR="00D20AE4" w:rsidRPr="007A0AD3">
        <w:t xml:space="preserve"> с </w:t>
      </w:r>
      <w:r w:rsidR="00A47F37" w:rsidRPr="007A0AD3">
        <w:t xml:space="preserve">14 468 799,9 </w:t>
      </w:r>
      <w:r w:rsidR="007C72EF" w:rsidRPr="007A0AD3">
        <w:t xml:space="preserve">до 14 473 248,7 </w:t>
      </w:r>
      <w:r w:rsidR="00D20AE4" w:rsidRPr="007A0AD3">
        <w:t xml:space="preserve">тыс. рублей </w:t>
      </w:r>
      <w:r w:rsidR="00A47F37" w:rsidRPr="007A0AD3">
        <w:t>(+</w:t>
      </w:r>
      <w:r w:rsidR="007C72EF" w:rsidRPr="007A0AD3">
        <w:t>4 448,8</w:t>
      </w:r>
      <w:r w:rsidR="00A47F37" w:rsidRPr="007A0AD3">
        <w:t xml:space="preserve"> </w:t>
      </w:r>
      <w:r w:rsidR="00D20AE4" w:rsidRPr="007A0AD3">
        <w:t>тыс. рублей);</w:t>
      </w:r>
    </w:p>
    <w:p w:rsidR="007C4375" w:rsidRPr="007A0AD3" w:rsidRDefault="007C4375" w:rsidP="00B228DB">
      <w:pPr>
        <w:autoSpaceDE w:val="0"/>
        <w:autoSpaceDN w:val="0"/>
        <w:adjustRightInd w:val="0"/>
        <w:spacing w:line="238" w:lineRule="auto"/>
        <w:ind w:firstLine="567"/>
        <w:jc w:val="both"/>
      </w:pPr>
      <w:r w:rsidRPr="007A0AD3">
        <w:t xml:space="preserve">дефицит </w:t>
      </w:r>
      <w:r w:rsidR="00A47F37" w:rsidRPr="007A0AD3">
        <w:t xml:space="preserve">791 492,4 </w:t>
      </w:r>
      <w:r w:rsidRPr="007A0AD3">
        <w:t>тыс. рублей (</w:t>
      </w:r>
      <w:r w:rsidR="007C72EF" w:rsidRPr="007A0AD3">
        <w:t>без изменений</w:t>
      </w:r>
      <w:r w:rsidRPr="007A0AD3">
        <w:t>).</w:t>
      </w:r>
    </w:p>
    <w:p w:rsidR="00DE3D37" w:rsidRPr="007A0AD3" w:rsidRDefault="00DE3D37" w:rsidP="00B228DB">
      <w:pPr>
        <w:autoSpaceDE w:val="0"/>
        <w:autoSpaceDN w:val="0"/>
        <w:adjustRightInd w:val="0"/>
        <w:spacing w:line="238" w:lineRule="auto"/>
        <w:ind w:firstLine="567"/>
        <w:jc w:val="both"/>
      </w:pPr>
      <w:r w:rsidRPr="007A0AD3">
        <w:t>Основн</w:t>
      </w:r>
      <w:r w:rsidR="007C72EF" w:rsidRPr="007A0AD3">
        <w:t>ая</w:t>
      </w:r>
      <w:r w:rsidRPr="007A0AD3">
        <w:t xml:space="preserve"> причин</w:t>
      </w:r>
      <w:r w:rsidR="007C72EF" w:rsidRPr="007A0AD3">
        <w:t>а</w:t>
      </w:r>
      <w:r w:rsidRPr="007A0AD3">
        <w:t xml:space="preserve"> изменений, вносимых в </w:t>
      </w:r>
      <w:r w:rsidR="007C72EF" w:rsidRPr="007A0AD3">
        <w:t xml:space="preserve">доходную и </w:t>
      </w:r>
      <w:r w:rsidRPr="007A0AD3">
        <w:t>расходную част</w:t>
      </w:r>
      <w:r w:rsidR="007C72EF" w:rsidRPr="007A0AD3">
        <w:t>и</w:t>
      </w:r>
      <w:r w:rsidRPr="007A0AD3">
        <w:t xml:space="preserve"> бюджета</w:t>
      </w:r>
      <w:r w:rsidR="007C72EF" w:rsidRPr="007A0AD3">
        <w:t xml:space="preserve"> </w:t>
      </w:r>
      <w:r w:rsidRPr="007A0AD3">
        <w:t xml:space="preserve">- </w:t>
      </w:r>
      <w:r w:rsidR="00A47F37" w:rsidRPr="007A0AD3">
        <w:t>увелич</w:t>
      </w:r>
      <w:r w:rsidRPr="007A0AD3">
        <w:t xml:space="preserve">ение </w:t>
      </w:r>
      <w:r w:rsidR="007C72EF" w:rsidRPr="007A0AD3">
        <w:t xml:space="preserve">планового </w:t>
      </w:r>
      <w:r w:rsidRPr="007A0AD3">
        <w:t xml:space="preserve">объема </w:t>
      </w:r>
      <w:r w:rsidR="007C72EF" w:rsidRPr="007A0AD3">
        <w:t>поступлени</w:t>
      </w:r>
      <w:r w:rsidR="00307242" w:rsidRPr="007A0AD3">
        <w:t>й</w:t>
      </w:r>
      <w:r w:rsidR="007C72EF" w:rsidRPr="007A0AD3">
        <w:t xml:space="preserve"> по прочим дотациям.</w:t>
      </w:r>
    </w:p>
    <w:p w:rsidR="007C72EF" w:rsidRPr="007A0AD3" w:rsidRDefault="007C72EF" w:rsidP="00B228DB">
      <w:pPr>
        <w:autoSpaceDE w:val="0"/>
        <w:autoSpaceDN w:val="0"/>
        <w:adjustRightInd w:val="0"/>
        <w:spacing w:line="238" w:lineRule="auto"/>
        <w:ind w:firstLine="539"/>
        <w:jc w:val="both"/>
      </w:pPr>
      <w:r w:rsidRPr="007A0AD3">
        <w:t xml:space="preserve">Основные характеристики бюджета на плановый период 2027 и 2028 годов (доходы, расходы, дефицит) не меняются. </w:t>
      </w:r>
    </w:p>
    <w:p w:rsidR="007C72EF" w:rsidRPr="007A0AD3" w:rsidRDefault="007C72EF" w:rsidP="00B228DB">
      <w:pPr>
        <w:autoSpaceDE w:val="0"/>
        <w:autoSpaceDN w:val="0"/>
        <w:adjustRightInd w:val="0"/>
        <w:spacing w:line="238" w:lineRule="auto"/>
        <w:ind w:firstLine="567"/>
        <w:jc w:val="both"/>
      </w:pPr>
      <w:r w:rsidRPr="007A0AD3">
        <w:t>Кроме того, Проектом решения планируется увеличение объемов финансирования муниципальной программы "Развитие культуры, физической культуры и спорта" на 4 356,6 тыс. рублей за счет сокращения расходов по непрограммным направлениям деятельности.</w:t>
      </w:r>
    </w:p>
    <w:p w:rsidR="00175515" w:rsidRPr="007A0AD3" w:rsidRDefault="00175515" w:rsidP="00B228DB">
      <w:pPr>
        <w:spacing w:line="238" w:lineRule="auto"/>
        <w:ind w:firstLine="567"/>
        <w:jc w:val="both"/>
      </w:pPr>
    </w:p>
    <w:p w:rsidR="00F007A9" w:rsidRPr="007A0AD3" w:rsidRDefault="002A1009" w:rsidP="00B228DB">
      <w:pPr>
        <w:tabs>
          <w:tab w:val="left" w:pos="851"/>
          <w:tab w:val="left" w:pos="993"/>
        </w:tabs>
        <w:spacing w:line="238" w:lineRule="auto"/>
        <w:ind w:firstLine="567"/>
        <w:jc w:val="both"/>
        <w:rPr>
          <w:b/>
          <w:spacing w:val="-6"/>
        </w:rPr>
      </w:pPr>
      <w:r w:rsidRPr="007A0AD3">
        <w:rPr>
          <w:b/>
          <w:spacing w:val="-6"/>
        </w:rPr>
        <w:t>"О</w:t>
      </w:r>
      <w:r w:rsidR="00385F3E" w:rsidRPr="007A0AD3">
        <w:rPr>
          <w:b/>
          <w:spacing w:val="-6"/>
        </w:rPr>
        <w:t xml:space="preserve"> </w:t>
      </w:r>
      <w:r w:rsidRPr="007A0AD3">
        <w:rPr>
          <w:b/>
          <w:spacing w:val="-6"/>
        </w:rPr>
        <w:t xml:space="preserve"> </w:t>
      </w:r>
      <w:r w:rsidR="00385F3E" w:rsidRPr="007A0AD3">
        <w:rPr>
          <w:b/>
        </w:rPr>
        <w:t>внесении изменений в решение Совета муниципального образования городского округа "Сыктывкар" от 05.12.2024 № 35/2024-511 "Об обеспечении питанием обучающихся муниципальных общеобразовательных организаций за счет бюджета муниципального образования городского округа "Сыктывкар"</w:t>
      </w:r>
    </w:p>
    <w:p w:rsidR="000F2079" w:rsidRPr="007A0AD3" w:rsidRDefault="000F2079" w:rsidP="00B228DB">
      <w:pPr>
        <w:tabs>
          <w:tab w:val="left" w:pos="851"/>
          <w:tab w:val="left" w:pos="993"/>
        </w:tabs>
        <w:spacing w:line="238" w:lineRule="auto"/>
        <w:ind w:firstLine="567"/>
        <w:jc w:val="both"/>
        <w:rPr>
          <w:spacing w:val="-6"/>
        </w:rPr>
      </w:pPr>
      <w:r w:rsidRPr="007A0AD3">
        <w:rPr>
          <w:spacing w:val="-6"/>
        </w:rPr>
        <w:t xml:space="preserve">Проектом решения предлагается обеспечивать бесплатным питанием за счет средств муниципального бюджета обучающихся в </w:t>
      </w:r>
      <w:proofErr w:type="gramStart"/>
      <w:r w:rsidRPr="007A0AD3">
        <w:rPr>
          <w:spacing w:val="-6"/>
        </w:rPr>
        <w:t>группах</w:t>
      </w:r>
      <w:proofErr w:type="gramEnd"/>
      <w:r w:rsidRPr="007A0AD3">
        <w:rPr>
          <w:spacing w:val="-6"/>
        </w:rPr>
        <w:t xml:space="preserve"> продленного дня детей лиц, принимающих (принимавших) участие в специальной военной операции. Действие решения предлагается распространить на правоотношения, возникшие с 01.09.2026.</w:t>
      </w:r>
    </w:p>
    <w:p w:rsidR="00385F3E" w:rsidRPr="007A0AD3" w:rsidRDefault="00B228DB" w:rsidP="00B228DB">
      <w:pPr>
        <w:tabs>
          <w:tab w:val="left" w:pos="567"/>
          <w:tab w:val="left" w:pos="993"/>
        </w:tabs>
        <w:spacing w:line="238" w:lineRule="auto"/>
        <w:ind w:firstLine="540"/>
        <w:jc w:val="both"/>
        <w:rPr>
          <w:spacing w:val="-6"/>
        </w:rPr>
      </w:pPr>
      <w:proofErr w:type="gramStart"/>
      <w:r>
        <w:rPr>
          <w:spacing w:val="-6"/>
        </w:rPr>
        <w:t xml:space="preserve">Экспертизой установлено, что </w:t>
      </w:r>
      <w:r w:rsidR="00385F3E" w:rsidRPr="007A0AD3">
        <w:rPr>
          <w:spacing w:val="-6"/>
        </w:rPr>
        <w:t>в нарушение требований статьи 32 Регламента работы Совета МО ГО "Сыктывкар", утвержденного решением Совета МО ГО "Сыктывкар" от 27.02.2007 № 33/02-578, к проекту решения не приложено финансово-экономическое обоснование, содержащее финансово-экономическую оценку проекта решения, принятие и дальнейшая реализация которого может оказывать влияние на изменение доходной и расходной части бюджета муниципального образования городского округа "Сыктывкар".</w:t>
      </w:r>
      <w:proofErr w:type="gramEnd"/>
    </w:p>
    <w:p w:rsidR="00CE0E05" w:rsidRPr="007A0AD3" w:rsidRDefault="000F2079" w:rsidP="00B228DB">
      <w:pPr>
        <w:tabs>
          <w:tab w:val="left" w:pos="851"/>
          <w:tab w:val="left" w:pos="993"/>
        </w:tabs>
        <w:spacing w:line="238" w:lineRule="auto"/>
        <w:ind w:firstLine="567"/>
        <w:jc w:val="both"/>
        <w:rPr>
          <w:spacing w:val="-6"/>
        </w:rPr>
      </w:pPr>
      <w:r w:rsidRPr="007A0AD3">
        <w:rPr>
          <w:spacing w:val="-6"/>
        </w:rPr>
        <w:t>Кроме того</w:t>
      </w:r>
      <w:r w:rsidR="00B228DB">
        <w:rPr>
          <w:spacing w:val="-6"/>
        </w:rPr>
        <w:t>,</w:t>
      </w:r>
      <w:r w:rsidRPr="007A0AD3">
        <w:rPr>
          <w:spacing w:val="-6"/>
        </w:rPr>
        <w:t xml:space="preserve"> в</w:t>
      </w:r>
      <w:r w:rsidR="00CE0E05" w:rsidRPr="007A0AD3">
        <w:rPr>
          <w:spacing w:val="-6"/>
        </w:rPr>
        <w:t xml:space="preserve"> отсутствие финансово-экономического обоснования возникают вопросы:</w:t>
      </w:r>
    </w:p>
    <w:p w:rsidR="00CE0E05" w:rsidRPr="007A0AD3" w:rsidRDefault="00CE0E05" w:rsidP="00B228DB">
      <w:pPr>
        <w:tabs>
          <w:tab w:val="left" w:pos="851"/>
          <w:tab w:val="left" w:pos="993"/>
        </w:tabs>
        <w:spacing w:line="238" w:lineRule="auto"/>
        <w:ind w:firstLine="567"/>
        <w:jc w:val="both"/>
        <w:rPr>
          <w:spacing w:val="-6"/>
        </w:rPr>
      </w:pPr>
      <w:r w:rsidRPr="007A0AD3">
        <w:rPr>
          <w:spacing w:val="-6"/>
        </w:rPr>
        <w:t>- включены ли в сумм</w:t>
      </w:r>
      <w:r w:rsidR="007A0AD3">
        <w:rPr>
          <w:spacing w:val="-6"/>
        </w:rPr>
        <w:t>у расходов на 2026 год</w:t>
      </w:r>
      <w:r w:rsidR="000F2079" w:rsidRPr="007A0AD3">
        <w:rPr>
          <w:spacing w:val="-6"/>
        </w:rPr>
        <w:t xml:space="preserve"> </w:t>
      </w:r>
      <w:r w:rsidRPr="007A0AD3">
        <w:rPr>
          <w:spacing w:val="-6"/>
        </w:rPr>
        <w:t>средства на обеспечение бесплатным питанием в период с 01.09.2026 до принятия решения Совета М</w:t>
      </w:r>
      <w:bookmarkStart w:id="0" w:name="_GoBack"/>
      <w:bookmarkEnd w:id="0"/>
      <w:r w:rsidRPr="007A0AD3">
        <w:rPr>
          <w:spacing w:val="-6"/>
        </w:rPr>
        <w:t>О ГО "Сыктывкар;</w:t>
      </w:r>
    </w:p>
    <w:p w:rsidR="00CE0E05" w:rsidRPr="007A0AD3" w:rsidRDefault="00CE0E05" w:rsidP="00B228DB">
      <w:pPr>
        <w:tabs>
          <w:tab w:val="left" w:pos="851"/>
          <w:tab w:val="left" w:pos="993"/>
        </w:tabs>
        <w:spacing w:line="238" w:lineRule="auto"/>
        <w:ind w:firstLine="567"/>
        <w:jc w:val="both"/>
        <w:rPr>
          <w:spacing w:val="-6"/>
        </w:rPr>
      </w:pPr>
      <w:r w:rsidRPr="007A0AD3">
        <w:rPr>
          <w:spacing w:val="-6"/>
        </w:rPr>
        <w:t>- как будет исполнено обязательство о бесплатном питании в период с 01.09.2026 до принятия решения Совета МО ГО "Сыктывкар;</w:t>
      </w:r>
    </w:p>
    <w:p w:rsidR="00CE0E05" w:rsidRPr="007A0AD3" w:rsidRDefault="00CE0E05" w:rsidP="00B228DB">
      <w:pPr>
        <w:tabs>
          <w:tab w:val="left" w:pos="851"/>
          <w:tab w:val="left" w:pos="993"/>
        </w:tabs>
        <w:spacing w:line="238" w:lineRule="auto"/>
        <w:ind w:firstLine="567"/>
        <w:jc w:val="both"/>
        <w:rPr>
          <w:spacing w:val="-6"/>
        </w:rPr>
      </w:pPr>
      <w:r w:rsidRPr="007A0AD3">
        <w:rPr>
          <w:spacing w:val="-6"/>
        </w:rPr>
        <w:t xml:space="preserve"> </w:t>
      </w:r>
      <w:proofErr w:type="gramStart"/>
      <w:r w:rsidRPr="007A0AD3">
        <w:rPr>
          <w:spacing w:val="-6"/>
        </w:rPr>
        <w:t>- какой объем средств направлен на обеспечение питанием указанной категории обучающихся в период с 01.09.2026 до подготовки финансово-экономического обоснования.</w:t>
      </w:r>
      <w:proofErr w:type="gramEnd"/>
    </w:p>
    <w:p w:rsidR="00D812A1" w:rsidRPr="007A0AD3" w:rsidRDefault="00D812A1" w:rsidP="00B228DB">
      <w:pPr>
        <w:tabs>
          <w:tab w:val="left" w:pos="851"/>
          <w:tab w:val="left" w:pos="993"/>
        </w:tabs>
        <w:spacing w:line="238" w:lineRule="auto"/>
        <w:ind w:firstLine="567"/>
        <w:jc w:val="both"/>
        <w:rPr>
          <w:spacing w:val="-6"/>
        </w:rPr>
      </w:pPr>
      <w:r w:rsidRPr="007A0AD3">
        <w:rPr>
          <w:spacing w:val="-6"/>
        </w:rPr>
        <w:t xml:space="preserve">По результатам рассмотрения </w:t>
      </w:r>
      <w:r w:rsidR="00B228DB">
        <w:rPr>
          <w:spacing w:val="-6"/>
        </w:rPr>
        <w:t xml:space="preserve">заключения Контрольно-счетной палаты </w:t>
      </w:r>
      <w:r w:rsidRPr="007A0AD3">
        <w:rPr>
          <w:spacing w:val="-6"/>
        </w:rPr>
        <w:t>проект решения</w:t>
      </w:r>
      <w:r w:rsidR="00CE0E05" w:rsidRPr="007A0AD3">
        <w:rPr>
          <w:spacing w:val="-6"/>
        </w:rPr>
        <w:t xml:space="preserve"> дополнен финансово-экономическим обоснованием</w:t>
      </w:r>
      <w:r w:rsidR="000F2079" w:rsidRPr="007A0AD3">
        <w:rPr>
          <w:spacing w:val="-6"/>
        </w:rPr>
        <w:t xml:space="preserve"> с информацией по поставленным вопросам</w:t>
      </w:r>
      <w:r w:rsidRPr="007A0AD3">
        <w:rPr>
          <w:spacing w:val="-6"/>
        </w:rPr>
        <w:t>.</w:t>
      </w:r>
    </w:p>
    <w:p w:rsidR="00F007A9" w:rsidRPr="00F007A9" w:rsidRDefault="00F007A9" w:rsidP="0071767F">
      <w:pPr>
        <w:tabs>
          <w:tab w:val="left" w:pos="851"/>
          <w:tab w:val="left" w:pos="993"/>
        </w:tabs>
        <w:spacing w:line="288" w:lineRule="atLeast"/>
        <w:ind w:firstLine="567"/>
        <w:jc w:val="both"/>
        <w:rPr>
          <w:b/>
          <w:color w:val="0070C0"/>
          <w:spacing w:val="-6"/>
        </w:rPr>
      </w:pPr>
    </w:p>
    <w:sectPr w:rsidR="00F007A9" w:rsidRPr="00F007A9" w:rsidSect="007A0AD3">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806ED"/>
    <w:multiLevelType w:val="hybridMultilevel"/>
    <w:tmpl w:val="E89E9418"/>
    <w:lvl w:ilvl="0" w:tplc="7FB23A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16C0D08"/>
    <w:multiLevelType w:val="hybridMultilevel"/>
    <w:tmpl w:val="7BA00A4E"/>
    <w:lvl w:ilvl="0" w:tplc="2B0A88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60E68D8"/>
    <w:multiLevelType w:val="hybridMultilevel"/>
    <w:tmpl w:val="CB7AC59E"/>
    <w:lvl w:ilvl="0" w:tplc="3348BE08">
      <w:start w:val="1"/>
      <w:numFmt w:val="decimal"/>
      <w:lvlText w:val="%1."/>
      <w:lvlJc w:val="left"/>
      <w:pPr>
        <w:tabs>
          <w:tab w:val="num" w:pos="1080"/>
        </w:tabs>
        <w:ind w:left="1080" w:hanging="360"/>
      </w:pPr>
      <w:rPr>
        <w:b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3AD5418D"/>
    <w:multiLevelType w:val="hybridMultilevel"/>
    <w:tmpl w:val="67E42192"/>
    <w:lvl w:ilvl="0" w:tplc="2C16A8D4">
      <w:start w:val="8"/>
      <w:numFmt w:val="decimal"/>
      <w:lvlText w:val="%1."/>
      <w:lvlJc w:val="left"/>
      <w:pPr>
        <w:ind w:left="304" w:hanging="360"/>
      </w:pPr>
      <w:rPr>
        <w:rFonts w:hint="default"/>
      </w:rPr>
    </w:lvl>
    <w:lvl w:ilvl="1" w:tplc="04190019" w:tentative="1">
      <w:start w:val="1"/>
      <w:numFmt w:val="lowerLetter"/>
      <w:lvlText w:val="%2."/>
      <w:lvlJc w:val="left"/>
      <w:pPr>
        <w:ind w:left="1024" w:hanging="360"/>
      </w:pPr>
    </w:lvl>
    <w:lvl w:ilvl="2" w:tplc="0419001B" w:tentative="1">
      <w:start w:val="1"/>
      <w:numFmt w:val="lowerRoman"/>
      <w:lvlText w:val="%3."/>
      <w:lvlJc w:val="right"/>
      <w:pPr>
        <w:ind w:left="1744" w:hanging="180"/>
      </w:pPr>
    </w:lvl>
    <w:lvl w:ilvl="3" w:tplc="0419000F" w:tentative="1">
      <w:start w:val="1"/>
      <w:numFmt w:val="decimal"/>
      <w:lvlText w:val="%4."/>
      <w:lvlJc w:val="left"/>
      <w:pPr>
        <w:ind w:left="2464" w:hanging="360"/>
      </w:pPr>
    </w:lvl>
    <w:lvl w:ilvl="4" w:tplc="04190019" w:tentative="1">
      <w:start w:val="1"/>
      <w:numFmt w:val="lowerLetter"/>
      <w:lvlText w:val="%5."/>
      <w:lvlJc w:val="left"/>
      <w:pPr>
        <w:ind w:left="3184" w:hanging="360"/>
      </w:pPr>
    </w:lvl>
    <w:lvl w:ilvl="5" w:tplc="0419001B" w:tentative="1">
      <w:start w:val="1"/>
      <w:numFmt w:val="lowerRoman"/>
      <w:lvlText w:val="%6."/>
      <w:lvlJc w:val="right"/>
      <w:pPr>
        <w:ind w:left="3904" w:hanging="180"/>
      </w:pPr>
    </w:lvl>
    <w:lvl w:ilvl="6" w:tplc="0419000F" w:tentative="1">
      <w:start w:val="1"/>
      <w:numFmt w:val="decimal"/>
      <w:lvlText w:val="%7."/>
      <w:lvlJc w:val="left"/>
      <w:pPr>
        <w:ind w:left="4624" w:hanging="360"/>
      </w:pPr>
    </w:lvl>
    <w:lvl w:ilvl="7" w:tplc="04190019" w:tentative="1">
      <w:start w:val="1"/>
      <w:numFmt w:val="lowerLetter"/>
      <w:lvlText w:val="%8."/>
      <w:lvlJc w:val="left"/>
      <w:pPr>
        <w:ind w:left="5344" w:hanging="360"/>
      </w:pPr>
    </w:lvl>
    <w:lvl w:ilvl="8" w:tplc="0419001B" w:tentative="1">
      <w:start w:val="1"/>
      <w:numFmt w:val="lowerRoman"/>
      <w:lvlText w:val="%9."/>
      <w:lvlJc w:val="right"/>
      <w:pPr>
        <w:ind w:left="6064" w:hanging="180"/>
      </w:pPr>
    </w:lvl>
  </w:abstractNum>
  <w:abstractNum w:abstractNumId="4">
    <w:nsid w:val="3C640F93"/>
    <w:multiLevelType w:val="hybridMultilevel"/>
    <w:tmpl w:val="439C39F2"/>
    <w:lvl w:ilvl="0" w:tplc="77543A00">
      <w:start w:val="1"/>
      <w:numFmt w:val="decimal"/>
      <w:lvlText w:val="%1."/>
      <w:lvlJc w:val="left"/>
      <w:pPr>
        <w:ind w:left="900" w:hanging="360"/>
      </w:pPr>
      <w:rPr>
        <w:rFonts w:hint="default"/>
        <w:sz w:val="24"/>
        <w:szCs w:val="24"/>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61C809DD"/>
    <w:multiLevelType w:val="hybridMultilevel"/>
    <w:tmpl w:val="2974AE16"/>
    <w:lvl w:ilvl="0" w:tplc="7B420A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65C04709"/>
    <w:multiLevelType w:val="hybridMultilevel"/>
    <w:tmpl w:val="F1362AFC"/>
    <w:lvl w:ilvl="0" w:tplc="79BA4808">
      <w:start w:val="1"/>
      <w:numFmt w:val="bullet"/>
      <w:lvlText w:val=""/>
      <w:lvlJc w:val="left"/>
      <w:pPr>
        <w:tabs>
          <w:tab w:val="num" w:pos="1498"/>
        </w:tabs>
        <w:ind w:left="1498" w:hanging="360"/>
      </w:pPr>
      <w:rPr>
        <w:rFonts w:ascii="Symbol" w:hAnsi="Symbol" w:hint="default"/>
      </w:rPr>
    </w:lvl>
    <w:lvl w:ilvl="1" w:tplc="04190003" w:tentative="1">
      <w:start w:val="1"/>
      <w:numFmt w:val="bullet"/>
      <w:lvlText w:val="o"/>
      <w:lvlJc w:val="left"/>
      <w:pPr>
        <w:tabs>
          <w:tab w:val="num" w:pos="1498"/>
        </w:tabs>
        <w:ind w:left="1498" w:hanging="360"/>
      </w:pPr>
      <w:rPr>
        <w:rFonts w:ascii="Courier New" w:hAnsi="Courier New" w:cs="Courier New" w:hint="default"/>
      </w:rPr>
    </w:lvl>
    <w:lvl w:ilvl="2" w:tplc="04190005" w:tentative="1">
      <w:start w:val="1"/>
      <w:numFmt w:val="bullet"/>
      <w:lvlText w:val=""/>
      <w:lvlJc w:val="left"/>
      <w:pPr>
        <w:tabs>
          <w:tab w:val="num" w:pos="2218"/>
        </w:tabs>
        <w:ind w:left="2218" w:hanging="360"/>
      </w:pPr>
      <w:rPr>
        <w:rFonts w:ascii="Wingdings" w:hAnsi="Wingdings" w:hint="default"/>
      </w:rPr>
    </w:lvl>
    <w:lvl w:ilvl="3" w:tplc="04190001" w:tentative="1">
      <w:start w:val="1"/>
      <w:numFmt w:val="bullet"/>
      <w:lvlText w:val=""/>
      <w:lvlJc w:val="left"/>
      <w:pPr>
        <w:tabs>
          <w:tab w:val="num" w:pos="2938"/>
        </w:tabs>
        <w:ind w:left="2938" w:hanging="360"/>
      </w:pPr>
      <w:rPr>
        <w:rFonts w:ascii="Symbol" w:hAnsi="Symbol" w:hint="default"/>
      </w:rPr>
    </w:lvl>
    <w:lvl w:ilvl="4" w:tplc="04190003" w:tentative="1">
      <w:start w:val="1"/>
      <w:numFmt w:val="bullet"/>
      <w:lvlText w:val="o"/>
      <w:lvlJc w:val="left"/>
      <w:pPr>
        <w:tabs>
          <w:tab w:val="num" w:pos="3658"/>
        </w:tabs>
        <w:ind w:left="3658" w:hanging="360"/>
      </w:pPr>
      <w:rPr>
        <w:rFonts w:ascii="Courier New" w:hAnsi="Courier New" w:cs="Courier New" w:hint="default"/>
      </w:rPr>
    </w:lvl>
    <w:lvl w:ilvl="5" w:tplc="04190005" w:tentative="1">
      <w:start w:val="1"/>
      <w:numFmt w:val="bullet"/>
      <w:lvlText w:val=""/>
      <w:lvlJc w:val="left"/>
      <w:pPr>
        <w:tabs>
          <w:tab w:val="num" w:pos="4378"/>
        </w:tabs>
        <w:ind w:left="4378" w:hanging="360"/>
      </w:pPr>
      <w:rPr>
        <w:rFonts w:ascii="Wingdings" w:hAnsi="Wingdings" w:hint="default"/>
      </w:rPr>
    </w:lvl>
    <w:lvl w:ilvl="6" w:tplc="04190001" w:tentative="1">
      <w:start w:val="1"/>
      <w:numFmt w:val="bullet"/>
      <w:lvlText w:val=""/>
      <w:lvlJc w:val="left"/>
      <w:pPr>
        <w:tabs>
          <w:tab w:val="num" w:pos="5098"/>
        </w:tabs>
        <w:ind w:left="5098" w:hanging="360"/>
      </w:pPr>
      <w:rPr>
        <w:rFonts w:ascii="Symbol" w:hAnsi="Symbol" w:hint="default"/>
      </w:rPr>
    </w:lvl>
    <w:lvl w:ilvl="7" w:tplc="04190003" w:tentative="1">
      <w:start w:val="1"/>
      <w:numFmt w:val="bullet"/>
      <w:lvlText w:val="o"/>
      <w:lvlJc w:val="left"/>
      <w:pPr>
        <w:tabs>
          <w:tab w:val="num" w:pos="5818"/>
        </w:tabs>
        <w:ind w:left="5818" w:hanging="360"/>
      </w:pPr>
      <w:rPr>
        <w:rFonts w:ascii="Courier New" w:hAnsi="Courier New" w:cs="Courier New" w:hint="default"/>
      </w:rPr>
    </w:lvl>
    <w:lvl w:ilvl="8" w:tplc="04190005" w:tentative="1">
      <w:start w:val="1"/>
      <w:numFmt w:val="bullet"/>
      <w:lvlText w:val=""/>
      <w:lvlJc w:val="left"/>
      <w:pPr>
        <w:tabs>
          <w:tab w:val="num" w:pos="6538"/>
        </w:tabs>
        <w:ind w:left="6538" w:hanging="360"/>
      </w:pPr>
      <w:rPr>
        <w:rFonts w:ascii="Wingdings" w:hAnsi="Wingdings" w:hint="default"/>
      </w:rPr>
    </w:lvl>
  </w:abstractNum>
  <w:num w:numId="1">
    <w:abstractNumId w:val="2"/>
  </w:num>
  <w:num w:numId="2">
    <w:abstractNumId w:val="3"/>
  </w:num>
  <w:num w:numId="3">
    <w:abstractNumId w:val="6"/>
  </w:num>
  <w:num w:numId="4">
    <w:abstractNumId w:val="1"/>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1AA"/>
    <w:rsid w:val="0000201F"/>
    <w:rsid w:val="000041B7"/>
    <w:rsid w:val="00023E2C"/>
    <w:rsid w:val="00033ECB"/>
    <w:rsid w:val="00042425"/>
    <w:rsid w:val="00051685"/>
    <w:rsid w:val="00061D15"/>
    <w:rsid w:val="00061D9E"/>
    <w:rsid w:val="00061ED6"/>
    <w:rsid w:val="0006544A"/>
    <w:rsid w:val="000660DD"/>
    <w:rsid w:val="0007277B"/>
    <w:rsid w:val="000837F5"/>
    <w:rsid w:val="00084233"/>
    <w:rsid w:val="000853EE"/>
    <w:rsid w:val="000914EF"/>
    <w:rsid w:val="00095AF9"/>
    <w:rsid w:val="000A0C9A"/>
    <w:rsid w:val="000A55E9"/>
    <w:rsid w:val="000A5CEF"/>
    <w:rsid w:val="000A6C0F"/>
    <w:rsid w:val="000C12CD"/>
    <w:rsid w:val="000C25EB"/>
    <w:rsid w:val="000C3611"/>
    <w:rsid w:val="000D040B"/>
    <w:rsid w:val="000D4DA0"/>
    <w:rsid w:val="000D4EB6"/>
    <w:rsid w:val="000F2079"/>
    <w:rsid w:val="00100F19"/>
    <w:rsid w:val="00102255"/>
    <w:rsid w:val="00114E63"/>
    <w:rsid w:val="0012284C"/>
    <w:rsid w:val="0012445A"/>
    <w:rsid w:val="0012692D"/>
    <w:rsid w:val="0013417C"/>
    <w:rsid w:val="00142C2C"/>
    <w:rsid w:val="00142D30"/>
    <w:rsid w:val="001464F7"/>
    <w:rsid w:val="00150AC1"/>
    <w:rsid w:val="00167C10"/>
    <w:rsid w:val="00170825"/>
    <w:rsid w:val="00175515"/>
    <w:rsid w:val="00175CCC"/>
    <w:rsid w:val="00182D8C"/>
    <w:rsid w:val="00186860"/>
    <w:rsid w:val="00190855"/>
    <w:rsid w:val="00191D60"/>
    <w:rsid w:val="001A50AE"/>
    <w:rsid w:val="001B12ED"/>
    <w:rsid w:val="001C56C3"/>
    <w:rsid w:val="001C70EC"/>
    <w:rsid w:val="001E191E"/>
    <w:rsid w:val="001E3E37"/>
    <w:rsid w:val="001E5392"/>
    <w:rsid w:val="0022067A"/>
    <w:rsid w:val="00220985"/>
    <w:rsid w:val="00233CA6"/>
    <w:rsid w:val="002416CA"/>
    <w:rsid w:val="002548A2"/>
    <w:rsid w:val="00256961"/>
    <w:rsid w:val="00261213"/>
    <w:rsid w:val="0026242C"/>
    <w:rsid w:val="002756A4"/>
    <w:rsid w:val="00281BD3"/>
    <w:rsid w:val="00284C5D"/>
    <w:rsid w:val="00293F83"/>
    <w:rsid w:val="002A1009"/>
    <w:rsid w:val="002A4CB7"/>
    <w:rsid w:val="002A7253"/>
    <w:rsid w:val="002C1A93"/>
    <w:rsid w:val="002C6BB3"/>
    <w:rsid w:val="002D6F4C"/>
    <w:rsid w:val="002E537D"/>
    <w:rsid w:val="002F037A"/>
    <w:rsid w:val="002F0B8F"/>
    <w:rsid w:val="002F24C5"/>
    <w:rsid w:val="002F29CE"/>
    <w:rsid w:val="002F36D8"/>
    <w:rsid w:val="002F4624"/>
    <w:rsid w:val="00301B20"/>
    <w:rsid w:val="00301C2F"/>
    <w:rsid w:val="0030708B"/>
    <w:rsid w:val="00307242"/>
    <w:rsid w:val="0031573D"/>
    <w:rsid w:val="00333573"/>
    <w:rsid w:val="003427AA"/>
    <w:rsid w:val="0034424E"/>
    <w:rsid w:val="0035041A"/>
    <w:rsid w:val="003517CE"/>
    <w:rsid w:val="00355086"/>
    <w:rsid w:val="0035718A"/>
    <w:rsid w:val="00366A2B"/>
    <w:rsid w:val="00366E88"/>
    <w:rsid w:val="0036720C"/>
    <w:rsid w:val="00385F3E"/>
    <w:rsid w:val="003A1CC0"/>
    <w:rsid w:val="003A3706"/>
    <w:rsid w:val="003B1324"/>
    <w:rsid w:val="003C2ED2"/>
    <w:rsid w:val="003C3299"/>
    <w:rsid w:val="003D2F6F"/>
    <w:rsid w:val="003D434D"/>
    <w:rsid w:val="003E3A78"/>
    <w:rsid w:val="0040050B"/>
    <w:rsid w:val="00400D5A"/>
    <w:rsid w:val="00403654"/>
    <w:rsid w:val="00416B2F"/>
    <w:rsid w:val="00423562"/>
    <w:rsid w:val="00427B8D"/>
    <w:rsid w:val="004311AE"/>
    <w:rsid w:val="00440E16"/>
    <w:rsid w:val="004415E0"/>
    <w:rsid w:val="00442A0F"/>
    <w:rsid w:val="00443ECC"/>
    <w:rsid w:val="00463941"/>
    <w:rsid w:val="004801CC"/>
    <w:rsid w:val="00484592"/>
    <w:rsid w:val="00490AC7"/>
    <w:rsid w:val="00491663"/>
    <w:rsid w:val="004B126C"/>
    <w:rsid w:val="004B1BCE"/>
    <w:rsid w:val="004B3FAC"/>
    <w:rsid w:val="004B78A7"/>
    <w:rsid w:val="004C1EC4"/>
    <w:rsid w:val="004C3CF8"/>
    <w:rsid w:val="004D1B09"/>
    <w:rsid w:val="004D3D01"/>
    <w:rsid w:val="004E7920"/>
    <w:rsid w:val="004F09F6"/>
    <w:rsid w:val="005006E8"/>
    <w:rsid w:val="00504F5A"/>
    <w:rsid w:val="005058EB"/>
    <w:rsid w:val="005115E1"/>
    <w:rsid w:val="00536F13"/>
    <w:rsid w:val="005428F1"/>
    <w:rsid w:val="00547C2E"/>
    <w:rsid w:val="0055454F"/>
    <w:rsid w:val="00555D47"/>
    <w:rsid w:val="005620C2"/>
    <w:rsid w:val="00562239"/>
    <w:rsid w:val="00565FD1"/>
    <w:rsid w:val="00566FBE"/>
    <w:rsid w:val="005771C1"/>
    <w:rsid w:val="00583C75"/>
    <w:rsid w:val="00584371"/>
    <w:rsid w:val="0059131A"/>
    <w:rsid w:val="00592EE1"/>
    <w:rsid w:val="005A64B8"/>
    <w:rsid w:val="005B7019"/>
    <w:rsid w:val="005D0DF5"/>
    <w:rsid w:val="005E2A91"/>
    <w:rsid w:val="005E3B15"/>
    <w:rsid w:val="005E506B"/>
    <w:rsid w:val="005F27BF"/>
    <w:rsid w:val="005F3FE0"/>
    <w:rsid w:val="005F667D"/>
    <w:rsid w:val="00602439"/>
    <w:rsid w:val="00603661"/>
    <w:rsid w:val="00607562"/>
    <w:rsid w:val="00611F24"/>
    <w:rsid w:val="00614758"/>
    <w:rsid w:val="0062291E"/>
    <w:rsid w:val="006244BD"/>
    <w:rsid w:val="00632F33"/>
    <w:rsid w:val="0063514B"/>
    <w:rsid w:val="006369DE"/>
    <w:rsid w:val="00640F55"/>
    <w:rsid w:val="00643106"/>
    <w:rsid w:val="00643DAC"/>
    <w:rsid w:val="006449D9"/>
    <w:rsid w:val="00652010"/>
    <w:rsid w:val="006521C0"/>
    <w:rsid w:val="00655305"/>
    <w:rsid w:val="00657A24"/>
    <w:rsid w:val="00661774"/>
    <w:rsid w:val="00661EF5"/>
    <w:rsid w:val="00663F91"/>
    <w:rsid w:val="006672BD"/>
    <w:rsid w:val="00677508"/>
    <w:rsid w:val="00677F10"/>
    <w:rsid w:val="00680C2F"/>
    <w:rsid w:val="00684A26"/>
    <w:rsid w:val="00691090"/>
    <w:rsid w:val="00692016"/>
    <w:rsid w:val="0069330C"/>
    <w:rsid w:val="00695ACC"/>
    <w:rsid w:val="00695F27"/>
    <w:rsid w:val="006A1734"/>
    <w:rsid w:val="006B4C5B"/>
    <w:rsid w:val="006C048E"/>
    <w:rsid w:val="006C4459"/>
    <w:rsid w:val="006C614D"/>
    <w:rsid w:val="006D7694"/>
    <w:rsid w:val="006F4D5B"/>
    <w:rsid w:val="006F5F05"/>
    <w:rsid w:val="006F7FE4"/>
    <w:rsid w:val="00700A32"/>
    <w:rsid w:val="00700DFA"/>
    <w:rsid w:val="00705F53"/>
    <w:rsid w:val="007105D4"/>
    <w:rsid w:val="0071767F"/>
    <w:rsid w:val="00723238"/>
    <w:rsid w:val="007316F7"/>
    <w:rsid w:val="00733299"/>
    <w:rsid w:val="007449BC"/>
    <w:rsid w:val="00756385"/>
    <w:rsid w:val="00766A21"/>
    <w:rsid w:val="007818F0"/>
    <w:rsid w:val="00797162"/>
    <w:rsid w:val="007A0AD3"/>
    <w:rsid w:val="007A0EE1"/>
    <w:rsid w:val="007A4D8B"/>
    <w:rsid w:val="007C2023"/>
    <w:rsid w:val="007C397E"/>
    <w:rsid w:val="007C4375"/>
    <w:rsid w:val="007C72EF"/>
    <w:rsid w:val="007D14DD"/>
    <w:rsid w:val="007E65B6"/>
    <w:rsid w:val="007F631D"/>
    <w:rsid w:val="00803DFC"/>
    <w:rsid w:val="00806B56"/>
    <w:rsid w:val="00813E84"/>
    <w:rsid w:val="00815F1C"/>
    <w:rsid w:val="00817181"/>
    <w:rsid w:val="00822D5D"/>
    <w:rsid w:val="00823F67"/>
    <w:rsid w:val="0082512A"/>
    <w:rsid w:val="00832728"/>
    <w:rsid w:val="00841577"/>
    <w:rsid w:val="008512BD"/>
    <w:rsid w:val="008550A0"/>
    <w:rsid w:val="00857669"/>
    <w:rsid w:val="00860C13"/>
    <w:rsid w:val="008702D2"/>
    <w:rsid w:val="008737E2"/>
    <w:rsid w:val="008758B8"/>
    <w:rsid w:val="008821F4"/>
    <w:rsid w:val="00894A96"/>
    <w:rsid w:val="008A0C17"/>
    <w:rsid w:val="008A3FA8"/>
    <w:rsid w:val="008B0D83"/>
    <w:rsid w:val="008B1930"/>
    <w:rsid w:val="008B322D"/>
    <w:rsid w:val="008C1903"/>
    <w:rsid w:val="008C3B19"/>
    <w:rsid w:val="008D0B8A"/>
    <w:rsid w:val="008E3FB1"/>
    <w:rsid w:val="008E68B3"/>
    <w:rsid w:val="008F47C9"/>
    <w:rsid w:val="009012FF"/>
    <w:rsid w:val="00901AC1"/>
    <w:rsid w:val="00913B98"/>
    <w:rsid w:val="00914060"/>
    <w:rsid w:val="00916F41"/>
    <w:rsid w:val="00927E08"/>
    <w:rsid w:val="009314E8"/>
    <w:rsid w:val="00931BBA"/>
    <w:rsid w:val="00932B4B"/>
    <w:rsid w:val="009357BC"/>
    <w:rsid w:val="00936241"/>
    <w:rsid w:val="009426A4"/>
    <w:rsid w:val="009503E2"/>
    <w:rsid w:val="009677B8"/>
    <w:rsid w:val="00970809"/>
    <w:rsid w:val="00974513"/>
    <w:rsid w:val="009774C2"/>
    <w:rsid w:val="00991C50"/>
    <w:rsid w:val="00992C21"/>
    <w:rsid w:val="009A254D"/>
    <w:rsid w:val="009B345E"/>
    <w:rsid w:val="009B4166"/>
    <w:rsid w:val="009C06CA"/>
    <w:rsid w:val="009C0FC5"/>
    <w:rsid w:val="009C7A09"/>
    <w:rsid w:val="009D00DA"/>
    <w:rsid w:val="009D0A6E"/>
    <w:rsid w:val="009D578C"/>
    <w:rsid w:val="009D7B23"/>
    <w:rsid w:val="009E34AF"/>
    <w:rsid w:val="009E79A4"/>
    <w:rsid w:val="009F1DB7"/>
    <w:rsid w:val="009F1E8B"/>
    <w:rsid w:val="009F26F9"/>
    <w:rsid w:val="009F62FB"/>
    <w:rsid w:val="009F698D"/>
    <w:rsid w:val="00A42844"/>
    <w:rsid w:val="00A42F58"/>
    <w:rsid w:val="00A456BB"/>
    <w:rsid w:val="00A45D56"/>
    <w:rsid w:val="00A46D96"/>
    <w:rsid w:val="00A47F37"/>
    <w:rsid w:val="00A507C7"/>
    <w:rsid w:val="00A60EFB"/>
    <w:rsid w:val="00A61DE3"/>
    <w:rsid w:val="00A677AA"/>
    <w:rsid w:val="00A76D1C"/>
    <w:rsid w:val="00A77C7F"/>
    <w:rsid w:val="00A84A6C"/>
    <w:rsid w:val="00A85E53"/>
    <w:rsid w:val="00A8793D"/>
    <w:rsid w:val="00A90408"/>
    <w:rsid w:val="00AA1816"/>
    <w:rsid w:val="00AA39CD"/>
    <w:rsid w:val="00AA5AF1"/>
    <w:rsid w:val="00AB5F3F"/>
    <w:rsid w:val="00AC0427"/>
    <w:rsid w:val="00AC1A68"/>
    <w:rsid w:val="00AD184A"/>
    <w:rsid w:val="00AD2057"/>
    <w:rsid w:val="00AE1DFA"/>
    <w:rsid w:val="00AE2A80"/>
    <w:rsid w:val="00AE54FD"/>
    <w:rsid w:val="00AF1581"/>
    <w:rsid w:val="00AF76AB"/>
    <w:rsid w:val="00B03628"/>
    <w:rsid w:val="00B11B41"/>
    <w:rsid w:val="00B15035"/>
    <w:rsid w:val="00B22605"/>
    <w:rsid w:val="00B228DB"/>
    <w:rsid w:val="00B231DE"/>
    <w:rsid w:val="00B24FF2"/>
    <w:rsid w:val="00B30907"/>
    <w:rsid w:val="00B4685F"/>
    <w:rsid w:val="00B56774"/>
    <w:rsid w:val="00B62A8C"/>
    <w:rsid w:val="00B64FAC"/>
    <w:rsid w:val="00B6602D"/>
    <w:rsid w:val="00B8551D"/>
    <w:rsid w:val="00B90A8D"/>
    <w:rsid w:val="00B93F4D"/>
    <w:rsid w:val="00BA27A5"/>
    <w:rsid w:val="00BB7071"/>
    <w:rsid w:val="00BC1472"/>
    <w:rsid w:val="00BC533F"/>
    <w:rsid w:val="00BC661F"/>
    <w:rsid w:val="00BD02E2"/>
    <w:rsid w:val="00BD6F9B"/>
    <w:rsid w:val="00BE571E"/>
    <w:rsid w:val="00C0542C"/>
    <w:rsid w:val="00C05886"/>
    <w:rsid w:val="00C05C96"/>
    <w:rsid w:val="00C15730"/>
    <w:rsid w:val="00C16B11"/>
    <w:rsid w:val="00C174DE"/>
    <w:rsid w:val="00C305CE"/>
    <w:rsid w:val="00C31908"/>
    <w:rsid w:val="00C321D9"/>
    <w:rsid w:val="00C33051"/>
    <w:rsid w:val="00C404D0"/>
    <w:rsid w:val="00C42545"/>
    <w:rsid w:val="00C451CF"/>
    <w:rsid w:val="00C46850"/>
    <w:rsid w:val="00C477C5"/>
    <w:rsid w:val="00C50A7B"/>
    <w:rsid w:val="00C52BD9"/>
    <w:rsid w:val="00C537EB"/>
    <w:rsid w:val="00C556D9"/>
    <w:rsid w:val="00C64C1C"/>
    <w:rsid w:val="00C77A05"/>
    <w:rsid w:val="00C8272F"/>
    <w:rsid w:val="00CA1DEF"/>
    <w:rsid w:val="00CA403F"/>
    <w:rsid w:val="00CA5C1D"/>
    <w:rsid w:val="00CB6505"/>
    <w:rsid w:val="00CD4C72"/>
    <w:rsid w:val="00CD7A69"/>
    <w:rsid w:val="00CE0E05"/>
    <w:rsid w:val="00CF381A"/>
    <w:rsid w:val="00D03CA0"/>
    <w:rsid w:val="00D070B1"/>
    <w:rsid w:val="00D07D98"/>
    <w:rsid w:val="00D20AE4"/>
    <w:rsid w:val="00D2574B"/>
    <w:rsid w:val="00D308F5"/>
    <w:rsid w:val="00D30E66"/>
    <w:rsid w:val="00D31C0E"/>
    <w:rsid w:val="00D46D53"/>
    <w:rsid w:val="00D550F5"/>
    <w:rsid w:val="00D55FB0"/>
    <w:rsid w:val="00D64D10"/>
    <w:rsid w:val="00D65360"/>
    <w:rsid w:val="00D67B4E"/>
    <w:rsid w:val="00D67C6B"/>
    <w:rsid w:val="00D703F7"/>
    <w:rsid w:val="00D70C15"/>
    <w:rsid w:val="00D75EF8"/>
    <w:rsid w:val="00D77046"/>
    <w:rsid w:val="00D812A1"/>
    <w:rsid w:val="00D914D2"/>
    <w:rsid w:val="00D9348E"/>
    <w:rsid w:val="00D966E0"/>
    <w:rsid w:val="00DA62FC"/>
    <w:rsid w:val="00DA6FAA"/>
    <w:rsid w:val="00DA71EE"/>
    <w:rsid w:val="00DA79D3"/>
    <w:rsid w:val="00DB0009"/>
    <w:rsid w:val="00DC37FE"/>
    <w:rsid w:val="00DC467E"/>
    <w:rsid w:val="00DC477E"/>
    <w:rsid w:val="00DD38A2"/>
    <w:rsid w:val="00DD5DF4"/>
    <w:rsid w:val="00DD61EA"/>
    <w:rsid w:val="00DD6473"/>
    <w:rsid w:val="00DE2B7B"/>
    <w:rsid w:val="00DE3D37"/>
    <w:rsid w:val="00DF0635"/>
    <w:rsid w:val="00DF4E2B"/>
    <w:rsid w:val="00E0063D"/>
    <w:rsid w:val="00E10246"/>
    <w:rsid w:val="00E13745"/>
    <w:rsid w:val="00E20939"/>
    <w:rsid w:val="00E24310"/>
    <w:rsid w:val="00E27D7B"/>
    <w:rsid w:val="00E461AA"/>
    <w:rsid w:val="00E469AF"/>
    <w:rsid w:val="00E62111"/>
    <w:rsid w:val="00E75D0F"/>
    <w:rsid w:val="00E772FC"/>
    <w:rsid w:val="00E7747E"/>
    <w:rsid w:val="00E80790"/>
    <w:rsid w:val="00E865BD"/>
    <w:rsid w:val="00E90296"/>
    <w:rsid w:val="00EA44FC"/>
    <w:rsid w:val="00EB0EE8"/>
    <w:rsid w:val="00EB160A"/>
    <w:rsid w:val="00EB339A"/>
    <w:rsid w:val="00EC1C6C"/>
    <w:rsid w:val="00ED163F"/>
    <w:rsid w:val="00ED2E4B"/>
    <w:rsid w:val="00EE23CB"/>
    <w:rsid w:val="00EE2D42"/>
    <w:rsid w:val="00EE5461"/>
    <w:rsid w:val="00F007A9"/>
    <w:rsid w:val="00F071BD"/>
    <w:rsid w:val="00F15343"/>
    <w:rsid w:val="00F1657F"/>
    <w:rsid w:val="00F16D4C"/>
    <w:rsid w:val="00F173CC"/>
    <w:rsid w:val="00F212FA"/>
    <w:rsid w:val="00F3282E"/>
    <w:rsid w:val="00F32C2B"/>
    <w:rsid w:val="00F33CF1"/>
    <w:rsid w:val="00F35260"/>
    <w:rsid w:val="00F37613"/>
    <w:rsid w:val="00F4076B"/>
    <w:rsid w:val="00F5373F"/>
    <w:rsid w:val="00F55249"/>
    <w:rsid w:val="00F625CF"/>
    <w:rsid w:val="00F63EEE"/>
    <w:rsid w:val="00F646E2"/>
    <w:rsid w:val="00F64A32"/>
    <w:rsid w:val="00F654E8"/>
    <w:rsid w:val="00F727F3"/>
    <w:rsid w:val="00F738C6"/>
    <w:rsid w:val="00F80FC2"/>
    <w:rsid w:val="00F83E2B"/>
    <w:rsid w:val="00F864CC"/>
    <w:rsid w:val="00F86923"/>
    <w:rsid w:val="00F9457E"/>
    <w:rsid w:val="00FA1264"/>
    <w:rsid w:val="00FA2D4A"/>
    <w:rsid w:val="00FA4660"/>
    <w:rsid w:val="00FA4D34"/>
    <w:rsid w:val="00FB1CF2"/>
    <w:rsid w:val="00FB464C"/>
    <w:rsid w:val="00FC2885"/>
    <w:rsid w:val="00FC3F7A"/>
    <w:rsid w:val="00FD005C"/>
    <w:rsid w:val="00FD1254"/>
    <w:rsid w:val="00FD310D"/>
    <w:rsid w:val="00FD617F"/>
    <w:rsid w:val="00FE1BDE"/>
    <w:rsid w:val="00FF1E02"/>
    <w:rsid w:val="00FF3457"/>
    <w:rsid w:val="00FF4F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461AA"/>
    <w:rPr>
      <w:sz w:val="24"/>
      <w:szCs w:val="24"/>
    </w:rPr>
  </w:style>
  <w:style w:type="paragraph" w:styleId="2">
    <w:name w:val="heading 2"/>
    <w:basedOn w:val="a"/>
    <w:next w:val="a"/>
    <w:link w:val="20"/>
    <w:qFormat/>
    <w:rsid w:val="00655305"/>
    <w:pPr>
      <w:keepNext/>
      <w:keepLines/>
      <w:spacing w:line="320" w:lineRule="exact"/>
      <w:jc w:val="center"/>
      <w:outlineLvl w:val="1"/>
    </w:pPr>
    <w:rPr>
      <w:b/>
      <w:bC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
    <w:name w:val="Знак Знак3"/>
    <w:basedOn w:val="a"/>
    <w:rsid w:val="00E10246"/>
    <w:pPr>
      <w:autoSpaceDE w:val="0"/>
      <w:autoSpaceDN w:val="0"/>
      <w:spacing w:after="160" w:line="240" w:lineRule="exact"/>
    </w:pPr>
    <w:rPr>
      <w:rFonts w:ascii="Arial" w:hAnsi="Arial" w:cs="Arial"/>
      <w:b/>
      <w:bCs/>
      <w:sz w:val="20"/>
      <w:szCs w:val="20"/>
      <w:lang w:val="en-US" w:eastAsia="de-DE"/>
    </w:rPr>
  </w:style>
  <w:style w:type="paragraph" w:styleId="a3">
    <w:name w:val="header"/>
    <w:basedOn w:val="a"/>
    <w:link w:val="a4"/>
    <w:rsid w:val="004B78A7"/>
    <w:pPr>
      <w:tabs>
        <w:tab w:val="center" w:pos="4677"/>
        <w:tab w:val="right" w:pos="9355"/>
      </w:tabs>
    </w:pPr>
    <w:rPr>
      <w:sz w:val="20"/>
      <w:szCs w:val="20"/>
    </w:rPr>
  </w:style>
  <w:style w:type="character" w:customStyle="1" w:styleId="a4">
    <w:name w:val="Верхний колонтитул Знак"/>
    <w:link w:val="a3"/>
    <w:locked/>
    <w:rsid w:val="004B78A7"/>
    <w:rPr>
      <w:lang w:val="ru-RU" w:eastAsia="ru-RU" w:bidi="ar-SA"/>
    </w:rPr>
  </w:style>
  <w:style w:type="table" w:styleId="a5">
    <w:name w:val="Table Grid"/>
    <w:basedOn w:val="a1"/>
    <w:rsid w:val="00C64C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655305"/>
    <w:rPr>
      <w:b/>
      <w:bCs/>
      <w:sz w:val="28"/>
    </w:rPr>
  </w:style>
  <w:style w:type="paragraph" w:customStyle="1" w:styleId="21">
    <w:name w:val="Знак Знак2"/>
    <w:basedOn w:val="a"/>
    <w:rsid w:val="008A0C17"/>
    <w:pPr>
      <w:autoSpaceDE w:val="0"/>
      <w:autoSpaceDN w:val="0"/>
      <w:spacing w:after="160" w:line="240" w:lineRule="exact"/>
    </w:pPr>
    <w:rPr>
      <w:rFonts w:ascii="Arial" w:hAnsi="Arial" w:cs="Arial"/>
      <w:b/>
      <w:bCs/>
      <w:sz w:val="20"/>
      <w:szCs w:val="20"/>
      <w:lang w:val="en-US" w:eastAsia="de-DE"/>
    </w:rPr>
  </w:style>
  <w:style w:type="paragraph" w:customStyle="1" w:styleId="22">
    <w:name w:val="Знак Знак2"/>
    <w:basedOn w:val="a"/>
    <w:rsid w:val="001C70EC"/>
    <w:pPr>
      <w:autoSpaceDE w:val="0"/>
      <w:autoSpaceDN w:val="0"/>
      <w:spacing w:after="160" w:line="240" w:lineRule="exact"/>
    </w:pPr>
    <w:rPr>
      <w:rFonts w:ascii="Arial" w:hAnsi="Arial" w:cs="Arial"/>
      <w:b/>
      <w:bCs/>
      <w:sz w:val="20"/>
      <w:szCs w:val="20"/>
      <w:lang w:val="en-US" w:eastAsia="de-DE"/>
    </w:rPr>
  </w:style>
  <w:style w:type="paragraph" w:styleId="a6">
    <w:name w:val="List Paragraph"/>
    <w:basedOn w:val="a"/>
    <w:uiPriority w:val="34"/>
    <w:qFormat/>
    <w:rsid w:val="009F1DB7"/>
    <w:pPr>
      <w:ind w:left="720"/>
      <w:contextualSpacing/>
    </w:pPr>
  </w:style>
  <w:style w:type="paragraph" w:customStyle="1" w:styleId="23">
    <w:name w:val="Знак Знак2"/>
    <w:basedOn w:val="a"/>
    <w:rsid w:val="0059131A"/>
    <w:pPr>
      <w:autoSpaceDE w:val="0"/>
      <w:autoSpaceDN w:val="0"/>
      <w:spacing w:after="160" w:line="240" w:lineRule="exact"/>
    </w:pPr>
    <w:rPr>
      <w:rFonts w:ascii="Arial" w:hAnsi="Arial" w:cs="Arial"/>
      <w:b/>
      <w:bCs/>
      <w:sz w:val="20"/>
      <w:szCs w:val="20"/>
      <w:lang w:val="en-US" w:eastAsia="de-DE"/>
    </w:rPr>
  </w:style>
  <w:style w:type="paragraph" w:customStyle="1" w:styleId="24">
    <w:name w:val="Знак Знак2"/>
    <w:basedOn w:val="a"/>
    <w:rsid w:val="00F33CF1"/>
    <w:pPr>
      <w:autoSpaceDE w:val="0"/>
      <w:autoSpaceDN w:val="0"/>
      <w:spacing w:after="160" w:line="240" w:lineRule="exact"/>
    </w:pPr>
    <w:rPr>
      <w:rFonts w:ascii="Arial" w:hAnsi="Arial" w:cs="Arial"/>
      <w:b/>
      <w:bCs/>
      <w:sz w:val="20"/>
      <w:szCs w:val="20"/>
      <w:lang w:val="en-US" w:eastAsia="de-DE"/>
    </w:rPr>
  </w:style>
  <w:style w:type="paragraph" w:customStyle="1" w:styleId="25">
    <w:name w:val="Знак Знак2"/>
    <w:basedOn w:val="a"/>
    <w:rsid w:val="007818F0"/>
    <w:pPr>
      <w:autoSpaceDE w:val="0"/>
      <w:autoSpaceDN w:val="0"/>
      <w:spacing w:after="160" w:line="240" w:lineRule="exact"/>
    </w:pPr>
    <w:rPr>
      <w:rFonts w:ascii="Arial" w:hAnsi="Arial" w:cs="Arial"/>
      <w:b/>
      <w:bCs/>
      <w:sz w:val="20"/>
      <w:szCs w:val="20"/>
      <w:lang w:val="en-US" w:eastAsia="de-DE"/>
    </w:rPr>
  </w:style>
  <w:style w:type="paragraph" w:customStyle="1" w:styleId="26">
    <w:name w:val="Знак Знак2"/>
    <w:basedOn w:val="a"/>
    <w:rsid w:val="00EB0EE8"/>
    <w:pPr>
      <w:autoSpaceDE w:val="0"/>
      <w:autoSpaceDN w:val="0"/>
      <w:spacing w:after="160" w:line="240" w:lineRule="exact"/>
    </w:pPr>
    <w:rPr>
      <w:rFonts w:ascii="Arial" w:hAnsi="Arial" w:cs="Arial"/>
      <w:b/>
      <w:bCs/>
      <w:sz w:val="20"/>
      <w:szCs w:val="20"/>
      <w:lang w:val="en-US" w:eastAsia="de-DE"/>
    </w:rPr>
  </w:style>
  <w:style w:type="paragraph" w:customStyle="1" w:styleId="HeadDoc">
    <w:name w:val="HeadDoc"/>
    <w:rsid w:val="00EB0EE8"/>
    <w:pPr>
      <w:keepLines/>
      <w:jc w:val="both"/>
    </w:pPr>
    <w:rPr>
      <w:sz w:val="28"/>
    </w:rPr>
  </w:style>
  <w:style w:type="paragraph" w:styleId="a7">
    <w:name w:val="Balloon Text"/>
    <w:basedOn w:val="a"/>
    <w:link w:val="a8"/>
    <w:rsid w:val="00EB0EE8"/>
    <w:rPr>
      <w:rFonts w:ascii="Tahoma" w:hAnsi="Tahoma" w:cs="Tahoma"/>
      <w:sz w:val="16"/>
      <w:szCs w:val="16"/>
    </w:rPr>
  </w:style>
  <w:style w:type="character" w:customStyle="1" w:styleId="a8">
    <w:name w:val="Текст выноски Знак"/>
    <w:basedOn w:val="a0"/>
    <w:link w:val="a7"/>
    <w:rsid w:val="00EB0EE8"/>
    <w:rPr>
      <w:rFonts w:ascii="Tahoma" w:hAnsi="Tahoma" w:cs="Tahoma"/>
      <w:sz w:val="16"/>
      <w:szCs w:val="16"/>
    </w:rPr>
  </w:style>
  <w:style w:type="paragraph" w:customStyle="1" w:styleId="27">
    <w:name w:val="Знак Знак2"/>
    <w:basedOn w:val="a"/>
    <w:rsid w:val="00F83E2B"/>
    <w:pPr>
      <w:autoSpaceDE w:val="0"/>
      <w:autoSpaceDN w:val="0"/>
      <w:spacing w:after="160" w:line="240" w:lineRule="exact"/>
    </w:pPr>
    <w:rPr>
      <w:rFonts w:ascii="Arial" w:hAnsi="Arial" w:cs="Arial"/>
      <w:b/>
      <w:bCs/>
      <w:sz w:val="20"/>
      <w:szCs w:val="20"/>
      <w:lang w:val="en-US" w:eastAsia="de-DE"/>
    </w:rPr>
  </w:style>
  <w:style w:type="paragraph" w:customStyle="1" w:styleId="28">
    <w:name w:val="Знак Знак2"/>
    <w:basedOn w:val="a"/>
    <w:rsid w:val="00B93F4D"/>
    <w:pPr>
      <w:autoSpaceDE w:val="0"/>
      <w:autoSpaceDN w:val="0"/>
      <w:spacing w:after="160" w:line="240" w:lineRule="exact"/>
    </w:pPr>
    <w:rPr>
      <w:rFonts w:ascii="Arial" w:hAnsi="Arial" w:cs="Arial"/>
      <w:b/>
      <w:bCs/>
      <w:sz w:val="20"/>
      <w:szCs w:val="20"/>
      <w:lang w:val="en-US" w:eastAsia="de-DE"/>
    </w:rPr>
  </w:style>
  <w:style w:type="paragraph" w:customStyle="1" w:styleId="29">
    <w:name w:val="Знак Знак2"/>
    <w:basedOn w:val="a"/>
    <w:rsid w:val="000C25EB"/>
    <w:pPr>
      <w:autoSpaceDE w:val="0"/>
      <w:autoSpaceDN w:val="0"/>
      <w:spacing w:after="160" w:line="240" w:lineRule="exact"/>
    </w:pPr>
    <w:rPr>
      <w:rFonts w:ascii="Arial" w:hAnsi="Arial" w:cs="Arial"/>
      <w:b/>
      <w:bCs/>
      <w:sz w:val="20"/>
      <w:szCs w:val="20"/>
      <w:lang w:val="en-US" w:eastAsia="de-DE"/>
    </w:rPr>
  </w:style>
  <w:style w:type="paragraph" w:customStyle="1" w:styleId="2a">
    <w:name w:val="Знак Знак2"/>
    <w:basedOn w:val="a"/>
    <w:rsid w:val="007105D4"/>
    <w:pPr>
      <w:autoSpaceDE w:val="0"/>
      <w:autoSpaceDN w:val="0"/>
      <w:spacing w:after="160" w:line="240" w:lineRule="exact"/>
    </w:pPr>
    <w:rPr>
      <w:rFonts w:ascii="Arial" w:hAnsi="Arial" w:cs="Arial"/>
      <w:b/>
      <w:bCs/>
      <w:sz w:val="20"/>
      <w:szCs w:val="20"/>
      <w:lang w:val="en-US" w:eastAsia="de-DE"/>
    </w:rPr>
  </w:style>
  <w:style w:type="paragraph" w:customStyle="1" w:styleId="2b">
    <w:name w:val="Знак Знак2"/>
    <w:basedOn w:val="a"/>
    <w:rsid w:val="001C56C3"/>
    <w:pPr>
      <w:autoSpaceDE w:val="0"/>
      <w:autoSpaceDN w:val="0"/>
      <w:spacing w:after="160" w:line="240" w:lineRule="exact"/>
    </w:pPr>
    <w:rPr>
      <w:rFonts w:ascii="Arial" w:hAnsi="Arial" w:cs="Arial"/>
      <w:b/>
      <w:bCs/>
      <w:sz w:val="20"/>
      <w:szCs w:val="20"/>
      <w:lang w:val="en-US" w:eastAsia="de-DE"/>
    </w:rPr>
  </w:style>
  <w:style w:type="paragraph" w:customStyle="1" w:styleId="2c">
    <w:name w:val="Знак Знак2"/>
    <w:basedOn w:val="a"/>
    <w:rsid w:val="008E68B3"/>
    <w:pPr>
      <w:autoSpaceDE w:val="0"/>
      <w:autoSpaceDN w:val="0"/>
      <w:spacing w:after="160" w:line="240" w:lineRule="exact"/>
    </w:pPr>
    <w:rPr>
      <w:rFonts w:ascii="Arial" w:hAnsi="Arial" w:cs="Arial"/>
      <w:b/>
      <w:bCs/>
      <w:sz w:val="20"/>
      <w:szCs w:val="20"/>
      <w:lang w:val="en-US" w:eastAsia="de-DE"/>
    </w:rPr>
  </w:style>
  <w:style w:type="paragraph" w:customStyle="1" w:styleId="2d">
    <w:name w:val="Знак Знак2"/>
    <w:basedOn w:val="a"/>
    <w:rsid w:val="0012692D"/>
    <w:pPr>
      <w:autoSpaceDE w:val="0"/>
      <w:autoSpaceDN w:val="0"/>
      <w:spacing w:after="160" w:line="240" w:lineRule="exact"/>
    </w:pPr>
    <w:rPr>
      <w:rFonts w:ascii="Arial" w:hAnsi="Arial" w:cs="Arial"/>
      <w:b/>
      <w:bCs/>
      <w:sz w:val="20"/>
      <w:szCs w:val="20"/>
      <w:lang w:val="en-US" w:eastAsia="de-DE"/>
    </w:rPr>
  </w:style>
  <w:style w:type="paragraph" w:customStyle="1" w:styleId="2e">
    <w:name w:val="Знак Знак2"/>
    <w:basedOn w:val="a"/>
    <w:rsid w:val="00766A21"/>
    <w:pPr>
      <w:autoSpaceDE w:val="0"/>
      <w:autoSpaceDN w:val="0"/>
      <w:spacing w:after="160" w:line="240" w:lineRule="exact"/>
    </w:pPr>
    <w:rPr>
      <w:rFonts w:ascii="Arial" w:hAnsi="Arial" w:cs="Arial"/>
      <w:b/>
      <w:bCs/>
      <w:sz w:val="20"/>
      <w:szCs w:val="20"/>
      <w:lang w:val="en-US" w:eastAsia="de-DE"/>
    </w:rPr>
  </w:style>
  <w:style w:type="paragraph" w:styleId="a9">
    <w:name w:val="Normal (Web)"/>
    <w:basedOn w:val="a"/>
    <w:uiPriority w:val="99"/>
    <w:unhideWhenUsed/>
    <w:rsid w:val="005A64B8"/>
    <w:pPr>
      <w:spacing w:before="100" w:beforeAutospacing="1" w:after="100" w:afterAutospacing="1"/>
    </w:pPr>
  </w:style>
  <w:style w:type="paragraph" w:customStyle="1" w:styleId="2f">
    <w:name w:val="Знак Знак2"/>
    <w:basedOn w:val="a"/>
    <w:rsid w:val="00EE23CB"/>
    <w:pPr>
      <w:autoSpaceDE w:val="0"/>
      <w:autoSpaceDN w:val="0"/>
      <w:spacing w:after="160" w:line="240" w:lineRule="exact"/>
    </w:pPr>
    <w:rPr>
      <w:rFonts w:ascii="Arial" w:hAnsi="Arial" w:cs="Arial"/>
      <w:b/>
      <w:bCs/>
      <w:sz w:val="20"/>
      <w:szCs w:val="20"/>
      <w:lang w:val="en-US" w:eastAsia="de-DE"/>
    </w:rPr>
  </w:style>
  <w:style w:type="paragraph" w:customStyle="1" w:styleId="2f0">
    <w:name w:val="Знак Знак2"/>
    <w:basedOn w:val="a"/>
    <w:rsid w:val="007C4375"/>
    <w:pPr>
      <w:autoSpaceDE w:val="0"/>
      <w:autoSpaceDN w:val="0"/>
      <w:spacing w:after="160" w:line="240" w:lineRule="exact"/>
    </w:pPr>
    <w:rPr>
      <w:rFonts w:ascii="Arial" w:hAnsi="Arial" w:cs="Arial"/>
      <w:b/>
      <w:bCs/>
      <w:sz w:val="20"/>
      <w:szCs w:val="20"/>
      <w:lang w:val="en-US" w:eastAsia="de-DE"/>
    </w:rPr>
  </w:style>
  <w:style w:type="paragraph" w:customStyle="1" w:styleId="2f1">
    <w:name w:val="Знак Знак2"/>
    <w:basedOn w:val="a"/>
    <w:rsid w:val="00583C75"/>
    <w:pPr>
      <w:autoSpaceDE w:val="0"/>
      <w:autoSpaceDN w:val="0"/>
      <w:spacing w:after="160" w:line="240" w:lineRule="exact"/>
    </w:pPr>
    <w:rPr>
      <w:rFonts w:ascii="Arial" w:hAnsi="Arial" w:cs="Arial"/>
      <w:b/>
      <w:bCs/>
      <w:sz w:val="20"/>
      <w:szCs w:val="20"/>
      <w:lang w:val="en-US" w:eastAsia="de-DE"/>
    </w:rPr>
  </w:style>
  <w:style w:type="paragraph" w:styleId="aa">
    <w:name w:val="footnote text"/>
    <w:aliases w:val="Знак,Текст сноски НИВ, Знак Знак Знак Знак,Знак Знак,Текст сноски Знак Знак,fn,Footnote Text Char,Знак Знак Знак Знак,Текст сноски Знак1, Знак Знак Знак,Текст сноски Знак1 Знак,Текст сноски Знак Знак1 Знак, Знак Знак Знак1 Знак,Знак Знак4"/>
    <w:basedOn w:val="a"/>
    <w:link w:val="ab"/>
    <w:uiPriority w:val="99"/>
    <w:qFormat/>
    <w:rsid w:val="0071767F"/>
    <w:rPr>
      <w:sz w:val="20"/>
      <w:szCs w:val="20"/>
    </w:rPr>
  </w:style>
  <w:style w:type="character" w:customStyle="1" w:styleId="ab">
    <w:name w:val="Текст сноски Знак"/>
    <w:aliases w:val="Знак Знак1,Текст сноски НИВ Знак, Знак Знак Знак Знак Знак,Знак Знак Знак,Текст сноски Знак Знак Знак,fn Знак,Footnote Text Char Знак,Знак Знак Знак Знак Знак,Текст сноски Знак1 Знак1, Знак Знак Знак Знак1,Текст сноски Знак1 Знак Знак"/>
    <w:basedOn w:val="a0"/>
    <w:link w:val="aa"/>
    <w:uiPriority w:val="99"/>
    <w:qFormat/>
    <w:rsid w:val="0071767F"/>
  </w:style>
  <w:style w:type="paragraph" w:customStyle="1" w:styleId="2f2">
    <w:name w:val="Знак Знак2"/>
    <w:basedOn w:val="a"/>
    <w:rsid w:val="00DF0635"/>
    <w:pPr>
      <w:autoSpaceDE w:val="0"/>
      <w:autoSpaceDN w:val="0"/>
      <w:spacing w:after="160" w:line="240" w:lineRule="exact"/>
    </w:pPr>
    <w:rPr>
      <w:rFonts w:ascii="Arial" w:hAnsi="Arial" w:cs="Arial"/>
      <w:b/>
      <w:bCs/>
      <w:sz w:val="20"/>
      <w:szCs w:val="20"/>
      <w:lang w:val="en-US"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461AA"/>
    <w:rPr>
      <w:sz w:val="24"/>
      <w:szCs w:val="24"/>
    </w:rPr>
  </w:style>
  <w:style w:type="paragraph" w:styleId="2">
    <w:name w:val="heading 2"/>
    <w:basedOn w:val="a"/>
    <w:next w:val="a"/>
    <w:link w:val="20"/>
    <w:qFormat/>
    <w:rsid w:val="00655305"/>
    <w:pPr>
      <w:keepNext/>
      <w:keepLines/>
      <w:spacing w:line="320" w:lineRule="exact"/>
      <w:jc w:val="center"/>
      <w:outlineLvl w:val="1"/>
    </w:pPr>
    <w:rPr>
      <w:b/>
      <w:bC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
    <w:name w:val="Знак Знак3"/>
    <w:basedOn w:val="a"/>
    <w:rsid w:val="00E10246"/>
    <w:pPr>
      <w:autoSpaceDE w:val="0"/>
      <w:autoSpaceDN w:val="0"/>
      <w:spacing w:after="160" w:line="240" w:lineRule="exact"/>
    </w:pPr>
    <w:rPr>
      <w:rFonts w:ascii="Arial" w:hAnsi="Arial" w:cs="Arial"/>
      <w:b/>
      <w:bCs/>
      <w:sz w:val="20"/>
      <w:szCs w:val="20"/>
      <w:lang w:val="en-US" w:eastAsia="de-DE"/>
    </w:rPr>
  </w:style>
  <w:style w:type="paragraph" w:styleId="a3">
    <w:name w:val="header"/>
    <w:basedOn w:val="a"/>
    <w:link w:val="a4"/>
    <w:rsid w:val="004B78A7"/>
    <w:pPr>
      <w:tabs>
        <w:tab w:val="center" w:pos="4677"/>
        <w:tab w:val="right" w:pos="9355"/>
      </w:tabs>
    </w:pPr>
    <w:rPr>
      <w:sz w:val="20"/>
      <w:szCs w:val="20"/>
    </w:rPr>
  </w:style>
  <w:style w:type="character" w:customStyle="1" w:styleId="a4">
    <w:name w:val="Верхний колонтитул Знак"/>
    <w:link w:val="a3"/>
    <w:locked/>
    <w:rsid w:val="004B78A7"/>
    <w:rPr>
      <w:lang w:val="ru-RU" w:eastAsia="ru-RU" w:bidi="ar-SA"/>
    </w:rPr>
  </w:style>
  <w:style w:type="table" w:styleId="a5">
    <w:name w:val="Table Grid"/>
    <w:basedOn w:val="a1"/>
    <w:rsid w:val="00C64C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655305"/>
    <w:rPr>
      <w:b/>
      <w:bCs/>
      <w:sz w:val="28"/>
    </w:rPr>
  </w:style>
  <w:style w:type="paragraph" w:customStyle="1" w:styleId="21">
    <w:name w:val="Знак Знак2"/>
    <w:basedOn w:val="a"/>
    <w:rsid w:val="008A0C17"/>
    <w:pPr>
      <w:autoSpaceDE w:val="0"/>
      <w:autoSpaceDN w:val="0"/>
      <w:spacing w:after="160" w:line="240" w:lineRule="exact"/>
    </w:pPr>
    <w:rPr>
      <w:rFonts w:ascii="Arial" w:hAnsi="Arial" w:cs="Arial"/>
      <w:b/>
      <w:bCs/>
      <w:sz w:val="20"/>
      <w:szCs w:val="20"/>
      <w:lang w:val="en-US" w:eastAsia="de-DE"/>
    </w:rPr>
  </w:style>
  <w:style w:type="paragraph" w:customStyle="1" w:styleId="22">
    <w:name w:val="Знак Знак2"/>
    <w:basedOn w:val="a"/>
    <w:rsid w:val="001C70EC"/>
    <w:pPr>
      <w:autoSpaceDE w:val="0"/>
      <w:autoSpaceDN w:val="0"/>
      <w:spacing w:after="160" w:line="240" w:lineRule="exact"/>
    </w:pPr>
    <w:rPr>
      <w:rFonts w:ascii="Arial" w:hAnsi="Arial" w:cs="Arial"/>
      <w:b/>
      <w:bCs/>
      <w:sz w:val="20"/>
      <w:szCs w:val="20"/>
      <w:lang w:val="en-US" w:eastAsia="de-DE"/>
    </w:rPr>
  </w:style>
  <w:style w:type="paragraph" w:styleId="a6">
    <w:name w:val="List Paragraph"/>
    <w:basedOn w:val="a"/>
    <w:uiPriority w:val="34"/>
    <w:qFormat/>
    <w:rsid w:val="009F1DB7"/>
    <w:pPr>
      <w:ind w:left="720"/>
      <w:contextualSpacing/>
    </w:pPr>
  </w:style>
  <w:style w:type="paragraph" w:customStyle="1" w:styleId="23">
    <w:name w:val="Знак Знак2"/>
    <w:basedOn w:val="a"/>
    <w:rsid w:val="0059131A"/>
    <w:pPr>
      <w:autoSpaceDE w:val="0"/>
      <w:autoSpaceDN w:val="0"/>
      <w:spacing w:after="160" w:line="240" w:lineRule="exact"/>
    </w:pPr>
    <w:rPr>
      <w:rFonts w:ascii="Arial" w:hAnsi="Arial" w:cs="Arial"/>
      <w:b/>
      <w:bCs/>
      <w:sz w:val="20"/>
      <w:szCs w:val="20"/>
      <w:lang w:val="en-US" w:eastAsia="de-DE"/>
    </w:rPr>
  </w:style>
  <w:style w:type="paragraph" w:customStyle="1" w:styleId="24">
    <w:name w:val="Знак Знак2"/>
    <w:basedOn w:val="a"/>
    <w:rsid w:val="00F33CF1"/>
    <w:pPr>
      <w:autoSpaceDE w:val="0"/>
      <w:autoSpaceDN w:val="0"/>
      <w:spacing w:after="160" w:line="240" w:lineRule="exact"/>
    </w:pPr>
    <w:rPr>
      <w:rFonts w:ascii="Arial" w:hAnsi="Arial" w:cs="Arial"/>
      <w:b/>
      <w:bCs/>
      <w:sz w:val="20"/>
      <w:szCs w:val="20"/>
      <w:lang w:val="en-US" w:eastAsia="de-DE"/>
    </w:rPr>
  </w:style>
  <w:style w:type="paragraph" w:customStyle="1" w:styleId="25">
    <w:name w:val="Знак Знак2"/>
    <w:basedOn w:val="a"/>
    <w:rsid w:val="007818F0"/>
    <w:pPr>
      <w:autoSpaceDE w:val="0"/>
      <w:autoSpaceDN w:val="0"/>
      <w:spacing w:after="160" w:line="240" w:lineRule="exact"/>
    </w:pPr>
    <w:rPr>
      <w:rFonts w:ascii="Arial" w:hAnsi="Arial" w:cs="Arial"/>
      <w:b/>
      <w:bCs/>
      <w:sz w:val="20"/>
      <w:szCs w:val="20"/>
      <w:lang w:val="en-US" w:eastAsia="de-DE"/>
    </w:rPr>
  </w:style>
  <w:style w:type="paragraph" w:customStyle="1" w:styleId="26">
    <w:name w:val="Знак Знак2"/>
    <w:basedOn w:val="a"/>
    <w:rsid w:val="00EB0EE8"/>
    <w:pPr>
      <w:autoSpaceDE w:val="0"/>
      <w:autoSpaceDN w:val="0"/>
      <w:spacing w:after="160" w:line="240" w:lineRule="exact"/>
    </w:pPr>
    <w:rPr>
      <w:rFonts w:ascii="Arial" w:hAnsi="Arial" w:cs="Arial"/>
      <w:b/>
      <w:bCs/>
      <w:sz w:val="20"/>
      <w:szCs w:val="20"/>
      <w:lang w:val="en-US" w:eastAsia="de-DE"/>
    </w:rPr>
  </w:style>
  <w:style w:type="paragraph" w:customStyle="1" w:styleId="HeadDoc">
    <w:name w:val="HeadDoc"/>
    <w:rsid w:val="00EB0EE8"/>
    <w:pPr>
      <w:keepLines/>
      <w:jc w:val="both"/>
    </w:pPr>
    <w:rPr>
      <w:sz w:val="28"/>
    </w:rPr>
  </w:style>
  <w:style w:type="paragraph" w:styleId="a7">
    <w:name w:val="Balloon Text"/>
    <w:basedOn w:val="a"/>
    <w:link w:val="a8"/>
    <w:rsid w:val="00EB0EE8"/>
    <w:rPr>
      <w:rFonts w:ascii="Tahoma" w:hAnsi="Tahoma" w:cs="Tahoma"/>
      <w:sz w:val="16"/>
      <w:szCs w:val="16"/>
    </w:rPr>
  </w:style>
  <w:style w:type="character" w:customStyle="1" w:styleId="a8">
    <w:name w:val="Текст выноски Знак"/>
    <w:basedOn w:val="a0"/>
    <w:link w:val="a7"/>
    <w:rsid w:val="00EB0EE8"/>
    <w:rPr>
      <w:rFonts w:ascii="Tahoma" w:hAnsi="Tahoma" w:cs="Tahoma"/>
      <w:sz w:val="16"/>
      <w:szCs w:val="16"/>
    </w:rPr>
  </w:style>
  <w:style w:type="paragraph" w:customStyle="1" w:styleId="27">
    <w:name w:val="Знак Знак2"/>
    <w:basedOn w:val="a"/>
    <w:rsid w:val="00F83E2B"/>
    <w:pPr>
      <w:autoSpaceDE w:val="0"/>
      <w:autoSpaceDN w:val="0"/>
      <w:spacing w:after="160" w:line="240" w:lineRule="exact"/>
    </w:pPr>
    <w:rPr>
      <w:rFonts w:ascii="Arial" w:hAnsi="Arial" w:cs="Arial"/>
      <w:b/>
      <w:bCs/>
      <w:sz w:val="20"/>
      <w:szCs w:val="20"/>
      <w:lang w:val="en-US" w:eastAsia="de-DE"/>
    </w:rPr>
  </w:style>
  <w:style w:type="paragraph" w:customStyle="1" w:styleId="28">
    <w:name w:val="Знак Знак2"/>
    <w:basedOn w:val="a"/>
    <w:rsid w:val="00B93F4D"/>
    <w:pPr>
      <w:autoSpaceDE w:val="0"/>
      <w:autoSpaceDN w:val="0"/>
      <w:spacing w:after="160" w:line="240" w:lineRule="exact"/>
    </w:pPr>
    <w:rPr>
      <w:rFonts w:ascii="Arial" w:hAnsi="Arial" w:cs="Arial"/>
      <w:b/>
      <w:bCs/>
      <w:sz w:val="20"/>
      <w:szCs w:val="20"/>
      <w:lang w:val="en-US" w:eastAsia="de-DE"/>
    </w:rPr>
  </w:style>
  <w:style w:type="paragraph" w:customStyle="1" w:styleId="29">
    <w:name w:val="Знак Знак2"/>
    <w:basedOn w:val="a"/>
    <w:rsid w:val="000C25EB"/>
    <w:pPr>
      <w:autoSpaceDE w:val="0"/>
      <w:autoSpaceDN w:val="0"/>
      <w:spacing w:after="160" w:line="240" w:lineRule="exact"/>
    </w:pPr>
    <w:rPr>
      <w:rFonts w:ascii="Arial" w:hAnsi="Arial" w:cs="Arial"/>
      <w:b/>
      <w:bCs/>
      <w:sz w:val="20"/>
      <w:szCs w:val="20"/>
      <w:lang w:val="en-US" w:eastAsia="de-DE"/>
    </w:rPr>
  </w:style>
  <w:style w:type="paragraph" w:customStyle="1" w:styleId="2a">
    <w:name w:val="Знак Знак2"/>
    <w:basedOn w:val="a"/>
    <w:rsid w:val="007105D4"/>
    <w:pPr>
      <w:autoSpaceDE w:val="0"/>
      <w:autoSpaceDN w:val="0"/>
      <w:spacing w:after="160" w:line="240" w:lineRule="exact"/>
    </w:pPr>
    <w:rPr>
      <w:rFonts w:ascii="Arial" w:hAnsi="Arial" w:cs="Arial"/>
      <w:b/>
      <w:bCs/>
      <w:sz w:val="20"/>
      <w:szCs w:val="20"/>
      <w:lang w:val="en-US" w:eastAsia="de-DE"/>
    </w:rPr>
  </w:style>
  <w:style w:type="paragraph" w:customStyle="1" w:styleId="2b">
    <w:name w:val="Знак Знак2"/>
    <w:basedOn w:val="a"/>
    <w:rsid w:val="001C56C3"/>
    <w:pPr>
      <w:autoSpaceDE w:val="0"/>
      <w:autoSpaceDN w:val="0"/>
      <w:spacing w:after="160" w:line="240" w:lineRule="exact"/>
    </w:pPr>
    <w:rPr>
      <w:rFonts w:ascii="Arial" w:hAnsi="Arial" w:cs="Arial"/>
      <w:b/>
      <w:bCs/>
      <w:sz w:val="20"/>
      <w:szCs w:val="20"/>
      <w:lang w:val="en-US" w:eastAsia="de-DE"/>
    </w:rPr>
  </w:style>
  <w:style w:type="paragraph" w:customStyle="1" w:styleId="2c">
    <w:name w:val="Знак Знак2"/>
    <w:basedOn w:val="a"/>
    <w:rsid w:val="008E68B3"/>
    <w:pPr>
      <w:autoSpaceDE w:val="0"/>
      <w:autoSpaceDN w:val="0"/>
      <w:spacing w:after="160" w:line="240" w:lineRule="exact"/>
    </w:pPr>
    <w:rPr>
      <w:rFonts w:ascii="Arial" w:hAnsi="Arial" w:cs="Arial"/>
      <w:b/>
      <w:bCs/>
      <w:sz w:val="20"/>
      <w:szCs w:val="20"/>
      <w:lang w:val="en-US" w:eastAsia="de-DE"/>
    </w:rPr>
  </w:style>
  <w:style w:type="paragraph" w:customStyle="1" w:styleId="2d">
    <w:name w:val="Знак Знак2"/>
    <w:basedOn w:val="a"/>
    <w:rsid w:val="0012692D"/>
    <w:pPr>
      <w:autoSpaceDE w:val="0"/>
      <w:autoSpaceDN w:val="0"/>
      <w:spacing w:after="160" w:line="240" w:lineRule="exact"/>
    </w:pPr>
    <w:rPr>
      <w:rFonts w:ascii="Arial" w:hAnsi="Arial" w:cs="Arial"/>
      <w:b/>
      <w:bCs/>
      <w:sz w:val="20"/>
      <w:szCs w:val="20"/>
      <w:lang w:val="en-US" w:eastAsia="de-DE"/>
    </w:rPr>
  </w:style>
  <w:style w:type="paragraph" w:customStyle="1" w:styleId="2e">
    <w:name w:val="Знак Знак2"/>
    <w:basedOn w:val="a"/>
    <w:rsid w:val="00766A21"/>
    <w:pPr>
      <w:autoSpaceDE w:val="0"/>
      <w:autoSpaceDN w:val="0"/>
      <w:spacing w:after="160" w:line="240" w:lineRule="exact"/>
    </w:pPr>
    <w:rPr>
      <w:rFonts w:ascii="Arial" w:hAnsi="Arial" w:cs="Arial"/>
      <w:b/>
      <w:bCs/>
      <w:sz w:val="20"/>
      <w:szCs w:val="20"/>
      <w:lang w:val="en-US" w:eastAsia="de-DE"/>
    </w:rPr>
  </w:style>
  <w:style w:type="paragraph" w:styleId="a9">
    <w:name w:val="Normal (Web)"/>
    <w:basedOn w:val="a"/>
    <w:uiPriority w:val="99"/>
    <w:unhideWhenUsed/>
    <w:rsid w:val="005A64B8"/>
    <w:pPr>
      <w:spacing w:before="100" w:beforeAutospacing="1" w:after="100" w:afterAutospacing="1"/>
    </w:pPr>
  </w:style>
  <w:style w:type="paragraph" w:customStyle="1" w:styleId="2f">
    <w:name w:val="Знак Знак2"/>
    <w:basedOn w:val="a"/>
    <w:rsid w:val="00EE23CB"/>
    <w:pPr>
      <w:autoSpaceDE w:val="0"/>
      <w:autoSpaceDN w:val="0"/>
      <w:spacing w:after="160" w:line="240" w:lineRule="exact"/>
    </w:pPr>
    <w:rPr>
      <w:rFonts w:ascii="Arial" w:hAnsi="Arial" w:cs="Arial"/>
      <w:b/>
      <w:bCs/>
      <w:sz w:val="20"/>
      <w:szCs w:val="20"/>
      <w:lang w:val="en-US" w:eastAsia="de-DE"/>
    </w:rPr>
  </w:style>
  <w:style w:type="paragraph" w:customStyle="1" w:styleId="2f0">
    <w:name w:val="Знак Знак2"/>
    <w:basedOn w:val="a"/>
    <w:rsid w:val="007C4375"/>
    <w:pPr>
      <w:autoSpaceDE w:val="0"/>
      <w:autoSpaceDN w:val="0"/>
      <w:spacing w:after="160" w:line="240" w:lineRule="exact"/>
    </w:pPr>
    <w:rPr>
      <w:rFonts w:ascii="Arial" w:hAnsi="Arial" w:cs="Arial"/>
      <w:b/>
      <w:bCs/>
      <w:sz w:val="20"/>
      <w:szCs w:val="20"/>
      <w:lang w:val="en-US" w:eastAsia="de-DE"/>
    </w:rPr>
  </w:style>
  <w:style w:type="paragraph" w:customStyle="1" w:styleId="2f1">
    <w:name w:val="Знак Знак2"/>
    <w:basedOn w:val="a"/>
    <w:rsid w:val="00583C75"/>
    <w:pPr>
      <w:autoSpaceDE w:val="0"/>
      <w:autoSpaceDN w:val="0"/>
      <w:spacing w:after="160" w:line="240" w:lineRule="exact"/>
    </w:pPr>
    <w:rPr>
      <w:rFonts w:ascii="Arial" w:hAnsi="Arial" w:cs="Arial"/>
      <w:b/>
      <w:bCs/>
      <w:sz w:val="20"/>
      <w:szCs w:val="20"/>
      <w:lang w:val="en-US" w:eastAsia="de-DE"/>
    </w:rPr>
  </w:style>
  <w:style w:type="paragraph" w:styleId="aa">
    <w:name w:val="footnote text"/>
    <w:aliases w:val="Знак,Текст сноски НИВ, Знак Знак Знак Знак,Знак Знак,Текст сноски Знак Знак,fn,Footnote Text Char,Знак Знак Знак Знак,Текст сноски Знак1, Знак Знак Знак,Текст сноски Знак1 Знак,Текст сноски Знак Знак1 Знак, Знак Знак Знак1 Знак,Знак Знак4"/>
    <w:basedOn w:val="a"/>
    <w:link w:val="ab"/>
    <w:uiPriority w:val="99"/>
    <w:qFormat/>
    <w:rsid w:val="0071767F"/>
    <w:rPr>
      <w:sz w:val="20"/>
      <w:szCs w:val="20"/>
    </w:rPr>
  </w:style>
  <w:style w:type="character" w:customStyle="1" w:styleId="ab">
    <w:name w:val="Текст сноски Знак"/>
    <w:aliases w:val="Знак Знак1,Текст сноски НИВ Знак, Знак Знак Знак Знак Знак,Знак Знак Знак,Текст сноски Знак Знак Знак,fn Знак,Footnote Text Char Знак,Знак Знак Знак Знак Знак,Текст сноски Знак1 Знак1, Знак Знак Знак Знак1,Текст сноски Знак1 Знак Знак"/>
    <w:basedOn w:val="a0"/>
    <w:link w:val="aa"/>
    <w:uiPriority w:val="99"/>
    <w:qFormat/>
    <w:rsid w:val="0071767F"/>
  </w:style>
  <w:style w:type="paragraph" w:customStyle="1" w:styleId="2f2">
    <w:name w:val="Знак Знак2"/>
    <w:basedOn w:val="a"/>
    <w:rsid w:val="00DF0635"/>
    <w:pPr>
      <w:autoSpaceDE w:val="0"/>
      <w:autoSpaceDN w:val="0"/>
      <w:spacing w:after="160" w:line="240" w:lineRule="exact"/>
    </w:pPr>
    <w:rPr>
      <w:rFonts w:ascii="Arial" w:hAnsi="Arial" w:cs="Arial"/>
      <w:b/>
      <w:bCs/>
      <w:sz w:val="20"/>
      <w:szCs w:val="20"/>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256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3527</TotalTime>
  <Pages>1</Pages>
  <Words>510</Words>
  <Characters>2912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О результатах проверки отчета об исполнении бюджета</vt:lpstr>
    </vt:vector>
  </TitlesOfParts>
  <Company/>
  <LinksUpToDate>false</LinksUpToDate>
  <CharactersWithSpaces>3416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результатах проверки отчета об исполнении бюджета</dc:title>
  <dc:creator>Марина Николаевна</dc:creator>
  <cp:keywords>Вакс; Совет</cp:keywords>
  <cp:lastModifiedBy>Безносикова Марина Николаевна</cp:lastModifiedBy>
  <cp:revision>140</cp:revision>
  <cp:lastPrinted>2026-10-20T10:25:00Z</cp:lastPrinted>
  <dcterms:created xsi:type="dcterms:W3CDTF">2020-05-29T08:25:00Z</dcterms:created>
  <dcterms:modified xsi:type="dcterms:W3CDTF">2026-10-20T10:40:00Z</dcterms:modified>
</cp:coreProperties>
</file>